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5AC" w:rsidRPr="001F05AC" w:rsidRDefault="001F05AC" w:rsidP="002827C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1F05AC">
        <w:rPr>
          <w:rFonts w:ascii="Times New Roman" w:hAnsi="Times New Roman" w:cs="Times New Roman"/>
          <w:b/>
          <w:sz w:val="28"/>
          <w:szCs w:val="28"/>
          <w:u w:val="single"/>
        </w:rPr>
        <w:t>Home Assignmen</w:t>
      </w:r>
      <w:bookmarkStart w:id="0" w:name="_GoBack"/>
      <w:bookmarkEnd w:id="0"/>
      <w:r w:rsidRPr="001F05AC">
        <w:rPr>
          <w:rFonts w:ascii="Times New Roman" w:hAnsi="Times New Roman" w:cs="Times New Roman"/>
          <w:b/>
          <w:sz w:val="28"/>
          <w:szCs w:val="28"/>
          <w:u w:val="single"/>
        </w:rPr>
        <w:t>t -2</w:t>
      </w:r>
    </w:p>
    <w:p w:rsidR="008C1EE5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is the purpose of cladding in optical fibers?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is one non-communication application of optical fibers?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are the three main types of fiber based on refractive index profile?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is the difference between single-mode and multi-mode fibers?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is a common application of semiconductor lasers in everyday devices?</w:t>
      </w:r>
    </w:p>
    <w:p w:rsid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1F05AC">
        <w:rPr>
          <w:rFonts w:ascii="Times New Roman" w:hAnsi="Times New Roman" w:cs="Times New Roman"/>
          <w:sz w:val="28"/>
          <w:szCs w:val="28"/>
        </w:rPr>
        <w:t>is  population</w:t>
      </w:r>
      <w:proofErr w:type="gramEnd"/>
      <w:r w:rsidRPr="001F05AC">
        <w:rPr>
          <w:rFonts w:ascii="Times New Roman" w:hAnsi="Times New Roman" w:cs="Times New Roman"/>
          <w:sz w:val="28"/>
          <w:szCs w:val="28"/>
        </w:rPr>
        <w:t xml:space="preserve"> inversion in laser operation?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full form of Laser.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does the sensitivity of a sensor indicate?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is a passive sensor?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tabs>
          <w:tab w:val="left" w:pos="180"/>
        </w:tabs>
        <w:spacing w:line="360" w:lineRule="auto"/>
        <w:ind w:left="9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What physical quantity do piezoelectric sensors measure?</w:t>
      </w:r>
    </w:p>
    <w:p w:rsidR="001F05AC" w:rsidRDefault="001F05AC" w:rsidP="002827CC">
      <w:pPr>
        <w:pStyle w:val="ListParagraph"/>
        <w:numPr>
          <w:ilvl w:val="3"/>
          <w:numId w:val="2"/>
        </w:numPr>
        <w:tabs>
          <w:tab w:val="left" w:pos="270"/>
        </w:tabs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1F05AC">
        <w:rPr>
          <w:rFonts w:ascii="Times New Roman" w:hAnsi="Times New Roman" w:cs="Times New Roman"/>
          <w:sz w:val="28"/>
          <w:szCs w:val="28"/>
        </w:rPr>
        <w:t>is the key material used in metal-based thermal sensors</w:t>
      </w:r>
      <w:proofErr w:type="gramEnd"/>
      <w:r w:rsidRPr="001F05AC">
        <w:rPr>
          <w:rFonts w:ascii="Times New Roman" w:hAnsi="Times New Roman" w:cs="Times New Roman"/>
          <w:sz w:val="28"/>
          <w:szCs w:val="28"/>
        </w:rPr>
        <w:t>?</w:t>
      </w:r>
    </w:p>
    <w:p w:rsidR="001F05AC" w:rsidRPr="001F05AC" w:rsidRDefault="001F05AC" w:rsidP="002827CC">
      <w:pPr>
        <w:pStyle w:val="ListParagraph"/>
        <w:numPr>
          <w:ilvl w:val="3"/>
          <w:numId w:val="2"/>
        </w:numPr>
        <w:tabs>
          <w:tab w:val="left" w:pos="270"/>
        </w:tabs>
        <w:spacing w:line="36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1F05AC">
        <w:rPr>
          <w:rFonts w:ascii="Times New Roman" w:hAnsi="Times New Roman" w:cs="Times New Roman"/>
          <w:sz w:val="28"/>
          <w:szCs w:val="28"/>
        </w:rPr>
        <w:t>Give one example of an active sensor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F05AC" w:rsidRPr="001F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7A8C"/>
    <w:multiLevelType w:val="hybridMultilevel"/>
    <w:tmpl w:val="42701636"/>
    <w:lvl w:ilvl="0" w:tplc="8856F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8654B"/>
    <w:multiLevelType w:val="hybridMultilevel"/>
    <w:tmpl w:val="C3C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D5"/>
    <w:rsid w:val="001F05AC"/>
    <w:rsid w:val="002827CC"/>
    <w:rsid w:val="008C1EE5"/>
    <w:rsid w:val="009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2024-12-07T10:39:00Z</dcterms:created>
  <dcterms:modified xsi:type="dcterms:W3CDTF">2024-12-07T10:49:00Z</dcterms:modified>
</cp:coreProperties>
</file>