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FE5B" w14:textId="77777777" w:rsidR="00D866F7" w:rsidRDefault="00E00432">
      <w:pPr>
        <w:pStyle w:val="Title"/>
      </w:pPr>
      <w:r>
        <w:t>VENKATESH</w:t>
      </w:r>
      <w:r>
        <w:rPr>
          <w:spacing w:val="-10"/>
        </w:rPr>
        <w:t xml:space="preserve"> </w:t>
      </w:r>
      <w:r>
        <w:rPr>
          <w:spacing w:val="-2"/>
        </w:rPr>
        <w:t>ANANDAN</w:t>
      </w:r>
    </w:p>
    <w:p w14:paraId="22F747E2" w14:textId="380E8BB6" w:rsidR="00D866F7" w:rsidRDefault="00E00432">
      <w:pPr>
        <w:spacing w:before="208"/>
        <w:ind w:left="93"/>
        <w:rPr>
          <w:b/>
          <w:sz w:val="21"/>
        </w:rPr>
      </w:pPr>
      <w:r w:rsidRPr="00E00432">
        <w:drawing>
          <wp:inline distT="0" distB="0" distL="0" distR="0" wp14:anchorId="34DF7869" wp14:editId="4BE55584">
            <wp:extent cx="6858000" cy="31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pacing w:val="-2"/>
          <w:sz w:val="21"/>
        </w:rPr>
        <w:t>EDUCATION</w:t>
      </w:r>
    </w:p>
    <w:p w14:paraId="038D7D66" w14:textId="77777777" w:rsidR="00D866F7" w:rsidRDefault="00D866F7">
      <w:pPr>
        <w:rPr>
          <w:b/>
          <w:sz w:val="21"/>
        </w:rPr>
        <w:sectPr w:rsidR="00D866F7">
          <w:type w:val="continuous"/>
          <w:pgSz w:w="11900" w:h="16860"/>
          <w:pgMar w:top="620" w:right="425" w:bottom="280" w:left="566" w:header="720" w:footer="720" w:gutter="0"/>
          <w:cols w:space="720"/>
        </w:sectPr>
      </w:pPr>
    </w:p>
    <w:p w14:paraId="661072CA" w14:textId="77777777" w:rsidR="00D866F7" w:rsidRDefault="00E00432">
      <w:pPr>
        <w:spacing w:before="15"/>
        <w:ind w:left="93"/>
        <w:rPr>
          <w:b/>
          <w:sz w:val="19"/>
        </w:rPr>
      </w:pPr>
      <w:r>
        <w:rPr>
          <w:b/>
          <w:spacing w:val="-2"/>
          <w:sz w:val="19"/>
        </w:rPr>
        <w:t>Texas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A&amp;M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University,</w:t>
      </w:r>
      <w:r>
        <w:rPr>
          <w:b/>
          <w:spacing w:val="1"/>
          <w:sz w:val="19"/>
        </w:rPr>
        <w:t xml:space="preserve"> </w:t>
      </w:r>
      <w:r>
        <w:rPr>
          <w:b/>
          <w:spacing w:val="-2"/>
          <w:sz w:val="19"/>
        </w:rPr>
        <w:t>Corpus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Christi</w:t>
      </w:r>
    </w:p>
    <w:p w14:paraId="2010AD31" w14:textId="77777777" w:rsidR="00D866F7" w:rsidRDefault="00E00432">
      <w:pPr>
        <w:pStyle w:val="BodyText"/>
        <w:spacing w:before="29"/>
        <w:ind w:left="93" w:firstLine="0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AD0E34E" w14:textId="77777777" w:rsidR="00D866F7" w:rsidRDefault="00E00432">
      <w:pPr>
        <w:pStyle w:val="Heading2"/>
        <w:spacing w:before="27"/>
        <w:ind w:left="93"/>
      </w:pPr>
      <w:r>
        <w:rPr>
          <w:spacing w:val="-2"/>
        </w:rPr>
        <w:t>ANNA University,</w:t>
      </w:r>
      <w:r>
        <w:rPr>
          <w:spacing w:val="3"/>
        </w:rPr>
        <w:t xml:space="preserve"> </w:t>
      </w:r>
      <w:r>
        <w:rPr>
          <w:spacing w:val="-2"/>
        </w:rPr>
        <w:t>Chennai,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 w14:paraId="7AACEB25" w14:textId="77777777" w:rsidR="00D866F7" w:rsidRDefault="00E00432">
      <w:pPr>
        <w:pStyle w:val="BodyText"/>
        <w:spacing w:before="36"/>
        <w:ind w:left="93" w:firstLine="0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56C5D30A" w14:textId="77777777" w:rsidR="00D866F7" w:rsidRDefault="00E00432">
      <w:pPr>
        <w:pStyle w:val="Heading1"/>
        <w:spacing w:before="159"/>
      </w:pP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7E3E1659" w14:textId="77777777" w:rsidR="00D866F7" w:rsidRDefault="00E00432">
      <w:pPr>
        <w:pStyle w:val="BodyText"/>
        <w:spacing w:before="15"/>
        <w:ind w:left="0" w:right="158" w:firstLine="0"/>
        <w:jc w:val="right"/>
      </w:pPr>
      <w:r>
        <w:br w:type="column"/>
      </w:r>
      <w:r>
        <w:t>January</w:t>
      </w:r>
      <w:r>
        <w:rPr>
          <w:spacing w:val="-10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August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2EEC4DDE" w14:textId="77777777" w:rsidR="00D866F7" w:rsidRDefault="00D866F7">
      <w:pPr>
        <w:pStyle w:val="BodyText"/>
        <w:spacing w:before="22"/>
        <w:ind w:left="0" w:firstLine="0"/>
      </w:pPr>
    </w:p>
    <w:p w14:paraId="3A74091A" w14:textId="77777777" w:rsidR="00D866F7" w:rsidRDefault="00E00432">
      <w:pPr>
        <w:pStyle w:val="BodyText"/>
        <w:spacing w:before="1"/>
        <w:ind w:left="0" w:right="158" w:firstLine="0"/>
        <w:jc w:val="right"/>
      </w:pPr>
      <w:r>
        <w:t>August</w:t>
      </w:r>
      <w:r>
        <w:rPr>
          <w:spacing w:val="-9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2019</w:t>
      </w:r>
    </w:p>
    <w:p w14:paraId="108E00EA" w14:textId="77777777" w:rsidR="00D866F7" w:rsidRDefault="00D866F7" w:rsidP="00E00432">
      <w:pPr>
        <w:pStyle w:val="BodyText"/>
        <w:sectPr w:rsidR="00D866F7">
          <w:type w:val="continuous"/>
          <w:pgSz w:w="11900" w:h="16860"/>
          <w:pgMar w:top="620" w:right="425" w:bottom="280" w:left="566" w:header="720" w:footer="720" w:gutter="0"/>
          <w:cols w:num="2" w:space="720" w:equalWidth="0">
            <w:col w:w="4980" w:space="3410"/>
            <w:col w:w="2519"/>
          </w:cols>
        </w:sectPr>
      </w:pPr>
    </w:p>
    <w:p w14:paraId="6B96321C" w14:textId="77777777" w:rsidR="00D866F7" w:rsidRDefault="00D866F7">
      <w:pPr>
        <w:pStyle w:val="BodyText"/>
        <w:spacing w:before="36"/>
        <w:ind w:left="0" w:firstLine="0"/>
      </w:pPr>
    </w:p>
    <w:p w14:paraId="7C0D3FE6" w14:textId="77777777" w:rsidR="00D866F7" w:rsidRDefault="00E00432">
      <w:pPr>
        <w:pStyle w:val="BodyText"/>
        <w:ind w:left="93" w:firstLine="0"/>
      </w:pPr>
      <w:r>
        <w:rPr>
          <w:b/>
        </w:rPr>
        <w:t>Programming</w:t>
      </w:r>
      <w:r>
        <w:rPr>
          <w:b/>
          <w:spacing w:val="-4"/>
        </w:rPr>
        <w:t xml:space="preserve"> </w:t>
      </w:r>
      <w:r>
        <w:rPr>
          <w:b/>
        </w:rPr>
        <w:t>languages:</w:t>
      </w:r>
      <w:r>
        <w:rPr>
          <w:b/>
          <w:spacing w:val="-5"/>
        </w:rPr>
        <w:t xml:space="preserve"> </w:t>
      </w:r>
      <w:r>
        <w:t>NodeJS,</w:t>
      </w:r>
      <w:r>
        <w:rPr>
          <w:spacing w:val="-5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.Net,</w:t>
      </w:r>
      <w:r>
        <w:rPr>
          <w:spacing w:val="-5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Dapper,</w:t>
      </w:r>
      <w:r>
        <w:rPr>
          <w:spacing w:val="-5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Scripting,</w:t>
      </w:r>
      <w:r>
        <w:rPr>
          <w:spacing w:val="-5"/>
        </w:rPr>
        <w:t xml:space="preserve"> </w:t>
      </w:r>
      <w:r>
        <w:t>Ansible,</w:t>
      </w:r>
      <w:r>
        <w:rPr>
          <w:spacing w:val="-5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Maven,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PHP, JavaScript, RPA</w:t>
      </w:r>
    </w:p>
    <w:p w14:paraId="235951C5" w14:textId="77777777" w:rsidR="00D866F7" w:rsidRDefault="00E00432">
      <w:pPr>
        <w:pStyle w:val="BodyText"/>
        <w:spacing w:before="34"/>
        <w:ind w:left="93" w:firstLine="0"/>
      </w:pPr>
      <w:r>
        <w:rPr>
          <w:b/>
        </w:rPr>
        <w:t>Database</w:t>
      </w:r>
      <w:r>
        <w:t>:</w:t>
      </w:r>
      <w:r>
        <w:rPr>
          <w:spacing w:val="-13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SQLite,</w:t>
      </w:r>
      <w:r>
        <w:rPr>
          <w:spacing w:val="-8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34A2A5BE" w14:textId="77777777" w:rsidR="00D866F7" w:rsidRDefault="00E00432">
      <w:pPr>
        <w:pStyle w:val="BodyText"/>
        <w:spacing w:before="37"/>
        <w:ind w:left="93" w:firstLine="0"/>
        <w:jc w:val="both"/>
      </w:pPr>
      <w:r>
        <w:rPr>
          <w:b/>
        </w:rPr>
        <w:t>Tools:</w:t>
      </w:r>
      <w:r>
        <w:rPr>
          <w:b/>
          <w:spacing w:val="-9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Linux,</w:t>
      </w:r>
      <w:r>
        <w:rPr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Amazon’s</w:t>
      </w:r>
      <w:r>
        <w:rPr>
          <w:spacing w:val="-12"/>
        </w:rPr>
        <w:t xml:space="preserve"> </w:t>
      </w:r>
      <w:r>
        <w:rPr>
          <w:spacing w:val="-5"/>
        </w:rPr>
        <w:t>AWS</w:t>
      </w:r>
    </w:p>
    <w:p w14:paraId="5EBD462F" w14:textId="77777777" w:rsidR="00D866F7" w:rsidRDefault="00E00432">
      <w:pPr>
        <w:pStyle w:val="Heading1"/>
      </w:pPr>
      <w:r>
        <w:rPr>
          <w:spacing w:val="-2"/>
        </w:rPr>
        <w:t>EXPERIENCE</w:t>
      </w:r>
    </w:p>
    <w:p w14:paraId="1E3A62F3" w14:textId="5EF9563F" w:rsidR="00D866F7" w:rsidRDefault="00E00432">
      <w:pPr>
        <w:tabs>
          <w:tab w:val="left" w:pos="8779"/>
        </w:tabs>
        <w:ind w:left="74"/>
        <w:jc w:val="both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Accenture,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-7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Dec </w:t>
      </w:r>
      <w:r>
        <w:rPr>
          <w:spacing w:val="-2"/>
          <w:sz w:val="20"/>
        </w:rPr>
        <w:t>2021</w:t>
      </w:r>
    </w:p>
    <w:p w14:paraId="40F2D10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3"/>
        <w:ind w:right="257"/>
        <w:jc w:val="both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execution,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merge</w:t>
      </w:r>
      <w:r>
        <w:rPr>
          <w:spacing w:val="-13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 big data platform within ten sprints.</w:t>
      </w:r>
    </w:p>
    <w:p w14:paraId="3E48ED34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992"/>
        <w:jc w:val="both"/>
        <w:rPr>
          <w:sz w:val="20"/>
        </w:rPr>
      </w:pPr>
      <w:r>
        <w:rPr>
          <w:sz w:val="20"/>
        </w:rPr>
        <w:t>Defined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scope,</w:t>
      </w:r>
      <w:r>
        <w:rPr>
          <w:spacing w:val="-2"/>
          <w:sz w:val="20"/>
        </w:rPr>
        <w:t xml:space="preserve"> </w:t>
      </w:r>
      <w:r>
        <w:rPr>
          <w:sz w:val="20"/>
        </w:rPr>
        <w:t>goals,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 Administration office's objectives in executing the</w:t>
      </w:r>
      <w:r>
        <w:rPr>
          <w:spacing w:val="-2"/>
          <w:sz w:val="20"/>
        </w:rPr>
        <w:t xml:space="preserve"> </w:t>
      </w:r>
      <w:r>
        <w:rPr>
          <w:sz w:val="20"/>
        </w:rPr>
        <w:t>digital strategy by contributing to large-scale planning</w:t>
      </w:r>
      <w:r>
        <w:rPr>
          <w:spacing w:val="-1"/>
          <w:sz w:val="20"/>
        </w:rPr>
        <w:t xml:space="preserve"> </w:t>
      </w:r>
      <w:r>
        <w:rPr>
          <w:sz w:val="20"/>
        </w:rPr>
        <w:t>efforts that aligned with business objectives, resulting in 35</w:t>
      </w:r>
      <w:r>
        <w:rPr>
          <w:sz w:val="20"/>
        </w:rPr>
        <w:t>.6% increase in digital engagement.</w:t>
      </w:r>
    </w:p>
    <w:p w14:paraId="0EC0B59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256"/>
        <w:rPr>
          <w:sz w:val="20"/>
        </w:rPr>
      </w:pPr>
      <w:r>
        <w:rPr>
          <w:sz w:val="20"/>
        </w:rPr>
        <w:t>Developed detailed project plans, including timelines, resource allocation, and budgets, collaborated with peers, colleagues,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mid-level</w:t>
      </w:r>
      <w:r>
        <w:rPr>
          <w:spacing w:val="-8"/>
          <w:sz w:val="20"/>
        </w:rPr>
        <w:t xml:space="preserve"> </w:t>
      </w:r>
      <w:r>
        <w:rPr>
          <w:sz w:val="20"/>
        </w:rPr>
        <w:t>managers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challenges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8"/>
          <w:sz w:val="20"/>
        </w:rPr>
        <w:t xml:space="preserve"> </w:t>
      </w:r>
      <w:r>
        <w:rPr>
          <w:sz w:val="20"/>
        </w:rPr>
        <w:t>goals,</w:t>
      </w:r>
      <w:r>
        <w:rPr>
          <w:spacing w:val="-6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productive</w:t>
      </w:r>
      <w:r>
        <w:rPr>
          <w:spacing w:val="-5"/>
          <w:sz w:val="20"/>
        </w:rPr>
        <w:t xml:space="preserve"> </w:t>
      </w:r>
      <w:r>
        <w:rPr>
          <w:sz w:val="20"/>
        </w:rPr>
        <w:t>partnersh</w:t>
      </w:r>
      <w:r>
        <w:rPr>
          <w:sz w:val="20"/>
        </w:rPr>
        <w:t>ips</w:t>
      </w:r>
      <w:r>
        <w:rPr>
          <w:spacing w:val="-8"/>
          <w:sz w:val="20"/>
        </w:rPr>
        <w:t xml:space="preserve"> </w:t>
      </w:r>
      <w:r>
        <w:rPr>
          <w:sz w:val="20"/>
        </w:rPr>
        <w:t>that enhanced project outcomes by 40%.</w:t>
      </w:r>
    </w:p>
    <w:p w14:paraId="12022EB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171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resources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projects,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less</w:t>
      </w:r>
      <w:r>
        <w:rPr>
          <w:spacing w:val="-10"/>
          <w:sz w:val="20"/>
        </w:rPr>
        <w:t xml:space="preserve"> </w:t>
      </w:r>
      <w:r>
        <w:rPr>
          <w:sz w:val="20"/>
        </w:rPr>
        <w:t>complex digital initiatives, ensuring adherence to best practices and project milestones.</w:t>
      </w:r>
    </w:p>
    <w:p w14:paraId="78C67D9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678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administrators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resolve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issues.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pending</w:t>
      </w:r>
      <w:r>
        <w:rPr>
          <w:spacing w:val="-4"/>
          <w:sz w:val="20"/>
        </w:rPr>
        <w:t xml:space="preserve"> </w:t>
      </w:r>
      <w:r>
        <w:rPr>
          <w:sz w:val="20"/>
        </w:rPr>
        <w:t>tickets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60%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2 </w:t>
      </w:r>
      <w:r>
        <w:rPr>
          <w:spacing w:val="-2"/>
          <w:sz w:val="20"/>
        </w:rPr>
        <w:t>sprints</w:t>
      </w:r>
    </w:p>
    <w:p w14:paraId="71CDE226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016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plant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project-related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4"/>
          <w:sz w:val="20"/>
        </w:rPr>
        <w:t xml:space="preserve"> </w:t>
      </w:r>
      <w:r>
        <w:rPr>
          <w:sz w:val="20"/>
        </w:rPr>
        <w:t>and helped in removing road blocks to reduce project execution time by 23%.</w:t>
      </w:r>
    </w:p>
    <w:p w14:paraId="0269BE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6" w:lineRule="exact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regular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meetings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9"/>
          <w:sz w:val="20"/>
        </w:rPr>
        <w:t xml:space="preserve"> </w:t>
      </w:r>
      <w:r>
        <w:rPr>
          <w:sz w:val="20"/>
        </w:rPr>
        <w:t>progress,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risks,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correct</w:t>
      </w:r>
      <w:r>
        <w:rPr>
          <w:sz w:val="20"/>
        </w:rPr>
        <w:t>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2DB3524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675"/>
        <w:rPr>
          <w:sz w:val="20"/>
        </w:rPr>
      </w:pP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status,</w:t>
      </w:r>
      <w:r>
        <w:rPr>
          <w:spacing w:val="-7"/>
          <w:sz w:val="20"/>
        </w:rPr>
        <w:t xml:space="preserve"> </w:t>
      </w:r>
      <w:r>
        <w:rPr>
          <w:sz w:val="20"/>
        </w:rPr>
        <w:t>issues,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4"/>
          <w:sz w:val="20"/>
        </w:rPr>
        <w:t xml:space="preserve"> </w:t>
      </w:r>
      <w:r>
        <w:rPr>
          <w:sz w:val="20"/>
        </w:rPr>
        <w:t>regularly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kept project status active.</w:t>
      </w:r>
    </w:p>
    <w:p w14:paraId="5367F86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cost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estimate</w:t>
      </w:r>
      <w:r>
        <w:rPr>
          <w:spacing w:val="-7"/>
          <w:sz w:val="20"/>
        </w:rPr>
        <w:t xml:space="preserve"> </w:t>
      </w:r>
      <w:r>
        <w:rPr>
          <w:sz w:val="20"/>
        </w:rPr>
        <w:t>expected</w:t>
      </w:r>
      <w:r>
        <w:rPr>
          <w:spacing w:val="-7"/>
          <w:sz w:val="20"/>
        </w:rPr>
        <w:t xml:space="preserve"> </w:t>
      </w:r>
      <w:r>
        <w:rPr>
          <w:sz w:val="20"/>
        </w:rPr>
        <w:t>costs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presented</w:t>
      </w:r>
      <w:r>
        <w:rPr>
          <w:spacing w:val="-9"/>
          <w:sz w:val="20"/>
        </w:rPr>
        <w:t xml:space="preserve"> </w:t>
      </w:r>
      <w:r>
        <w:rPr>
          <w:sz w:val="20"/>
        </w:rPr>
        <w:t>budget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forecasts</w:t>
      </w:r>
    </w:p>
    <w:p w14:paraId="56B2A3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 w:line="229" w:lineRule="exact"/>
        <w:ind w:left="513"/>
        <w:rPr>
          <w:sz w:val="20"/>
        </w:rPr>
      </w:pPr>
      <w:r>
        <w:rPr>
          <w:sz w:val="20"/>
        </w:rPr>
        <w:t>Ensured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comply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best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1E2CA6F0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8" w:lineRule="exact"/>
        <w:ind w:left="513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guidance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members</w:t>
      </w:r>
      <w:r>
        <w:rPr>
          <w:spacing w:val="-12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lifecycle</w:t>
      </w:r>
    </w:p>
    <w:p w14:paraId="320D07E0" w14:textId="035B38CF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9" w:lineRule="exact"/>
        <w:ind w:left="513"/>
        <w:rPr>
          <w:sz w:val="20"/>
        </w:rPr>
      </w:pPr>
      <w:r>
        <w:rPr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mitigation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strategies</w:t>
      </w:r>
    </w:p>
    <w:p w14:paraId="38F3E92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2"/>
        <w:ind w:left="513"/>
        <w:rPr>
          <w:sz w:val="20"/>
        </w:rPr>
      </w:pPr>
      <w:r>
        <w:rPr>
          <w:sz w:val="20"/>
        </w:rPr>
        <w:t>Fostered</w:t>
      </w:r>
      <w:r>
        <w:rPr>
          <w:spacing w:val="-11"/>
          <w:sz w:val="20"/>
        </w:rPr>
        <w:t xml:space="preserve"> </w:t>
      </w: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vendors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0045442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Advocated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projects,</w:t>
      </w:r>
      <w:r>
        <w:rPr>
          <w:spacing w:val="-8"/>
          <w:sz w:val="20"/>
        </w:rPr>
        <w:t xml:space="preserve"> </w:t>
      </w:r>
      <w:r>
        <w:rPr>
          <w:sz w:val="20"/>
        </w:rPr>
        <w:t>programs,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7C548014" w14:textId="77777777" w:rsidR="00D866F7" w:rsidRDefault="00E00432">
      <w:pPr>
        <w:pStyle w:val="ListParagraph"/>
        <w:numPr>
          <w:ilvl w:val="0"/>
          <w:numId w:val="2"/>
        </w:numPr>
        <w:tabs>
          <w:tab w:val="left" w:pos="434"/>
          <w:tab w:val="left" w:pos="514"/>
        </w:tabs>
        <w:ind w:right="253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sets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minutes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mining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segments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results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 BI dashboards, saving 500+ man-hours and the results were 95% more accurate than manual analysis.</w:t>
      </w:r>
    </w:p>
    <w:p w14:paraId="50C27F6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743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competitor</w:t>
      </w:r>
      <w:r>
        <w:rPr>
          <w:spacing w:val="-6"/>
          <w:sz w:val="20"/>
        </w:rPr>
        <w:t xml:space="preserve"> </w:t>
      </w:r>
      <w:r>
        <w:rPr>
          <w:sz w:val="20"/>
        </w:rPr>
        <w:t>websites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studies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aided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roadmap</w:t>
      </w:r>
      <w:r>
        <w:rPr>
          <w:spacing w:val="-5"/>
          <w:sz w:val="20"/>
        </w:rPr>
        <w:t xml:space="preserve"> </w:t>
      </w: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and automated this process to 60 mins which earlier took days.</w:t>
      </w:r>
    </w:p>
    <w:p w14:paraId="509E1EC8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719"/>
        <w:rPr>
          <w:sz w:val="20"/>
        </w:rPr>
      </w:pP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article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sourced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CDN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decrease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load times and increase in revenue by 20%.</w:t>
      </w:r>
    </w:p>
    <w:p w14:paraId="5D0FB75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320"/>
        <w:rPr>
          <w:sz w:val="20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Sonar</w:t>
      </w:r>
      <w:r>
        <w:rPr>
          <w:spacing w:val="-6"/>
          <w:sz w:val="20"/>
        </w:rPr>
        <w:t xml:space="preserve"> </w:t>
      </w:r>
      <w:r>
        <w:rPr>
          <w:sz w:val="20"/>
        </w:rPr>
        <w:t>Cube,</w:t>
      </w:r>
      <w:r>
        <w:rPr>
          <w:spacing w:val="-9"/>
          <w:sz w:val="20"/>
        </w:rPr>
        <w:t xml:space="preserve"> </w:t>
      </w:r>
      <w:r>
        <w:rPr>
          <w:sz w:val="20"/>
        </w:rPr>
        <w:t>yielding</w:t>
      </w:r>
      <w:r>
        <w:rPr>
          <w:spacing w:val="-6"/>
          <w:sz w:val="20"/>
        </w:rPr>
        <w:t xml:space="preserve"> </w:t>
      </w:r>
      <w:r>
        <w:rPr>
          <w:sz w:val="20"/>
        </w:rPr>
        <w:t>20%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30% reduction in app size.</w:t>
      </w:r>
    </w:p>
    <w:p w14:paraId="3EFA93C0" w14:textId="77777777" w:rsidR="00D866F7" w:rsidRDefault="00E00432">
      <w:pPr>
        <w:pStyle w:val="Heading1"/>
        <w:spacing w:before="187"/>
      </w:pPr>
      <w:r>
        <w:rPr>
          <w:spacing w:val="-2"/>
        </w:rPr>
        <w:t>PROJECTS</w:t>
      </w:r>
    </w:p>
    <w:p w14:paraId="2E02F73B" w14:textId="77777777" w:rsidR="00D866F7" w:rsidRDefault="00E00432">
      <w:pPr>
        <w:pStyle w:val="Heading2"/>
        <w:ind w:left="74"/>
      </w:pPr>
      <w:r>
        <w:t>Sound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Deaf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Dumb</w:t>
      </w:r>
      <w:r>
        <w:rPr>
          <w:spacing w:val="-9"/>
        </w:rPr>
        <w:t xml:space="preserve"> </w:t>
      </w:r>
      <w:r>
        <w:rPr>
          <w:spacing w:val="-2"/>
        </w:rPr>
        <w:t>People</w:t>
      </w:r>
    </w:p>
    <w:p w14:paraId="42D35B0A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6"/>
        <w:ind w:right="47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NLP</w:t>
      </w:r>
      <w:r>
        <w:rPr>
          <w:spacing w:val="-8"/>
          <w:sz w:val="20"/>
        </w:rPr>
        <w:t xml:space="preserve"> </w:t>
      </w:r>
      <w:r>
        <w:rPr>
          <w:sz w:val="20"/>
        </w:rPr>
        <w:t>Voice</w:t>
      </w:r>
      <w:r>
        <w:rPr>
          <w:spacing w:val="-5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deaf</w:t>
      </w:r>
      <w:r>
        <w:rPr>
          <w:spacing w:val="-9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Mind</w:t>
      </w:r>
      <w:r>
        <w:rPr>
          <w:spacing w:val="-4"/>
          <w:sz w:val="20"/>
        </w:rPr>
        <w:t xml:space="preserve"> </w:t>
      </w:r>
      <w:r>
        <w:rPr>
          <w:sz w:val="20"/>
        </w:rPr>
        <w:t>Speller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Dumb</w:t>
      </w:r>
      <w:r>
        <w:rPr>
          <w:spacing w:val="-4"/>
          <w:sz w:val="20"/>
        </w:rPr>
        <w:t xml:space="preserve"> </w:t>
      </w:r>
      <w:r>
        <w:rPr>
          <w:sz w:val="20"/>
        </w:rPr>
        <w:t>people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speak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thoughts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 world. It reduced the cost of commercial hearing aid up to 70%.</w:t>
      </w:r>
    </w:p>
    <w:p w14:paraId="415868D9" w14:textId="77777777" w:rsidR="00D866F7" w:rsidRDefault="00E00432">
      <w:pPr>
        <w:pStyle w:val="Heading2"/>
      </w:pPr>
      <w:proofErr w:type="spellStart"/>
      <w:r>
        <w:t>Flexipay</w:t>
      </w:r>
      <w:proofErr w:type="spellEnd"/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rPr>
          <w:spacing w:val="-2"/>
        </w:rPr>
        <w:t>Disaster</w:t>
      </w:r>
    </w:p>
    <w:p w14:paraId="77BB1AFB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47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Adhoc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Android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aid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low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zones.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temporary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increased the coverage from 10% to 60%.</w:t>
      </w:r>
    </w:p>
    <w:p w14:paraId="6006FA54" w14:textId="77777777" w:rsidR="00D866F7" w:rsidRDefault="00E00432">
      <w:pPr>
        <w:pStyle w:val="Heading2"/>
        <w:spacing w:line="226" w:lineRule="exact"/>
      </w:pPr>
      <w:r>
        <w:t>Improving</w:t>
      </w:r>
      <w:r>
        <w:rPr>
          <w:spacing w:val="-13"/>
        </w:rPr>
        <w:t xml:space="preserve"> </w:t>
      </w:r>
      <w:r>
        <w:t>Lifetime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Phase</w:t>
      </w:r>
      <w:r>
        <w:rPr>
          <w:spacing w:val="-13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rPr>
          <w:spacing w:val="-2"/>
        </w:rPr>
        <w:t>Memory</w:t>
      </w:r>
    </w:p>
    <w:p w14:paraId="06BE5F22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3"/>
        </w:tabs>
        <w:spacing w:before="50"/>
        <w:ind w:left="513"/>
        <w:rPr>
          <w:sz w:val="20"/>
        </w:rPr>
      </w:pP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discusses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lifespan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Phase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Memory.</w:t>
      </w:r>
    </w:p>
    <w:p w14:paraId="50543D12" w14:textId="77777777" w:rsidR="00D866F7" w:rsidRDefault="00E00432">
      <w:pPr>
        <w:pStyle w:val="Heading2"/>
      </w:pPr>
      <w:r>
        <w:t>How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Sound?</w:t>
      </w:r>
      <w:r>
        <w:rPr>
          <w:spacing w:val="-9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Rhythmic</w:t>
      </w:r>
      <w:r>
        <w:rPr>
          <w:spacing w:val="-12"/>
        </w:rPr>
        <w:t xml:space="preserve"> </w:t>
      </w:r>
      <w:r>
        <w:t>Soundtracks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Movement</w:t>
      </w:r>
      <w:r>
        <w:rPr>
          <w:spacing w:val="-8"/>
        </w:rPr>
        <w:t xml:space="preserve"> </w:t>
      </w:r>
      <w:r>
        <w:rPr>
          <w:spacing w:val="-2"/>
        </w:rPr>
        <w:t>Videos</w:t>
      </w:r>
    </w:p>
    <w:p w14:paraId="4AB7AB56" w14:textId="21128808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12"/>
        <w:rPr>
          <w:sz w:val="20"/>
        </w:rPr>
      </w:pPr>
      <w:r>
        <w:rPr>
          <w:sz w:val="20"/>
        </w:rPr>
        <w:t>Designed a highly available collaborative based on Association of rhythm with human movements (Video2Rhythm), 2) Generation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drum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rhythm</w:t>
      </w:r>
      <w:r>
        <w:rPr>
          <w:spacing w:val="-4"/>
          <w:sz w:val="20"/>
        </w:rPr>
        <w:t xml:space="preserve"> </w:t>
      </w:r>
      <w:r>
        <w:rPr>
          <w:sz w:val="20"/>
        </w:rPr>
        <w:t>(Rhythm2Drum),</w:t>
      </w:r>
      <w:r>
        <w:rPr>
          <w:spacing w:val="-5"/>
          <w:sz w:val="20"/>
        </w:rPr>
        <w:t xml:space="preserve"> </w:t>
      </w:r>
      <w:r>
        <w:rPr>
          <w:sz w:val="20"/>
        </w:rPr>
        <w:t>3)</w:t>
      </w:r>
      <w:r>
        <w:rPr>
          <w:spacing w:val="-11"/>
          <w:sz w:val="20"/>
        </w:rPr>
        <w:t xml:space="preserve"> </w:t>
      </w:r>
      <w:r>
        <w:rPr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drum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(Drum2Music).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 of this pr</w:t>
      </w:r>
      <w:r>
        <w:rPr>
          <w:sz w:val="20"/>
        </w:rPr>
        <w:t>oject was 89%</w:t>
      </w:r>
      <w:r>
        <w:rPr>
          <w:sz w:val="20"/>
        </w:rPr>
        <w:t>.</w:t>
      </w:r>
    </w:p>
    <w:sectPr w:rsidR="00D866F7">
      <w:type w:val="continuous"/>
      <w:pgSz w:w="11900" w:h="1686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E261F"/>
    <w:multiLevelType w:val="hybridMultilevel"/>
    <w:tmpl w:val="5576005C"/>
    <w:lvl w:ilvl="0" w:tplc="0400F0EA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F4AF41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61FC95CC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324E3C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3021E36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6C66187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06D6838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27CEAF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1682D636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5B07C1"/>
    <w:multiLevelType w:val="hybridMultilevel"/>
    <w:tmpl w:val="6E0EB26A"/>
    <w:lvl w:ilvl="0" w:tplc="14267008">
      <w:numFmt w:val="bullet"/>
      <w:lvlText w:val="•"/>
      <w:lvlJc w:val="left"/>
      <w:pPr>
        <w:ind w:left="5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51F2191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34F056F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244CE3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8DC6F50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B030C52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10D4170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A95A879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B44651E0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7"/>
    <w:rsid w:val="00181785"/>
    <w:rsid w:val="00D866F7"/>
    <w:rsid w:val="00E0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25B0"/>
  <w15:docId w15:val="{7DF15025-F73C-4F7C-85CC-4C5BD00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8"/>
      <w:ind w:left="9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right="27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04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Envisionware</dc:creator>
  <cp:lastModifiedBy>Envisionware</cp:lastModifiedBy>
  <cp:revision>2</cp:revision>
  <dcterms:created xsi:type="dcterms:W3CDTF">2026-05-11T19:43:00Z</dcterms:created>
  <dcterms:modified xsi:type="dcterms:W3CDTF">2026-05-11T19:43:00Z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for Microsoft 365</vt:lpwstr>
  </property>
</Properties>
</file>