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653" w:rsidRPr="00A61B49" w:rsidRDefault="00A61B49" w:rsidP="00A61B49">
      <w:pPr>
        <w:jc w:val="center"/>
        <w:rPr>
          <w:b/>
          <w:sz w:val="40"/>
          <w:szCs w:val="40"/>
        </w:rPr>
      </w:pPr>
      <w:r w:rsidRPr="00A61B49">
        <w:rPr>
          <w:b/>
          <w:sz w:val="40"/>
          <w:szCs w:val="40"/>
        </w:rPr>
        <w:t>Expression Evaluator Report Doc</w:t>
      </w:r>
    </w:p>
    <w:p w:rsidR="00A61B49" w:rsidRDefault="00A61B49" w:rsidP="00A61B49">
      <w:pPr>
        <w:jc w:val="center"/>
        <w:rPr>
          <w:b/>
          <w:i/>
          <w:sz w:val="28"/>
          <w:szCs w:val="28"/>
        </w:rPr>
      </w:pPr>
      <w:proofErr w:type="spellStart"/>
      <w:r w:rsidRPr="00A61B49">
        <w:rPr>
          <w:b/>
          <w:i/>
          <w:sz w:val="28"/>
          <w:szCs w:val="28"/>
        </w:rPr>
        <w:t>Guntuka</w:t>
      </w:r>
      <w:proofErr w:type="spellEnd"/>
      <w:r w:rsidRPr="00A61B49">
        <w:rPr>
          <w:b/>
          <w:i/>
          <w:sz w:val="28"/>
          <w:szCs w:val="28"/>
        </w:rPr>
        <w:t xml:space="preserve"> </w:t>
      </w:r>
      <w:proofErr w:type="spellStart"/>
      <w:r w:rsidRPr="00A61B49">
        <w:rPr>
          <w:b/>
          <w:i/>
          <w:sz w:val="28"/>
          <w:szCs w:val="28"/>
        </w:rPr>
        <w:t>Venkatesh</w:t>
      </w:r>
      <w:proofErr w:type="spellEnd"/>
      <w:r w:rsidRPr="00A61B49">
        <w:rPr>
          <w:b/>
          <w:i/>
          <w:sz w:val="28"/>
          <w:szCs w:val="28"/>
        </w:rPr>
        <w:t>,</w:t>
      </w:r>
      <w:r>
        <w:rPr>
          <w:b/>
          <w:i/>
          <w:sz w:val="28"/>
          <w:szCs w:val="28"/>
        </w:rPr>
        <w:t xml:space="preserve"> </w:t>
      </w:r>
      <w:r w:rsidRPr="00A61B49">
        <w:rPr>
          <w:b/>
          <w:i/>
          <w:sz w:val="28"/>
          <w:szCs w:val="28"/>
        </w:rPr>
        <w:t>3rd year,</w:t>
      </w:r>
      <w:r>
        <w:rPr>
          <w:b/>
          <w:i/>
          <w:sz w:val="28"/>
          <w:szCs w:val="28"/>
        </w:rPr>
        <w:t xml:space="preserve"> </w:t>
      </w:r>
      <w:r w:rsidRPr="00A61B49">
        <w:rPr>
          <w:b/>
          <w:i/>
          <w:sz w:val="28"/>
          <w:szCs w:val="28"/>
        </w:rPr>
        <w:t>CVR college of engineerin</w:t>
      </w:r>
      <w:r>
        <w:rPr>
          <w:b/>
          <w:i/>
          <w:sz w:val="28"/>
          <w:szCs w:val="28"/>
        </w:rPr>
        <w:t>g</w:t>
      </w:r>
    </w:p>
    <w:p w:rsidR="00A61B49" w:rsidRPr="000361BA" w:rsidRDefault="00A61B49" w:rsidP="00A61B49">
      <w:pPr>
        <w:rPr>
          <w:rFonts w:ascii="Calibri" w:hAnsi="Calibri"/>
          <w:b/>
          <w:i/>
          <w:sz w:val="28"/>
          <w:szCs w:val="28"/>
        </w:rPr>
      </w:pPr>
      <w:r w:rsidRPr="000361BA">
        <w:rPr>
          <w:rFonts w:ascii="Calibri" w:hAnsi="Calibri"/>
          <w:b/>
          <w:i/>
          <w:sz w:val="28"/>
          <w:szCs w:val="28"/>
        </w:rPr>
        <w:t>Data Structures used:</w:t>
      </w:r>
    </w:p>
    <w:p w:rsidR="00A61B49" w:rsidRPr="000361BA" w:rsidRDefault="00A61B49" w:rsidP="00A61B49">
      <w:pPr>
        <w:rPr>
          <w:rFonts w:ascii="Calibri" w:hAnsi="Calibri"/>
          <w:i/>
          <w:sz w:val="28"/>
          <w:szCs w:val="28"/>
        </w:rPr>
      </w:pPr>
      <w:r w:rsidRPr="000361BA">
        <w:rPr>
          <w:rFonts w:ascii="Calibri" w:hAnsi="Calibri"/>
          <w:b/>
          <w:i/>
          <w:sz w:val="28"/>
          <w:szCs w:val="28"/>
        </w:rPr>
        <w:t>1. Character stack:</w:t>
      </w:r>
      <w:r w:rsidRPr="000361BA">
        <w:rPr>
          <w:rFonts w:ascii="Calibri" w:hAnsi="Calibri"/>
          <w:i/>
          <w:sz w:val="28"/>
          <w:szCs w:val="28"/>
        </w:rPr>
        <w:t xml:space="preserve"> to convert the given infix expression to postfix.</w:t>
      </w:r>
    </w:p>
    <w:p w:rsidR="00A61B49" w:rsidRPr="000361BA" w:rsidRDefault="00A61B49" w:rsidP="00A61B49">
      <w:pPr>
        <w:rPr>
          <w:rFonts w:ascii="Calibri" w:hAnsi="Calibri"/>
          <w:b/>
          <w:i/>
          <w:sz w:val="28"/>
          <w:szCs w:val="28"/>
        </w:rPr>
      </w:pPr>
      <w:r w:rsidRPr="000361BA">
        <w:rPr>
          <w:rFonts w:ascii="Calibri" w:hAnsi="Calibri"/>
          <w:b/>
          <w:i/>
          <w:sz w:val="28"/>
          <w:szCs w:val="28"/>
        </w:rPr>
        <w:t>2.Integer stack:</w:t>
      </w:r>
      <w:r w:rsidRPr="000361BA">
        <w:rPr>
          <w:rFonts w:ascii="Calibri" w:hAnsi="Calibri"/>
          <w:i/>
          <w:sz w:val="28"/>
          <w:szCs w:val="28"/>
        </w:rPr>
        <w:t xml:space="preserve"> to evaluate the postfix expression and generate the result</w:t>
      </w:r>
      <w:r w:rsidRPr="000361BA">
        <w:rPr>
          <w:rFonts w:ascii="Calibri" w:hAnsi="Calibri"/>
          <w:b/>
          <w:i/>
          <w:sz w:val="28"/>
          <w:szCs w:val="28"/>
        </w:rPr>
        <w:t>.</w:t>
      </w:r>
    </w:p>
    <w:p w:rsidR="00A61B49" w:rsidRPr="000361BA" w:rsidRDefault="00A61B49" w:rsidP="00A61B49">
      <w:pPr>
        <w:rPr>
          <w:rFonts w:ascii="Calibri" w:hAnsi="Calibri"/>
          <w:b/>
          <w:i/>
          <w:sz w:val="28"/>
          <w:szCs w:val="28"/>
        </w:rPr>
      </w:pPr>
      <w:r w:rsidRPr="000361BA">
        <w:rPr>
          <w:rFonts w:ascii="Calibri" w:hAnsi="Calibri"/>
          <w:b/>
          <w:i/>
          <w:sz w:val="28"/>
          <w:szCs w:val="28"/>
        </w:rPr>
        <w:t>Reason for the choice of Data Structures:</w:t>
      </w:r>
    </w:p>
    <w:p w:rsidR="00A61B49" w:rsidRPr="00B46CF3" w:rsidRDefault="00A61B49" w:rsidP="00A61B49">
      <w:pPr>
        <w:pStyle w:val="ListParagraph"/>
        <w:numPr>
          <w:ilvl w:val="0"/>
          <w:numId w:val="1"/>
        </w:numPr>
        <w:rPr>
          <w:rFonts w:ascii="Calibri" w:hAnsi="Calibri"/>
          <w:i/>
          <w:sz w:val="27"/>
          <w:szCs w:val="27"/>
        </w:rPr>
      </w:pPr>
      <w:r w:rsidRPr="00B46CF3">
        <w:rPr>
          <w:rFonts w:ascii="Calibri" w:hAnsi="Calibri"/>
          <w:i/>
          <w:sz w:val="27"/>
          <w:szCs w:val="27"/>
        </w:rPr>
        <w:t xml:space="preserve">The best way to evaluate an expression is by using </w:t>
      </w:r>
      <w:r w:rsidR="000361BA" w:rsidRPr="00B46CF3">
        <w:rPr>
          <w:rFonts w:ascii="Calibri" w:hAnsi="Calibri"/>
          <w:i/>
          <w:sz w:val="27"/>
          <w:szCs w:val="27"/>
        </w:rPr>
        <w:t xml:space="preserve">a </w:t>
      </w:r>
      <w:r w:rsidRPr="00B46CF3">
        <w:rPr>
          <w:rFonts w:ascii="Calibri" w:hAnsi="Calibri"/>
          <w:i/>
          <w:sz w:val="27"/>
          <w:szCs w:val="27"/>
        </w:rPr>
        <w:t>stack as it can implement operator precedence and other features like balanced parentheses effectively.</w:t>
      </w:r>
    </w:p>
    <w:p w:rsidR="00A61B49" w:rsidRPr="00B46CF3" w:rsidRDefault="00A61B49" w:rsidP="00A61B49">
      <w:pPr>
        <w:pStyle w:val="ListParagraph"/>
        <w:numPr>
          <w:ilvl w:val="0"/>
          <w:numId w:val="1"/>
        </w:numPr>
        <w:rPr>
          <w:rFonts w:ascii="Calibri" w:hAnsi="Calibri"/>
          <w:i/>
          <w:sz w:val="27"/>
          <w:szCs w:val="27"/>
        </w:rPr>
      </w:pPr>
      <w:r w:rsidRPr="00B46CF3">
        <w:rPr>
          <w:rFonts w:ascii="Calibri" w:hAnsi="Calibri"/>
          <w:i/>
          <w:sz w:val="27"/>
          <w:szCs w:val="27"/>
        </w:rPr>
        <w:t>A character stack has been used to convert the infix to postfix as the operators are characters.</w:t>
      </w:r>
    </w:p>
    <w:p w:rsidR="000361BA" w:rsidRPr="00B46CF3" w:rsidRDefault="00A61B49" w:rsidP="000361BA">
      <w:pPr>
        <w:pStyle w:val="ListParagraph"/>
        <w:numPr>
          <w:ilvl w:val="0"/>
          <w:numId w:val="1"/>
        </w:numPr>
        <w:rPr>
          <w:rFonts w:ascii="Calibri" w:hAnsi="Calibri"/>
          <w:i/>
          <w:sz w:val="27"/>
          <w:szCs w:val="27"/>
        </w:rPr>
      </w:pPr>
      <w:r w:rsidRPr="00B46CF3">
        <w:rPr>
          <w:rFonts w:ascii="Calibri" w:hAnsi="Calibri"/>
          <w:i/>
          <w:sz w:val="27"/>
          <w:szCs w:val="27"/>
        </w:rPr>
        <w:t xml:space="preserve">An integer stack has been used to evaluate the postfix expression as </w:t>
      </w:r>
      <w:r w:rsidR="000361BA" w:rsidRPr="00B46CF3">
        <w:rPr>
          <w:rFonts w:ascii="Calibri" w:hAnsi="Calibri"/>
          <w:i/>
          <w:sz w:val="27"/>
          <w:szCs w:val="27"/>
        </w:rPr>
        <w:t>the result to be computed will be a number and it will avoid unnecessary character to integer conversions.</w:t>
      </w:r>
      <w:r w:rsidRPr="00B46CF3">
        <w:rPr>
          <w:rFonts w:ascii="Calibri" w:hAnsi="Calibri"/>
          <w:i/>
          <w:sz w:val="27"/>
          <w:szCs w:val="27"/>
        </w:rPr>
        <w:t xml:space="preserve"> </w:t>
      </w:r>
    </w:p>
    <w:p w:rsidR="000361BA" w:rsidRPr="000361BA" w:rsidRDefault="000361BA" w:rsidP="000361BA">
      <w:pPr>
        <w:rPr>
          <w:rFonts w:ascii="Calibri" w:hAnsi="Calibri"/>
          <w:b/>
          <w:i/>
          <w:sz w:val="28"/>
          <w:szCs w:val="28"/>
        </w:rPr>
      </w:pPr>
      <w:r w:rsidRPr="000361BA">
        <w:rPr>
          <w:rFonts w:ascii="Calibri" w:hAnsi="Calibri"/>
          <w:b/>
          <w:i/>
          <w:sz w:val="28"/>
          <w:szCs w:val="28"/>
        </w:rPr>
        <w:t>Algorithm used :</w:t>
      </w:r>
    </w:p>
    <w:p w:rsidR="00B46CF3" w:rsidRPr="000361BA" w:rsidRDefault="000361BA" w:rsidP="000361BA">
      <w:pPr>
        <w:rPr>
          <w:rFonts w:ascii="Calibri" w:hAnsi="Calibri"/>
          <w:b/>
          <w:i/>
          <w:sz w:val="28"/>
          <w:szCs w:val="28"/>
        </w:rPr>
      </w:pPr>
      <w:r w:rsidRPr="000361BA">
        <w:rPr>
          <w:rFonts w:ascii="Calibri" w:hAnsi="Calibri"/>
          <w:b/>
          <w:i/>
          <w:sz w:val="28"/>
          <w:szCs w:val="28"/>
        </w:rPr>
        <w:t>To generate postfix from given infix expression :</w:t>
      </w:r>
    </w:p>
    <w:p w:rsidR="000361BA" w:rsidRPr="000361BA" w:rsidRDefault="000361BA" w:rsidP="000361BA">
      <w:pPr>
        <w:pStyle w:val="NormalWeb"/>
        <w:rPr>
          <w:rFonts w:ascii="Calibri" w:hAnsi="Calibri"/>
          <w:i/>
          <w:color w:val="000000"/>
          <w:sz w:val="27"/>
          <w:szCs w:val="27"/>
        </w:rPr>
      </w:pPr>
      <w:r w:rsidRPr="000361BA">
        <w:rPr>
          <w:rFonts w:ascii="Calibri" w:hAnsi="Calibri"/>
          <w:i/>
          <w:color w:val="000000"/>
          <w:sz w:val="27"/>
          <w:szCs w:val="27"/>
        </w:rPr>
        <w:t>1. Print operands as they arrive.</w:t>
      </w:r>
    </w:p>
    <w:p w:rsidR="000361BA" w:rsidRPr="000361BA" w:rsidRDefault="000361BA" w:rsidP="000361BA">
      <w:pPr>
        <w:pStyle w:val="NormalWeb"/>
        <w:rPr>
          <w:rFonts w:ascii="Calibri" w:hAnsi="Calibri"/>
          <w:i/>
          <w:color w:val="000000"/>
          <w:sz w:val="27"/>
          <w:szCs w:val="27"/>
        </w:rPr>
      </w:pPr>
      <w:r w:rsidRPr="000361BA">
        <w:rPr>
          <w:rFonts w:ascii="Calibri" w:hAnsi="Calibri"/>
          <w:i/>
          <w:color w:val="000000"/>
          <w:sz w:val="27"/>
          <w:szCs w:val="27"/>
        </w:rPr>
        <w:t>2. If the stack is empty or contains a left parenthesis on top, push the incoming operator onto the stack.</w:t>
      </w:r>
    </w:p>
    <w:p w:rsidR="000361BA" w:rsidRPr="000361BA" w:rsidRDefault="000361BA" w:rsidP="000361BA">
      <w:pPr>
        <w:pStyle w:val="NormalWeb"/>
        <w:rPr>
          <w:rFonts w:ascii="Calibri" w:hAnsi="Calibri"/>
          <w:i/>
          <w:color w:val="000000"/>
          <w:sz w:val="27"/>
          <w:szCs w:val="27"/>
        </w:rPr>
      </w:pPr>
      <w:r w:rsidRPr="000361BA">
        <w:rPr>
          <w:rFonts w:ascii="Calibri" w:hAnsi="Calibri"/>
          <w:i/>
          <w:color w:val="000000"/>
          <w:sz w:val="27"/>
          <w:szCs w:val="27"/>
        </w:rPr>
        <w:t>3. If the incoming symbol is a left parenthesis, push it on the stack.</w:t>
      </w:r>
    </w:p>
    <w:p w:rsidR="000361BA" w:rsidRPr="000361BA" w:rsidRDefault="000361BA" w:rsidP="000361BA">
      <w:pPr>
        <w:pStyle w:val="NormalWeb"/>
        <w:rPr>
          <w:rFonts w:ascii="Calibri" w:hAnsi="Calibri"/>
          <w:i/>
          <w:color w:val="000000"/>
          <w:sz w:val="27"/>
          <w:szCs w:val="27"/>
        </w:rPr>
      </w:pPr>
      <w:r w:rsidRPr="000361BA">
        <w:rPr>
          <w:rFonts w:ascii="Calibri" w:hAnsi="Calibri"/>
          <w:i/>
          <w:color w:val="000000"/>
          <w:sz w:val="27"/>
          <w:szCs w:val="27"/>
        </w:rPr>
        <w:t>4. If the incoming symbol is a right parenthesis, pop the stack and print the operators until you see a left parenthesis. Discard the pair of parentheses.</w:t>
      </w:r>
    </w:p>
    <w:p w:rsidR="000361BA" w:rsidRPr="000361BA" w:rsidRDefault="000361BA" w:rsidP="000361BA">
      <w:pPr>
        <w:pStyle w:val="NormalWeb"/>
        <w:rPr>
          <w:rFonts w:ascii="Calibri" w:hAnsi="Calibri"/>
          <w:i/>
          <w:color w:val="000000"/>
          <w:sz w:val="27"/>
          <w:szCs w:val="27"/>
        </w:rPr>
      </w:pPr>
      <w:r w:rsidRPr="000361BA">
        <w:rPr>
          <w:rFonts w:ascii="Calibri" w:hAnsi="Calibri"/>
          <w:i/>
          <w:color w:val="000000"/>
          <w:sz w:val="27"/>
          <w:szCs w:val="27"/>
        </w:rPr>
        <w:t>5. If the incoming symbol has higher precedence than the top of the stack, push it on the stack.</w:t>
      </w:r>
    </w:p>
    <w:p w:rsidR="000361BA" w:rsidRPr="000361BA" w:rsidRDefault="000361BA" w:rsidP="000361BA">
      <w:pPr>
        <w:pStyle w:val="NormalWeb"/>
        <w:rPr>
          <w:rFonts w:ascii="Calibri" w:hAnsi="Calibri"/>
          <w:i/>
          <w:color w:val="000000"/>
          <w:sz w:val="27"/>
          <w:szCs w:val="27"/>
        </w:rPr>
      </w:pPr>
      <w:r w:rsidRPr="000361BA">
        <w:rPr>
          <w:rFonts w:ascii="Calibri" w:hAnsi="Calibri"/>
          <w:i/>
          <w:color w:val="000000"/>
          <w:sz w:val="27"/>
          <w:szCs w:val="27"/>
        </w:rPr>
        <w:t>6. If the incoming symbol has equal precedence with the top of the stack, use association. If the association is left to right, pop and print the top of the stack and then push the incoming operator. If the association is right to left, push the incoming operator.</w:t>
      </w:r>
    </w:p>
    <w:p w:rsidR="000361BA" w:rsidRPr="000361BA" w:rsidRDefault="000361BA" w:rsidP="000361BA">
      <w:pPr>
        <w:pStyle w:val="NormalWeb"/>
        <w:rPr>
          <w:rFonts w:ascii="Calibri" w:hAnsi="Calibri"/>
          <w:i/>
          <w:color w:val="000000"/>
          <w:sz w:val="27"/>
          <w:szCs w:val="27"/>
        </w:rPr>
      </w:pPr>
      <w:r w:rsidRPr="000361BA">
        <w:rPr>
          <w:rFonts w:ascii="Calibri" w:hAnsi="Calibri"/>
          <w:i/>
          <w:color w:val="000000"/>
          <w:sz w:val="27"/>
          <w:szCs w:val="27"/>
        </w:rPr>
        <w:t>7. If the incoming symbol has lower precedence than the symbol on the top of the stack, pop the stack and print the top operator. Then test the incoming operator against the new top of stack.</w:t>
      </w:r>
    </w:p>
    <w:p w:rsidR="000361BA" w:rsidRDefault="000361BA" w:rsidP="000361BA">
      <w:pPr>
        <w:pStyle w:val="NormalWeb"/>
        <w:rPr>
          <w:rFonts w:ascii="Calibri" w:hAnsi="Calibri"/>
          <w:i/>
          <w:color w:val="000000"/>
          <w:sz w:val="27"/>
          <w:szCs w:val="27"/>
        </w:rPr>
      </w:pPr>
      <w:r w:rsidRPr="000361BA">
        <w:rPr>
          <w:rFonts w:ascii="Calibri" w:hAnsi="Calibri"/>
          <w:i/>
          <w:color w:val="000000"/>
          <w:sz w:val="27"/>
          <w:szCs w:val="27"/>
        </w:rPr>
        <w:t>8. At the end of the expression, pop and print all operators on the stack. (No parentheses should remain.)</w:t>
      </w:r>
    </w:p>
    <w:p w:rsidR="00B46CF3" w:rsidRDefault="00B46CF3" w:rsidP="000361BA">
      <w:pPr>
        <w:pStyle w:val="NormalWeb"/>
        <w:rPr>
          <w:rFonts w:ascii="Calibri" w:hAnsi="Calibri"/>
          <w:b/>
          <w:i/>
          <w:color w:val="000000"/>
          <w:sz w:val="28"/>
          <w:szCs w:val="28"/>
        </w:rPr>
      </w:pPr>
    </w:p>
    <w:p w:rsidR="00B46CF3" w:rsidRPr="00B46CF3" w:rsidRDefault="00B46CF3" w:rsidP="000361BA">
      <w:pPr>
        <w:pStyle w:val="NormalWeb"/>
        <w:rPr>
          <w:rFonts w:ascii="Calibri" w:hAnsi="Calibri"/>
          <w:b/>
          <w:i/>
          <w:color w:val="000000"/>
          <w:sz w:val="28"/>
          <w:szCs w:val="28"/>
        </w:rPr>
      </w:pPr>
      <w:r w:rsidRPr="00B46CF3">
        <w:rPr>
          <w:rFonts w:ascii="Calibri" w:hAnsi="Calibri"/>
          <w:b/>
          <w:i/>
          <w:color w:val="000000"/>
          <w:sz w:val="28"/>
          <w:szCs w:val="28"/>
        </w:rPr>
        <w:lastRenderedPageBreak/>
        <w:t>To evaluate the postfix expression:</w:t>
      </w:r>
    </w:p>
    <w:p w:rsidR="00B46CF3" w:rsidRPr="00B46CF3" w:rsidRDefault="00B46CF3" w:rsidP="00B46CF3">
      <w:pPr>
        <w:pStyle w:val="NormalWeb"/>
        <w:rPr>
          <w:rFonts w:ascii="Calibri" w:hAnsi="Calibri"/>
          <w:i/>
          <w:color w:val="000000"/>
          <w:sz w:val="27"/>
          <w:szCs w:val="27"/>
        </w:rPr>
      </w:pPr>
      <w:r w:rsidRPr="00B46CF3">
        <w:rPr>
          <w:rFonts w:ascii="Calibri" w:hAnsi="Calibri"/>
          <w:i/>
          <w:color w:val="000000"/>
          <w:sz w:val="27"/>
          <w:szCs w:val="27"/>
        </w:rPr>
        <w:t>Initialize(Stack S)</w:t>
      </w:r>
      <w:r w:rsidRPr="00B46CF3">
        <w:rPr>
          <w:rFonts w:ascii="Calibri" w:hAnsi="Calibri"/>
          <w:i/>
          <w:color w:val="000000"/>
          <w:sz w:val="27"/>
          <w:szCs w:val="27"/>
        </w:rPr>
        <w:br/>
        <w:t xml:space="preserve">x = </w:t>
      </w:r>
      <w:proofErr w:type="spellStart"/>
      <w:r w:rsidRPr="00B46CF3">
        <w:rPr>
          <w:rFonts w:ascii="Calibri" w:hAnsi="Calibri"/>
          <w:i/>
          <w:color w:val="000000"/>
          <w:sz w:val="27"/>
          <w:szCs w:val="27"/>
        </w:rPr>
        <w:t>ReadToken</w:t>
      </w:r>
      <w:proofErr w:type="spellEnd"/>
      <w:r w:rsidRPr="00B46CF3">
        <w:rPr>
          <w:rFonts w:ascii="Calibri" w:hAnsi="Calibri"/>
          <w:i/>
          <w:color w:val="000000"/>
          <w:sz w:val="27"/>
          <w:szCs w:val="27"/>
        </w:rPr>
        <w:t>();  // Read Token</w:t>
      </w:r>
      <w:r w:rsidRPr="00B46CF3">
        <w:rPr>
          <w:rFonts w:ascii="Calibri" w:hAnsi="Calibri"/>
          <w:i/>
          <w:color w:val="000000"/>
          <w:sz w:val="27"/>
          <w:szCs w:val="27"/>
        </w:rPr>
        <w:br/>
        <w:t>while(x)</w:t>
      </w:r>
      <w:r w:rsidRPr="00B46CF3">
        <w:rPr>
          <w:rFonts w:ascii="Calibri" w:hAnsi="Calibri"/>
          <w:i/>
          <w:color w:val="000000"/>
          <w:sz w:val="27"/>
          <w:szCs w:val="27"/>
        </w:rPr>
        <w:br/>
        <w:t>{</w:t>
      </w:r>
      <w:r w:rsidRPr="00B46CF3">
        <w:rPr>
          <w:rFonts w:ascii="Calibri" w:hAnsi="Calibri"/>
          <w:i/>
          <w:color w:val="000000"/>
          <w:sz w:val="27"/>
          <w:szCs w:val="27"/>
        </w:rPr>
        <w:br/>
        <w:t xml:space="preserve">     if ( x is Operand )</w:t>
      </w:r>
      <w:r w:rsidRPr="00B46CF3">
        <w:rPr>
          <w:rFonts w:ascii="Calibri" w:hAnsi="Calibri"/>
          <w:i/>
          <w:color w:val="000000"/>
          <w:sz w:val="27"/>
          <w:szCs w:val="27"/>
        </w:rPr>
        <w:br/>
        <w:t xml:space="preserve">         Push ( x ) Onto Stack S.</w:t>
      </w:r>
      <w:r w:rsidRPr="00B46CF3">
        <w:rPr>
          <w:rFonts w:ascii="Calibri" w:hAnsi="Calibri"/>
          <w:i/>
          <w:color w:val="000000"/>
          <w:sz w:val="27"/>
          <w:szCs w:val="27"/>
        </w:rPr>
        <w:br/>
      </w:r>
      <w:r w:rsidRPr="00B46CF3">
        <w:rPr>
          <w:rFonts w:ascii="Calibri" w:hAnsi="Calibri"/>
          <w:i/>
          <w:color w:val="000000"/>
          <w:sz w:val="27"/>
          <w:szCs w:val="27"/>
        </w:rPr>
        <w:br/>
        <w:t xml:space="preserve">     if ( x is Operator )</w:t>
      </w:r>
      <w:r w:rsidRPr="00B46CF3">
        <w:rPr>
          <w:rFonts w:ascii="Calibri" w:hAnsi="Calibri"/>
          <w:i/>
          <w:color w:val="000000"/>
          <w:sz w:val="27"/>
          <w:szCs w:val="27"/>
        </w:rPr>
        <w:br/>
        <w:t xml:space="preserve">            {</w:t>
      </w:r>
      <w:r w:rsidRPr="00B46CF3">
        <w:rPr>
          <w:rFonts w:ascii="Calibri" w:hAnsi="Calibri"/>
          <w:i/>
          <w:color w:val="000000"/>
          <w:sz w:val="27"/>
          <w:szCs w:val="27"/>
        </w:rPr>
        <w:br/>
        <w:t xml:space="preserve">            Operand2 = Pop(Stack S);</w:t>
      </w:r>
      <w:r w:rsidRPr="00B46CF3">
        <w:rPr>
          <w:rFonts w:ascii="Calibri" w:hAnsi="Calibri"/>
          <w:i/>
          <w:color w:val="000000"/>
          <w:sz w:val="27"/>
          <w:szCs w:val="27"/>
        </w:rPr>
        <w:br/>
        <w:t xml:space="preserve">            Operand2 = Pop(Stack S);</w:t>
      </w:r>
      <w:r w:rsidRPr="00B46CF3">
        <w:rPr>
          <w:rFonts w:ascii="Calibri" w:hAnsi="Calibri"/>
          <w:i/>
          <w:color w:val="000000"/>
          <w:sz w:val="27"/>
          <w:szCs w:val="27"/>
        </w:rPr>
        <w:br/>
        <w:t xml:space="preserve">            Evaluate (Operand1,Operand2,Operator x);</w:t>
      </w:r>
      <w:r w:rsidRPr="00B46CF3">
        <w:rPr>
          <w:rFonts w:ascii="Calibri" w:hAnsi="Calibri"/>
          <w:i/>
          <w:color w:val="000000"/>
          <w:sz w:val="27"/>
          <w:szCs w:val="27"/>
        </w:rPr>
        <w:br/>
        <w:t xml:space="preserve">            }</w:t>
      </w:r>
      <w:r w:rsidRPr="00B46CF3">
        <w:rPr>
          <w:rFonts w:ascii="Calibri" w:hAnsi="Calibri"/>
          <w:i/>
          <w:color w:val="000000"/>
          <w:sz w:val="27"/>
          <w:szCs w:val="27"/>
        </w:rPr>
        <w:br/>
      </w:r>
      <w:r w:rsidRPr="00B46CF3">
        <w:rPr>
          <w:rFonts w:ascii="Calibri" w:hAnsi="Calibri"/>
          <w:i/>
          <w:color w:val="000000"/>
          <w:sz w:val="27"/>
          <w:szCs w:val="27"/>
        </w:rPr>
        <w:br/>
        <w:t xml:space="preserve">     x = </w:t>
      </w:r>
      <w:proofErr w:type="spellStart"/>
      <w:r w:rsidRPr="00B46CF3">
        <w:rPr>
          <w:rFonts w:ascii="Calibri" w:hAnsi="Calibri"/>
          <w:i/>
          <w:color w:val="000000"/>
          <w:sz w:val="27"/>
          <w:szCs w:val="27"/>
        </w:rPr>
        <w:t>ReadNextToken</w:t>
      </w:r>
      <w:proofErr w:type="spellEnd"/>
      <w:r w:rsidRPr="00B46CF3">
        <w:rPr>
          <w:rFonts w:ascii="Calibri" w:hAnsi="Calibri"/>
          <w:i/>
          <w:color w:val="000000"/>
          <w:sz w:val="27"/>
          <w:szCs w:val="27"/>
        </w:rPr>
        <w:t>();  // Read Token</w:t>
      </w:r>
      <w:r w:rsidRPr="00B46CF3">
        <w:rPr>
          <w:rFonts w:ascii="Calibri" w:hAnsi="Calibri"/>
          <w:i/>
          <w:color w:val="000000"/>
          <w:sz w:val="27"/>
          <w:szCs w:val="27"/>
        </w:rPr>
        <w:br/>
        <w:t>}</w:t>
      </w:r>
    </w:p>
    <w:p w:rsidR="00B46CF3" w:rsidRPr="00B46CF3" w:rsidRDefault="00B46CF3" w:rsidP="000361BA">
      <w:pPr>
        <w:pStyle w:val="NormalWeb"/>
        <w:rPr>
          <w:rFonts w:ascii="Calibri" w:hAnsi="Calibri"/>
          <w:b/>
          <w:i/>
          <w:color w:val="000000"/>
          <w:sz w:val="28"/>
          <w:szCs w:val="28"/>
        </w:rPr>
      </w:pPr>
      <w:r w:rsidRPr="00B46CF3">
        <w:rPr>
          <w:rFonts w:ascii="Calibri" w:hAnsi="Calibri"/>
          <w:b/>
          <w:i/>
          <w:color w:val="000000"/>
          <w:sz w:val="28"/>
          <w:szCs w:val="28"/>
        </w:rPr>
        <w:t>Specialities of the code:</w:t>
      </w:r>
    </w:p>
    <w:p w:rsidR="00B46CF3" w:rsidRPr="00B46CF3" w:rsidRDefault="00B46CF3" w:rsidP="00B46CF3">
      <w:pPr>
        <w:pStyle w:val="NormalWeb"/>
        <w:numPr>
          <w:ilvl w:val="0"/>
          <w:numId w:val="2"/>
        </w:numPr>
        <w:rPr>
          <w:rFonts w:ascii="Calibri" w:hAnsi="Calibri"/>
          <w:i/>
          <w:color w:val="000000"/>
          <w:sz w:val="27"/>
          <w:szCs w:val="27"/>
        </w:rPr>
      </w:pPr>
      <w:r>
        <w:rPr>
          <w:rFonts w:ascii="Calibri" w:hAnsi="Calibri"/>
          <w:i/>
          <w:color w:val="000000"/>
          <w:sz w:val="27"/>
          <w:szCs w:val="27"/>
        </w:rPr>
        <w:t>operator prece</w:t>
      </w:r>
      <w:r w:rsidRPr="00B46CF3">
        <w:rPr>
          <w:rFonts w:ascii="Calibri" w:hAnsi="Calibri"/>
          <w:i/>
          <w:color w:val="000000"/>
          <w:sz w:val="27"/>
          <w:szCs w:val="27"/>
        </w:rPr>
        <w:t>dence implemented in the order :  **,/,*,+,-</w:t>
      </w:r>
    </w:p>
    <w:p w:rsidR="00B46CF3" w:rsidRPr="00B46CF3" w:rsidRDefault="00B46CF3" w:rsidP="00B46CF3">
      <w:pPr>
        <w:pStyle w:val="NormalWeb"/>
        <w:numPr>
          <w:ilvl w:val="0"/>
          <w:numId w:val="2"/>
        </w:numPr>
        <w:rPr>
          <w:rFonts w:ascii="Calibri" w:hAnsi="Calibri"/>
          <w:i/>
          <w:color w:val="000000"/>
          <w:sz w:val="27"/>
          <w:szCs w:val="27"/>
        </w:rPr>
      </w:pPr>
      <w:r w:rsidRPr="00B46CF3">
        <w:rPr>
          <w:rFonts w:ascii="Calibri" w:hAnsi="Calibri"/>
          <w:i/>
          <w:color w:val="000000"/>
          <w:sz w:val="27"/>
          <w:szCs w:val="27"/>
        </w:rPr>
        <w:t>additional functionality for parenthesis added.</w:t>
      </w:r>
    </w:p>
    <w:p w:rsidR="00B46CF3" w:rsidRPr="00B46CF3" w:rsidRDefault="00B46CF3" w:rsidP="00B46CF3">
      <w:pPr>
        <w:pStyle w:val="NormalWeb"/>
        <w:numPr>
          <w:ilvl w:val="0"/>
          <w:numId w:val="2"/>
        </w:numPr>
        <w:rPr>
          <w:rFonts w:ascii="Calibri" w:hAnsi="Calibri"/>
          <w:i/>
          <w:color w:val="000000"/>
          <w:sz w:val="27"/>
          <w:szCs w:val="27"/>
        </w:rPr>
      </w:pPr>
      <w:r w:rsidRPr="00B46CF3">
        <w:rPr>
          <w:rFonts w:ascii="Calibri" w:hAnsi="Calibri"/>
          <w:i/>
          <w:color w:val="000000"/>
          <w:sz w:val="27"/>
          <w:szCs w:val="27"/>
        </w:rPr>
        <w:t>highly modular code.</w:t>
      </w:r>
    </w:p>
    <w:p w:rsidR="00B46CF3" w:rsidRPr="00B46CF3" w:rsidRDefault="00B46CF3" w:rsidP="00B46CF3">
      <w:pPr>
        <w:pStyle w:val="NormalWeb"/>
        <w:numPr>
          <w:ilvl w:val="0"/>
          <w:numId w:val="2"/>
        </w:numPr>
        <w:rPr>
          <w:rFonts w:ascii="Calibri" w:hAnsi="Calibri"/>
          <w:i/>
          <w:color w:val="000000"/>
          <w:sz w:val="27"/>
          <w:szCs w:val="27"/>
        </w:rPr>
      </w:pPr>
      <w:r w:rsidRPr="00B46CF3">
        <w:rPr>
          <w:rFonts w:ascii="Calibri" w:hAnsi="Calibri"/>
          <w:i/>
          <w:color w:val="000000"/>
          <w:sz w:val="27"/>
          <w:szCs w:val="27"/>
        </w:rPr>
        <w:t>appropriate data structures used at each step.</w:t>
      </w:r>
    </w:p>
    <w:p w:rsidR="000361BA" w:rsidRDefault="000361BA" w:rsidP="000361BA">
      <w:pPr>
        <w:rPr>
          <w:i/>
          <w:sz w:val="28"/>
          <w:szCs w:val="28"/>
        </w:rPr>
      </w:pPr>
    </w:p>
    <w:p w:rsidR="000361BA" w:rsidRPr="000361BA" w:rsidRDefault="000361BA" w:rsidP="000361BA">
      <w:pPr>
        <w:rPr>
          <w:i/>
          <w:sz w:val="28"/>
          <w:szCs w:val="28"/>
        </w:rPr>
      </w:pPr>
    </w:p>
    <w:p w:rsidR="00A61B49" w:rsidRPr="00A61B49" w:rsidRDefault="00A61B49" w:rsidP="00A61B49">
      <w:pPr>
        <w:jc w:val="center"/>
        <w:rPr>
          <w:b/>
          <w:i/>
          <w:sz w:val="28"/>
          <w:szCs w:val="28"/>
        </w:rPr>
      </w:pPr>
    </w:p>
    <w:sectPr w:rsidR="00A61B49" w:rsidRPr="00A61B49" w:rsidSect="00A61B49">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14943"/>
    <w:multiLevelType w:val="hybridMultilevel"/>
    <w:tmpl w:val="9DE25F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A491D75"/>
    <w:multiLevelType w:val="hybridMultilevel"/>
    <w:tmpl w:val="8D4AF0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A61B49"/>
    <w:rsid w:val="000361BA"/>
    <w:rsid w:val="001F0653"/>
    <w:rsid w:val="00A61B49"/>
    <w:rsid w:val="00B46CF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65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B49"/>
    <w:pPr>
      <w:ind w:left="720"/>
      <w:contextualSpacing/>
    </w:pPr>
  </w:style>
  <w:style w:type="paragraph" w:styleId="NormalWeb">
    <w:name w:val="Normal (Web)"/>
    <w:basedOn w:val="Normal"/>
    <w:uiPriority w:val="99"/>
    <w:semiHidden/>
    <w:unhideWhenUsed/>
    <w:rsid w:val="000361B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245656245">
      <w:bodyDiv w:val="1"/>
      <w:marLeft w:val="0"/>
      <w:marRight w:val="0"/>
      <w:marTop w:val="0"/>
      <w:marBottom w:val="0"/>
      <w:divBdr>
        <w:top w:val="none" w:sz="0" w:space="0" w:color="auto"/>
        <w:left w:val="none" w:sz="0" w:space="0" w:color="auto"/>
        <w:bottom w:val="none" w:sz="0" w:space="0" w:color="auto"/>
        <w:right w:val="none" w:sz="0" w:space="0" w:color="auto"/>
      </w:divBdr>
    </w:div>
    <w:div w:id="824206283">
      <w:bodyDiv w:val="1"/>
      <w:marLeft w:val="0"/>
      <w:marRight w:val="0"/>
      <w:marTop w:val="0"/>
      <w:marBottom w:val="0"/>
      <w:divBdr>
        <w:top w:val="none" w:sz="0" w:space="0" w:color="auto"/>
        <w:left w:val="none" w:sz="0" w:space="0" w:color="auto"/>
        <w:bottom w:val="none" w:sz="0" w:space="0" w:color="auto"/>
        <w:right w:val="none" w:sz="0" w:space="0" w:color="auto"/>
      </w:divBdr>
    </w:div>
    <w:div w:id="164345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mvs varun reddy</dc:creator>
  <cp:lastModifiedBy>mvs varun reddy</cp:lastModifiedBy>
  <cp:revision>1</cp:revision>
  <dcterms:created xsi:type="dcterms:W3CDTF">2016-04-28T15:51:00Z</dcterms:created>
  <dcterms:modified xsi:type="dcterms:W3CDTF">2016-04-28T16:23:00Z</dcterms:modified>
</cp:coreProperties>
</file>