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97B76DF" w:rsidR="00E370AF" w:rsidRDefault="00267921">
            <w:r w:rsidRPr="00267921">
              <w:t>15 February 202</w:t>
            </w:r>
            <w:r w:rsidR="0006111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F1521C2" w:rsidR="00E370AF" w:rsidRDefault="00B30957">
            <w:r w:rsidRPr="00B30957">
              <w:t>LTVIP2026TMIDS82253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655665E" w:rsidR="00E370AF" w:rsidRDefault="00B30957">
            <w:r w:rsidRPr="00B30957">
              <w:t>Deep Learning Fundus Image Analysis for Early Detection of Diabetic Retinopathy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FC69FFA" w14:textId="77777777" w:rsidR="00B30957" w:rsidRPr="00B30957" w:rsidRDefault="00B30957" w:rsidP="00B30957">
      <w:pPr>
        <w:rPr>
          <w:b/>
          <w:bCs/>
          <w:sz w:val="32"/>
          <w:szCs w:val="32"/>
        </w:rPr>
      </w:pPr>
      <w:r w:rsidRPr="00B30957">
        <w:rPr>
          <w:b/>
          <w:bCs/>
          <w:sz w:val="32"/>
          <w:szCs w:val="32"/>
        </w:rPr>
        <w:t>Solution Architecture</w:t>
      </w:r>
    </w:p>
    <w:p w14:paraId="31F42DBC" w14:textId="77777777" w:rsidR="00B30957" w:rsidRPr="00B30957" w:rsidRDefault="00B30957" w:rsidP="00B30957">
      <w:pPr>
        <w:rPr>
          <w:bCs/>
          <w:sz w:val="32"/>
          <w:szCs w:val="32"/>
        </w:rPr>
      </w:pPr>
      <w:r w:rsidRPr="00B30957">
        <w:rPr>
          <w:bCs/>
          <w:sz w:val="32"/>
          <w:szCs w:val="32"/>
        </w:rPr>
        <w:t>Solution architecture defines how the proposed system addresses the business problem of early detection of Diabetic Retinopathy (DR) by combining medical imaging, deep learning, and web technologies. It acts as a bridge between the healthcare problem and the technical implementation of the solution.</w:t>
      </w:r>
    </w:p>
    <w:p w14:paraId="7F8B5F22" w14:textId="77777777" w:rsidR="00B30957" w:rsidRPr="00B30957" w:rsidRDefault="00B30957" w:rsidP="00B30957">
      <w:pPr>
        <w:rPr>
          <w:bCs/>
          <w:sz w:val="32"/>
          <w:szCs w:val="32"/>
        </w:rPr>
      </w:pPr>
      <w:r w:rsidRPr="00B30957">
        <w:rPr>
          <w:bCs/>
          <w:sz w:val="32"/>
          <w:szCs w:val="32"/>
        </w:rPr>
        <w:t>Objectives of the Solution Architecture</w:t>
      </w:r>
    </w:p>
    <w:p w14:paraId="20CD9364" w14:textId="77777777" w:rsidR="00B30957" w:rsidRPr="00B30957" w:rsidRDefault="00B30957" w:rsidP="00B30957">
      <w:pPr>
        <w:numPr>
          <w:ilvl w:val="0"/>
          <w:numId w:val="2"/>
        </w:numPr>
        <w:rPr>
          <w:bCs/>
          <w:sz w:val="32"/>
          <w:szCs w:val="32"/>
        </w:rPr>
      </w:pPr>
      <w:r w:rsidRPr="00B30957">
        <w:rPr>
          <w:bCs/>
          <w:sz w:val="32"/>
          <w:szCs w:val="32"/>
        </w:rPr>
        <w:t>Identify the most suitable technology stack to automate retinal image analysis.</w:t>
      </w:r>
    </w:p>
    <w:p w14:paraId="099C1682" w14:textId="77777777" w:rsidR="00B30957" w:rsidRPr="00B30957" w:rsidRDefault="00B30957" w:rsidP="00B30957">
      <w:pPr>
        <w:numPr>
          <w:ilvl w:val="0"/>
          <w:numId w:val="2"/>
        </w:numPr>
        <w:rPr>
          <w:bCs/>
          <w:sz w:val="32"/>
          <w:szCs w:val="32"/>
        </w:rPr>
      </w:pPr>
      <w:r w:rsidRPr="00B30957">
        <w:rPr>
          <w:bCs/>
          <w:sz w:val="32"/>
          <w:szCs w:val="32"/>
        </w:rPr>
        <w:t>Clearly describe the system structure, components, and interactions for stakeholders such as doctors, developers, and administrators.</w:t>
      </w:r>
    </w:p>
    <w:p w14:paraId="44182F06" w14:textId="77777777" w:rsidR="00B30957" w:rsidRPr="00B30957" w:rsidRDefault="00B30957" w:rsidP="00B30957">
      <w:pPr>
        <w:numPr>
          <w:ilvl w:val="0"/>
          <w:numId w:val="2"/>
        </w:numPr>
        <w:rPr>
          <w:bCs/>
          <w:sz w:val="32"/>
          <w:szCs w:val="32"/>
        </w:rPr>
      </w:pPr>
      <w:r w:rsidRPr="00B30957">
        <w:rPr>
          <w:bCs/>
          <w:sz w:val="32"/>
          <w:szCs w:val="32"/>
        </w:rPr>
        <w:t>Define functional features, development stages, and system requirements.</w:t>
      </w:r>
    </w:p>
    <w:p w14:paraId="6ED0E30D" w14:textId="77777777" w:rsidR="00B30957" w:rsidRPr="00B30957" w:rsidRDefault="00B30957" w:rsidP="00B30957">
      <w:pPr>
        <w:numPr>
          <w:ilvl w:val="0"/>
          <w:numId w:val="2"/>
        </w:numPr>
        <w:rPr>
          <w:bCs/>
          <w:sz w:val="32"/>
          <w:szCs w:val="32"/>
        </w:rPr>
      </w:pPr>
      <w:r w:rsidRPr="00B30957">
        <w:rPr>
          <w:bCs/>
          <w:sz w:val="32"/>
          <w:szCs w:val="32"/>
        </w:rPr>
        <w:t>Provide a scalable and manageable blueprint for implementation, deployment, and future enhancements.</w:t>
      </w:r>
    </w:p>
    <w:p w14:paraId="792FA76A" w14:textId="77777777" w:rsidR="00E370AF" w:rsidRDefault="00E370AF">
      <w:pPr>
        <w:rPr>
          <w:b/>
        </w:rPr>
      </w:pPr>
    </w:p>
    <w:p w14:paraId="0706943D" w14:textId="77777777" w:rsidR="00B30957" w:rsidRDefault="00B3095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BD1295B" w14:textId="77777777" w:rsidR="00B30957" w:rsidRDefault="00B3095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2C494E2" w14:textId="77777777" w:rsidR="00B30957" w:rsidRDefault="00B3095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099E4A2" w14:textId="77777777" w:rsidR="00B30957" w:rsidRDefault="00B3095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BEDE315" w14:textId="77777777" w:rsidR="00B30957" w:rsidRDefault="00B3095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050EFDB" w14:textId="77777777" w:rsidR="00B30957" w:rsidRDefault="00B3095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BECD31C" w14:textId="77777777" w:rsidR="00B30957" w:rsidRDefault="00B3095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663D26F" w14:textId="77777777" w:rsidR="00B30957" w:rsidRDefault="00B30957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36894A" w14:textId="676B9C9B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4C06AC3E" w:rsidR="00E370AF" w:rsidRDefault="00B30957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370AA72F" wp14:editId="23D33434">
            <wp:extent cx="5731510" cy="2550160"/>
            <wp:effectExtent l="0" t="0" r="2540" b="2540"/>
            <wp:docPr id="12784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23695" name="Picture 12784236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EB0D74D-B1C6-427A-A2EF-D0FDBFDB73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3A553C-B726-4890-845B-CD6DCE805060}"/>
    <w:embedBold r:id="rId3" w:fontKey="{18865587-B245-41DD-9325-AAD23B31E8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3DB57A0-BF89-4BB9-95B9-E642C1B3DD08}"/>
    <w:embedItalic r:id="rId5" w:fontKey="{D42C8D94-32DA-4963-9A80-98BE04DA22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BDAE084-7B54-4DF8-A853-E827725C9FA1}"/>
    <w:embedItalic r:id="rId7" w:fontKey="{C5832536-7AF0-4AF1-86AF-9618BF5605F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0B7D9AB-4CA9-46DB-8B3B-C90AB33324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126"/>
    <w:multiLevelType w:val="multilevel"/>
    <w:tmpl w:val="CFD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1"/>
  </w:num>
  <w:num w:numId="2" w16cid:durableId="21635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6111D"/>
    <w:rsid w:val="00267921"/>
    <w:rsid w:val="00862077"/>
    <w:rsid w:val="00B30957"/>
    <w:rsid w:val="00D07A5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venkateshkamadi999@outlook.com</cp:lastModifiedBy>
  <cp:revision>4</cp:revision>
  <dcterms:created xsi:type="dcterms:W3CDTF">2022-10-03T08:27:00Z</dcterms:created>
  <dcterms:modified xsi:type="dcterms:W3CDTF">2026-02-20T02:52:00Z</dcterms:modified>
</cp:coreProperties>
</file>