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Project Name : TaskCreationApp</w:t>
      </w:r>
    </w:p>
    <w:p>
      <w:pPr>
        <w:pStyle w:val="Normal"/>
        <w:rPr/>
      </w:pPr>
      <w:r>
        <w:rPr/>
      </w:r>
    </w:p>
    <w:p>
      <w:pPr>
        <w:pStyle w:val="Normal"/>
        <w:rPr/>
      </w:pPr>
      <w:r>
        <w:rPr/>
      </w:r>
    </w:p>
    <w:p>
      <w:pPr>
        <w:pStyle w:val="Normal"/>
        <w:rPr/>
      </w:pPr>
      <w:r>
        <w:rPr>
          <w:b/>
          <w:bCs/>
        </w:rPr>
        <w:t>Objective:</w:t>
      </w:r>
      <w:r>
        <w:rPr/>
        <w:t xml:space="preserve">   To create Todoist Projects in Todoist Application  for Leads , Referral Source and tasks for lead ,referral source  and </w:t>
        <w:tab/>
        <w:t>assign tasks to Broker.</w:t>
      </w:r>
    </w:p>
    <w:p>
      <w:pPr>
        <w:pStyle w:val="Normal"/>
        <w:rPr/>
      </w:pPr>
      <w:r>
        <w:rPr/>
      </w:r>
    </w:p>
    <w:p>
      <w:pPr>
        <w:pStyle w:val="Normal"/>
        <w:rPr/>
      </w:pPr>
      <w:r>
        <w:rPr>
          <w:b/>
          <w:bCs/>
        </w:rPr>
        <w:t>Description:</w:t>
      </w:r>
      <w:r>
        <w:rPr/>
        <w:t xml:space="preserve">This  project is  to over come over load of  Open ERP ,In Open Erp also we have option to creating todo tasks instead of overloading the Open Erp we choose third api tool TODOIST for Todo tasks).In this project  for every new lead we creating  Todoist Projects  in this format 'leadfirstname_leadlasteName_leadId' Ex:Brad_pitt_439, </w:t>
      </w:r>
    </w:p>
    <w:p>
      <w:pPr>
        <w:pStyle w:val="Normal"/>
        <w:rPr/>
      </w:pPr>
      <w:r>
        <w:rPr/>
      </w:r>
    </w:p>
    <w:p>
      <w:pPr>
        <w:pStyle w:val="Normal"/>
        <w:rPr/>
      </w:pPr>
      <w:r>
        <w:rPr/>
        <w:t>This project is depand on DatafromTodoist App.</w:t>
      </w:r>
    </w:p>
    <w:p>
      <w:pPr>
        <w:pStyle w:val="Normal"/>
        <w:rPr/>
      </w:pPr>
      <w:r>
        <w:rPr/>
      </w:r>
    </w:p>
    <w:p>
      <w:pPr>
        <w:pStyle w:val="Normal"/>
        <w:rPr/>
      </w:pPr>
      <w:r>
        <w:rPr/>
        <w:t>1) when we create  Todoist project in Todoist application  for leads, In Todoist application we configured webhook with DataformTodiost application url, so when we create tasks or project webhook will send  data to the dataFromTodoist application .</w:t>
      </w:r>
    </w:p>
    <w:p>
      <w:pPr>
        <w:pStyle w:val="Normal"/>
        <w:rPr/>
      </w:pPr>
      <w:r>
        <w:rPr/>
      </w:r>
    </w:p>
    <w:p>
      <w:pPr>
        <w:pStyle w:val="Normal"/>
        <w:rPr/>
      </w:pPr>
      <w:r>
        <w:rPr/>
        <w:t>2) data from Todoist application storing every todoist projects details  and tasks details  in couchbase.</w:t>
      </w:r>
    </w:p>
    <w:p>
      <w:pPr>
        <w:pStyle w:val="Normal"/>
        <w:rPr/>
      </w:pPr>
      <w:r>
        <w:rPr/>
      </w:r>
    </w:p>
    <w:p>
      <w:pPr>
        <w:pStyle w:val="Normal"/>
        <w:rPr/>
      </w:pPr>
      <w:r>
        <w:rPr/>
        <w:t xml:space="preserve">This application will Create </w:t>
      </w:r>
    </w:p>
    <w:p>
      <w:pPr>
        <w:pStyle w:val="Normal"/>
        <w:rPr/>
      </w:pPr>
      <w:r>
        <w:rPr/>
        <w:t xml:space="preserve">1)Lead Todoist project </w:t>
      </w:r>
    </w:p>
    <w:p>
      <w:pPr>
        <w:pStyle w:val="Normal"/>
        <w:rPr/>
      </w:pPr>
      <w:r>
        <w:rPr/>
        <w:t>1.1) mortgage deadline tasks</w:t>
      </w:r>
    </w:p>
    <w:p>
      <w:pPr>
        <w:pStyle w:val="Normal"/>
        <w:rPr/>
      </w:pPr>
      <w:r>
        <w:rPr/>
        <w:t>Lead Todoist project is created when request come formsPlayApp when the submitreferral form is submitted (when lead was submited).</w:t>
      </w:r>
    </w:p>
    <w:p>
      <w:pPr>
        <w:pStyle w:val="Normal"/>
        <w:rPr/>
      </w:pPr>
      <w:r>
        <w:rPr/>
        <w:t>1.1) Credit tasks</w:t>
      </w:r>
    </w:p>
    <w:p>
      <w:pPr>
        <w:pStyle w:val="Normal"/>
        <w:rPr/>
      </w:pPr>
      <w:r>
        <w:rPr/>
        <w:t xml:space="preserve">    </w:t>
      </w:r>
      <w:r>
        <w:rPr/>
        <w:t>when stage change to Credit , CrmSyncToCouchbase  app triger  lead tabel data send request to stage maill App , from stage mail will make rest call to Taskcreation app, when request came to Taskcreation app from request  we take lead or opprunity id , using opporunity Id we query couchbase  to search for Todoist Task project ID ,after get Todoist project Id we create credit tasks in the leadTodoist projects .</w:t>
      </w:r>
    </w:p>
    <w:p>
      <w:pPr>
        <w:pStyle w:val="Normal"/>
        <w:rPr/>
      </w:pPr>
      <w:r>
        <w:rPr/>
      </w:r>
    </w:p>
    <w:p>
      <w:pPr>
        <w:pStyle w:val="Normal"/>
        <w:rPr/>
      </w:pPr>
      <w:r>
        <w:rPr/>
        <w:t xml:space="preserve">1.2)documentlist tasks </w:t>
      </w:r>
    </w:p>
    <w:p>
      <w:pPr>
        <w:pStyle w:val="Normal"/>
        <w:rPr/>
      </w:pPr>
      <w:r>
        <w:rPr/>
        <w:t xml:space="preserve">when stage changed to awiating documents </w:t>
      </w:r>
    </w:p>
    <w:p>
      <w:pPr>
        <w:pStyle w:val="Normal"/>
        <w:rPr/>
      </w:pPr>
      <w:r>
        <w:rPr/>
        <w:t>CrmSyncToCouchbase  app triger  lead tabel data send request to DocumentAnalyzer App , from DocumentAnalyzer we list docs and will make rest  call to Taskcreation app, when request came to Taskcreation app from request  we take lead or opprunity id , using opporunity Id we query couchbase  to search for Todoist Task project ID ,after get Todoist project Id we create credit tasks in the leadTodoist projects .</w:t>
      </w:r>
    </w:p>
    <w:p>
      <w:pPr>
        <w:pStyle w:val="Normal"/>
        <w:rPr/>
      </w:pPr>
      <w:r>
        <w:rPr/>
        <w:t>1.3) stage tasks</w:t>
      </w:r>
    </w:p>
    <w:p>
      <w:pPr>
        <w:pStyle w:val="Normal"/>
        <w:rPr/>
      </w:pPr>
      <w:r>
        <w:rPr/>
        <w:t xml:space="preserve">when stage changed to all Product or proposal, postselection, comitment, compensation, paid etc  </w:t>
      </w:r>
    </w:p>
    <w:p>
      <w:pPr>
        <w:pStyle w:val="Normal"/>
        <w:rPr/>
      </w:pPr>
      <w:r>
        <w:rPr/>
        <w:t xml:space="preserve">CrmSyncToCouchbase  app trigger  lead tabel data send request to DocumentAnalyzer App , from stage mail will make call to Taskcreation app, </w:t>
      </w:r>
      <w:bookmarkStart w:id="0" w:name="__DdeLink__19_1911770989"/>
      <w:bookmarkEnd w:id="0"/>
      <w:r>
        <w:rPr/>
        <w:t>when request came to Taskcreation app from request  we take lead or opprunity id , using opporunity Id we query couchbase  to search for Todoist Task project ID ,after get Todoist project Id we create credit tasks in the leadTodoist projects .</w:t>
      </w:r>
    </w:p>
    <w:p>
      <w:pPr>
        <w:pStyle w:val="Normal"/>
        <w:rPr/>
      </w:pPr>
      <w:r>
        <w:rPr/>
      </w:r>
    </w:p>
    <w:p>
      <w:pPr>
        <w:pStyle w:val="Normal"/>
        <w:rPr/>
      </w:pPr>
      <w:r>
        <w:rPr/>
        <w:t xml:space="preserve">2) Referral Tasks  </w:t>
      </w:r>
    </w:p>
    <w:p>
      <w:pPr>
        <w:pStyle w:val="Normal"/>
        <w:rPr/>
      </w:pPr>
      <w:r>
        <w:rPr/>
      </w:r>
    </w:p>
    <w:p>
      <w:pPr>
        <w:pStyle w:val="Normal"/>
        <w:rPr/>
      </w:pPr>
      <w:r>
        <w:rPr/>
        <w:t>when referral source form submitted it send request to taskcreation app to create referral tasks based</w:t>
      </w:r>
    </w:p>
    <w:p>
      <w:pPr>
        <w:pStyle w:val="Normal"/>
        <w:rPr/>
      </w:pPr>
      <w:r>
        <w:rPr/>
        <w:t xml:space="preserve">when request came to Taskcreation app , using ReferralSouce Todoist project name  we query couchbase  to search for Todoist Referral  Task project ID ,after get Todoist project Id we create referral Taks  tasks in the ReferralSource Todoist projects . </w:t>
      </w:r>
    </w:p>
    <w:p>
      <w:pPr>
        <w:pStyle w:val="Normal"/>
        <w:rPr>
          <w:b w:val="false"/>
          <w:bCs w:val="false"/>
          <w:sz w:val="26"/>
          <w:szCs w:val="26"/>
        </w:rPr>
      </w:pPr>
      <w:r>
        <w:rPr>
          <w:b/>
          <w:bCs/>
          <w:sz w:val="26"/>
          <w:szCs w:val="26"/>
        </w:rPr>
        <w:t>Language:</w:t>
      </w:r>
      <w:r>
        <w:rPr>
          <w:b w:val="false"/>
          <w:bCs w:val="false"/>
          <w:sz w:val="26"/>
          <w:szCs w:val="26"/>
        </w:rPr>
        <w:t xml:space="preserve"> Java jdk 7.</w:t>
      </w:r>
    </w:p>
    <w:p>
      <w:pPr>
        <w:pStyle w:val="Normal"/>
        <w:rPr>
          <w:b w:val="false"/>
          <w:bCs w:val="false"/>
          <w:sz w:val="26"/>
          <w:szCs w:val="26"/>
        </w:rPr>
      </w:pPr>
      <w:r>
        <w:rPr>
          <w:b/>
          <w:bCs/>
          <w:sz w:val="26"/>
          <w:szCs w:val="26"/>
        </w:rPr>
        <w:t>FrameWork:</w:t>
      </w:r>
      <w:r>
        <w:rPr>
          <w:b w:val="false"/>
          <w:bCs w:val="false"/>
          <w:sz w:val="26"/>
          <w:szCs w:val="26"/>
        </w:rPr>
        <w:t>Play FrameWork .</w:t>
      </w:r>
    </w:p>
    <w:p>
      <w:pPr>
        <w:pStyle w:val="Normal"/>
        <w:rPr>
          <w:b w:val="false"/>
          <w:bCs w:val="false"/>
          <w:sz w:val="26"/>
          <w:szCs w:val="26"/>
        </w:rPr>
      </w:pPr>
      <w:r>
        <w:rPr>
          <w:b/>
          <w:bCs/>
          <w:sz w:val="26"/>
          <w:szCs w:val="26"/>
        </w:rPr>
        <w:t>DataBase:</w:t>
      </w:r>
      <w:r>
        <w:rPr>
          <w:b w:val="false"/>
          <w:bCs w:val="false"/>
          <w:sz w:val="26"/>
          <w:szCs w:val="26"/>
        </w:rPr>
        <w:t>Couchbase.</w:t>
      </w:r>
    </w:p>
    <w:p>
      <w:pPr>
        <w:pStyle w:val="Normal"/>
        <w:rPr>
          <w:b/>
          <w:bCs/>
          <w:sz w:val="26"/>
          <w:szCs w:val="26"/>
        </w:rPr>
      </w:pPr>
      <w:r>
        <w:rPr>
          <w:b/>
          <w:bCs/>
          <w:sz w:val="26"/>
          <w:szCs w:val="26"/>
        </w:rPr>
      </w:r>
    </w:p>
    <w:p>
      <w:pPr>
        <w:pStyle w:val="Normal"/>
        <w:rPr>
          <w:b/>
          <w:bCs/>
          <w:sz w:val="26"/>
          <w:szCs w:val="26"/>
        </w:rPr>
      </w:pPr>
      <w:r>
        <w:rPr>
          <w:b/>
          <w:bCs/>
          <w:sz w:val="26"/>
          <w:szCs w:val="26"/>
        </w:rPr>
      </w:r>
    </w:p>
    <w:p>
      <w:pPr>
        <w:pStyle w:val="Normal"/>
        <w:rPr>
          <w:b/>
          <w:bCs/>
          <w:sz w:val="26"/>
          <w:szCs w:val="26"/>
        </w:rPr>
      </w:pPr>
      <w:r>
        <w:rPr>
          <w:b/>
          <w:bCs/>
          <w:sz w:val="26"/>
          <w:szCs w:val="26"/>
        </w:rPr>
        <w:t>Errors May Occur.</w:t>
      </w:r>
    </w:p>
    <w:p>
      <w:pPr>
        <w:pStyle w:val="Normal"/>
        <w:rPr>
          <w:b/>
          <w:bCs/>
          <w:sz w:val="26"/>
          <w:szCs w:val="26"/>
        </w:rPr>
      </w:pPr>
      <w:r>
        <w:rPr>
          <w:b/>
          <w:bCs/>
          <w:sz w:val="26"/>
          <w:szCs w:val="26"/>
        </w:rPr>
      </w:r>
    </w:p>
    <w:p>
      <w:pPr>
        <w:pStyle w:val="Normal"/>
        <w:rPr>
          <w:b w:val="false"/>
          <w:bCs w:val="false"/>
          <w:sz w:val="26"/>
          <w:szCs w:val="26"/>
        </w:rPr>
      </w:pPr>
      <w:r>
        <w:rPr>
          <w:b w:val="false"/>
          <w:bCs w:val="false"/>
          <w:sz w:val="26"/>
          <w:szCs w:val="26"/>
        </w:rPr>
        <w:t>1)If Wrong request values sent Taskcreation app (tasks will not be Created )</w:t>
      </w:r>
    </w:p>
    <w:p>
      <w:pPr>
        <w:pStyle w:val="Normal"/>
        <w:rPr>
          <w:b/>
          <w:bCs/>
          <w:sz w:val="26"/>
          <w:szCs w:val="26"/>
        </w:rPr>
      </w:pPr>
      <w:r>
        <w:rPr>
          <w:b/>
          <w:bCs/>
          <w:sz w:val="26"/>
          <w:szCs w:val="26"/>
        </w:rPr>
      </w:r>
    </w:p>
    <w:p>
      <w:pPr>
        <w:pStyle w:val="Normal"/>
        <w:rPr/>
      </w:pPr>
      <w:r>
        <w:rPr/>
        <w:t>2) if couchbase was not running and if  it give time out opertion to query a data (Tasks will not be created )</w:t>
      </w:r>
    </w:p>
    <w:p>
      <w:pPr>
        <w:pStyle w:val="Normal"/>
        <w:rPr/>
      </w:pPr>
      <w:r>
        <w:rPr/>
        <w:t>3) if we not found project Id of Todoist Project from couchbase ( task will not be created )</w:t>
      </w:r>
    </w:p>
    <w:p>
      <w:pPr>
        <w:pStyle w:val="Normal"/>
        <w:rPr/>
      </w:pPr>
      <w:r>
        <w:rPr/>
        <w:t xml:space="preserve">  </w:t>
      </w:r>
    </w:p>
    <w:p>
      <w:pPr>
        <w:pStyle w:val="Normal"/>
        <w:rPr/>
      </w:pPr>
      <w:r>
        <w:rPr/>
      </w:r>
      <w:r>
        <w:pict>
          <v:rect fillcolor="#729FCF" strokecolor="#000000" strokeweight="0pt" style="position:absolute;width:67.45pt;height:32.95pt;mso-wrap-distance-left:9pt;mso-wrap-distance-right:9pt;mso-wrap-distance-top:0pt;mso-wrap-distance-bottom:0pt;margin-top:6.75pt;margin-left:170.8pt">
            <v:textbox>
              <w:txbxContent>
                <w:p>
                  <w:pPr>
                    <w:pStyle w:val="FrameContents"/>
                    <w:jc w:val="center"/>
                    <w:rPr/>
                  </w:pPr>
                  <w:r>
                    <w:rPr/>
                    <w:t>Start</w:t>
                  </w:r>
                </w:p>
              </w:txbxContent>
            </v:textbox>
          </v:rect>
        </w:pict>
      </w:r>
    </w:p>
    <w:p>
      <w:pPr>
        <w:pStyle w:val="Normal"/>
        <w:rPr/>
      </w:pPr>
      <w:r>
        <w:rPr/>
        <w:pict>
          <v:line id="shape_0" from="238.3pt,9.45pt" to="414.45pt,109.85pt" stroked="t" style="position:absolute">
            <v:stroke color="#3465a4" endarrow="block" endarrowwidth="medium" endarrowlength="medium" joinstyle="round" endcap="flat"/>
            <v:fill on="false" detectmouseclick="t"/>
          </v:line>
        </w:pict>
      </w:r>
    </w:p>
    <w:p>
      <w:pPr>
        <w:pStyle w:val="Normal"/>
        <w:rPr/>
      </w:pPr>
      <w:r>
        <w:rPr/>
        <w:pict>
          <v:line id="shape_0" from="-1.7pt,12.15pt" to="176.75pt,101.35pt" stroked="t" style="position:absolute;flip:y">
            <v:stroke color="#3465a4" startarrow="block" startarrowwidth="medium" startarrowlength="medium" joinstyle="round" endcap="flat"/>
            <v:fill on="false" detectmouseclick="t"/>
          </v:line>
        </w:pict>
        <w:pict>
          <v:line id="shape_0" from="95.05pt,12.05pt" to="184.95pt,102.85pt" stroked="t" style="position:absolute;flip:x">
            <v:stroke color="#3465a4" endarrow="block" endarrowwidth="medium" endarrowlength="medium" joinstyle="round" endcap="flat"/>
            <v:fill on="false" detectmouseclick="t"/>
          </v:line>
        </w:pict>
        <w:pict>
          <v:line id="shape_0" from="196.3pt,12.15pt" to="202.95pt,111.05pt" stroked="t" style="position:absolute">
            <v:stroke color="#3465a4" endarrow="block" endarrowwidth="medium" endarrowlength="medium" joinstyle="round" endcap="flat"/>
            <v:fill on="false" detectmouseclick="t"/>
          </v:line>
        </w:pict>
        <w:pict>
          <v:line id="shape_0" from="227.05pt,6.9pt" to="301.2pt,100.55pt" stroked="t" style="position:absolute">
            <v:stroke color="#3465a4" endarrow="block" endarrowwidth="medium" endarrowlength="medium" joinstyle="round" endcap="flat"/>
            <v:fill on="false" detectmouseclick="t"/>
          </v:line>
        </w:pict>
      </w:r>
      <w:r>
        <w:pict>
          <v:rect fillcolor="#729FCF" strokecolor="#000000" strokeweight="0pt" style="position:absolute;width:86.2pt;height:53.95pt;mso-wrap-distance-left:9pt;mso-wrap-distance-right:9pt;mso-wrap-distance-top:0pt;mso-wrap-distance-bottom:0pt;margin-top:101.4pt;margin-left:-39.95pt">
            <v:textbox>
              <w:txbxContent>
                <w:p>
                  <w:pPr>
                    <w:pStyle w:val="FrameContents"/>
                    <w:rPr/>
                  </w:pPr>
                  <w:r>
                    <w:rPr/>
                    <w:t>Referral Tasks</w:t>
                  </w:r>
                </w:p>
              </w:txbxContent>
            </v:textbox>
          </v:rect>
        </w:pict>
      </w:r>
      <w:r>
        <w:pict>
          <v:rect fillcolor="#729FCF" strokecolor="#000000" strokeweight="0pt" style="position:absolute;width:68.2pt;height:64.45pt;mso-wrap-distance-left:9pt;mso-wrap-distance-right:9pt;mso-wrap-distance-top:0pt;mso-wrap-distance-bottom:0pt;margin-top:102.9pt;margin-left:68.05pt">
            <v:textbox>
              <w:txbxContent>
                <w:p>
                  <w:pPr>
                    <w:pStyle w:val="FrameContents"/>
                    <w:rPr/>
                  </w:pPr>
                  <w:r>
                    <w:rPr/>
                    <w:t>Lead tasks</w:t>
                  </w:r>
                </w:p>
              </w:txbxContent>
            </v:textbox>
          </v:rect>
        </w:pict>
      </w:r>
      <w:r>
        <w:pict>
          <v:rect fillcolor="#729FCF" strokecolor="#000000" strokeweight="0pt" style="position:absolute;width:92.95pt;height:62.95pt;mso-wrap-distance-left:9pt;mso-wrap-distance-right:9pt;mso-wrap-distance-top:0pt;mso-wrap-distance-bottom:0pt;margin-top:100.65pt;margin-left:255.55pt">
            <v:textbox>
              <w:txbxContent>
                <w:p>
                  <w:pPr>
                    <w:pStyle w:val="FrameContents"/>
                    <w:rPr/>
                  </w:pPr>
                  <w:r>
                    <w:rPr/>
                    <w:t>Document tasks</w:t>
                  </w:r>
                </w:p>
              </w:txbxContent>
            </v:textbox>
          </v:rect>
        </w:pict>
      </w:r>
      <w:r>
        <w:pict>
          <v:rect fillcolor="#729FCF" strokecolor="#000000" strokeweight="0pt" style="position:absolute;width:85.45pt;height:71.2pt;mso-wrap-distance-left:9pt;mso-wrap-distance-right:9pt;mso-wrap-distance-top:0pt;mso-wrap-distance-bottom:0pt;margin-top:96.15pt;margin-left:372.55pt">
            <v:textbox>
              <w:txbxContent>
                <w:p>
                  <w:pPr>
                    <w:pStyle w:val="FrameContents"/>
                    <w:rPr/>
                  </w:pPr>
                  <w:r>
                    <w:rPr/>
                    <w:t>Credit fail tasks</w:t>
                  </w:r>
                </w:p>
              </w:txbxContent>
            </v:textbox>
          </v:rect>
        </w:pict>
      </w:r>
    </w:p>
    <w:p>
      <w:pPr>
        <w:pStyle w:val="Normal"/>
        <w:rPr/>
      </w:pPr>
      <w:r>
        <w:rPr/>
      </w:r>
    </w:p>
    <w:p>
      <w:pPr>
        <w:pStyle w:val="Normal"/>
        <w:rPr/>
      </w:pPr>
      <w:r>
        <w:rPr/>
      </w:r>
    </w:p>
    <w:p>
      <w:pPr>
        <w:pStyle w:val="Normal"/>
        <w:rPr/>
      </w:pPr>
      <w:r>
        <w:rPr/>
        <w:t>Request to Referral tasks   lead tasks    stage tasks   document tasks      credit tasks</w:t>
      </w:r>
    </w:p>
    <w:p>
      <w:pPr>
        <w:pStyle w:val="Normal"/>
        <w:rPr/>
      </w:pPr>
      <w:r>
        <w:rPr/>
      </w:r>
    </w:p>
    <w:p>
      <w:pPr>
        <w:pStyle w:val="Normal"/>
        <w:rPr/>
      </w:pPr>
      <w:r>
        <w:rPr/>
      </w:r>
    </w:p>
    <w:p>
      <w:pPr>
        <w:pStyle w:val="Normal"/>
        <w:rPr/>
      </w:pPr>
      <w:r>
        <w:rPr/>
      </w:r>
      <w:r>
        <w:pict>
          <v:rect fillcolor="#729FCF" strokecolor="#000000" strokeweight="0pt" style="position:absolute;width:97.45pt;height:74.3pt;mso-wrap-distance-left:9pt;mso-wrap-distance-right:9pt;mso-wrap-distance-top:0pt;mso-wrap-distance-bottom:0pt;margin-top:12.6pt;margin-left:149.05pt">
            <v:textbox>
              <w:txbxContent>
                <w:p>
                  <w:pPr>
                    <w:pStyle w:val="FrameContents"/>
                    <w:rPr/>
                  </w:pPr>
                  <w:r>
                    <w:rPr/>
                    <w:t>Stage Tasks</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pict>
          <v:line id="shape_0" from="2.8pt,3.6pt" to="4.95pt,47.75pt" stroked="t" style="position:absolute">
            <v:stroke color="#3465a4" endarrow="block" endarrowwidth="medium" endarrowlength="medium" joinstyle="round" endcap="flat"/>
            <v:fill on="false" detectmouseclick="t"/>
          </v:line>
        </w:pict>
        <w:pict>
          <v:line id="shape_0" from="302.8pt,11.85pt" to="328.95pt,67.25pt" stroked="t" style="position:absolute">
            <v:stroke color="#3465a4" endarrow="block" endarrowwidth="medium" endarrowlength="medium" joinstyle="round" endcap="flat"/>
            <v:fill on="false" detectmouseclick="t"/>
          </v:line>
        </w:pict>
      </w:r>
    </w:p>
    <w:p>
      <w:pPr>
        <w:pStyle w:val="Normal"/>
        <w:rPr/>
      </w:pPr>
      <w:r>
        <w:rPr/>
        <w:t xml:space="preserve">                                                                    </w:t>
        <w:pict>
          <v:line id="shape_0" from="101.05pt,1.8pt" to="101.7pt,48.2pt" stroked="t" style="position:absolute">
            <v:stroke color="#3465a4" endarrow="block" endarrowwidth="medium" endarrowlength="medium" joinstyle="round" endcap="flat"/>
            <v:fill on="false" detectmouseclick="t"/>
          </v:line>
        </w:pict>
        <w:pict>
          <v:line id="shape_0" from="164.8pt,342.3pt" to="185.7pt,343.7pt" stroked="t" style="position:absolute">
            <v:stroke color="#3465a4" endarrow="block" endarrowwidth="medium" endarrowlength="medium" joinstyle="round" endcap="flat"/>
            <v:fill on="false" detectmouseclick="t"/>
          </v:line>
        </w:pict>
        <w:pict>
          <v:line id="shape_0" from="164.8pt,286.8pt" to="189.45pt,286.8pt" stroked="t" style="position:absolute">
            <v:stroke color="#3465a4" endarrow="block" endarrowwidth="medium" endarrowlength="medium" joinstyle="round" endcap="flat"/>
            <v:fill on="false" detectmouseclick="t"/>
          </v:line>
        </w:pict>
        <w:pict>
          <v:line id="shape_0" from="164.8pt,255.3pt" to="187.95pt,255.95pt" stroked="t" style="position:absolute">
            <v:stroke color="#3465a4" endarrow="block" endarrowwidth="medium" endarrowlength="medium" joinstyle="round" endcap="flat"/>
            <v:fill on="false" detectmouseclick="t"/>
          </v:line>
        </w:pict>
        <w:pict>
          <v:line id="shape_0" from="167.05pt,205.8pt" to="185.7pt,206.45pt" stroked="t" style="position:absolute">
            <v:stroke color="#3465a4" endarrow="block" endarrowwidth="medium" endarrowlength="medium" joinstyle="round" endcap="flat"/>
            <v:fill on="false" detectmouseclick="t"/>
          </v:line>
        </w:pict>
        <w:pict>
          <v:line id="shape_0" from="167.05pt,166.05pt" to="186.45pt,166.05pt" stroked="t" style="position:absolute">
            <v:stroke color="#3465a4" endarrow="block" endarrowwidth="medium" endarrowlength="medium" joinstyle="round" endcap="flat"/>
            <v:fill on="false" detectmouseclick="t"/>
          </v:line>
        </w:pict>
        <w:pict>
          <v:line id="shape_0" from="167.05pt,114.3pt" to="188.7pt,114.95pt" stroked="t" style="position:absolute">
            <v:stroke color="#3465a4" endarrow="block" endarrowwidth="medium" endarrowlength="medium" joinstyle="round" endcap="flat"/>
            <v:fill on="false" detectmouseclick="t"/>
          </v:line>
        </w:pict>
        <w:pict>
          <v:line id="shape_0" from="416.8pt,1.8pt" to="457.2pt,56.45pt" stroked="t" style="position:absolute">
            <v:stroke color="#3465a4" endarrow="block" endarrowwidth="medium" endarrowlength="medium" joinstyle="round" endcap="flat"/>
            <v:fill on="false" detectmouseclick="t"/>
          </v:line>
        </w:pict>
        <w:pict>
          <v:line id="shape_0" from="167pt,3.95pt" to="202.25pt,67pt" stroked="t" style="position:absolute;flip:x">
            <v:stroke color="#3465a4" endarrow="block" endarrowwidth="medium" endarrowlength="medium" joinstyle="round" endcap="flat"/>
            <v:fill on="false" detectmouseclick="t"/>
          </v:line>
        </w:pict>
      </w:r>
      <w:r>
        <w:pict>
          <v:rect fillcolor="#729FCF" strokecolor="#000000" strokeweight="0pt" style="position:absolute;width:98.95pt;height:33.7pt;mso-wrap-distance-left:9pt;mso-wrap-distance-right:9pt;mso-wrap-distance-top:0pt;mso-wrap-distance-bottom:0pt;margin-top:48.3pt;margin-left:47.05pt">
            <v:textbox>
              <w:txbxContent>
                <w:p>
                  <w:pPr>
                    <w:pStyle w:val="FrameContents"/>
                    <w:jc w:val="center"/>
                    <w:rPr/>
                  </w:pPr>
                  <w:r>
                    <w:rPr/>
                    <w:t>Create project tasks</w:t>
                  </w:r>
                </w:p>
              </w:txbxContent>
            </v:textbox>
          </v:rect>
        </w:pict>
      </w:r>
      <w:r>
        <w:pict>
          <v:rect fillcolor="#729FCF" strokecolor="#000000" strokeweight="0pt" style="position:absolute;width:79.45pt;height:26.95pt;mso-wrap-distance-left:9pt;mso-wrap-distance-right:9pt;mso-wrap-distance-top:0pt;mso-wrap-distance-bottom:0pt;margin-top:34.05pt;margin-left:-44.45pt">
            <v:textbox>
              <w:txbxContent>
                <w:p>
                  <w:pPr>
                    <w:pStyle w:val="FrameContents"/>
                    <w:jc w:val="center"/>
                    <w:rPr/>
                  </w:pPr>
                  <w:r>
                    <w:rPr/>
                    <w:t>Referral tasks</w:t>
                  </w:r>
                </w:p>
              </w:txbxContent>
            </v:textbox>
          </v:rect>
        </w:pict>
      </w:r>
      <w:r>
        <w:pict>
          <v:rect fillcolor="#729FCF" strokecolor="#000000" strokeweight="0pt" style="position:absolute;width:87.05pt;height:23.95pt;mso-wrap-distance-left:9pt;mso-wrap-distance-right:9pt;mso-wrap-distance-top:0pt;mso-wrap-distance-bottom:0pt;margin-top:56.55pt;margin-left:188.05pt">
            <v:textbox>
              <w:txbxContent>
                <w:p>
                  <w:pPr>
                    <w:pStyle w:val="FrameContents"/>
                    <w:jc w:val="center"/>
                    <w:rPr/>
                  </w:pPr>
                  <w:r>
                    <w:rPr/>
                    <w:t>Credit</w:t>
                  </w:r>
                </w:p>
              </w:txbxContent>
            </v:textbox>
          </v:rect>
        </w:pict>
      </w:r>
      <w:r>
        <w:pict>
          <v:rect fillcolor="#729FCF" strokecolor="#000000" strokeweight="0pt" style="position:absolute;width:86.3pt;height:25.45pt;mso-wrap-distance-left:9pt;mso-wrap-distance-right:9pt;mso-wrap-distance-top:0pt;mso-wrap-distance-bottom:0pt;margin-top:104.55pt;margin-left:188.8pt">
            <v:textbox>
              <w:txbxContent>
                <w:p>
                  <w:pPr>
                    <w:pStyle w:val="FrameContents"/>
                    <w:jc w:val="center"/>
                    <w:rPr/>
                  </w:pPr>
                  <w:r>
                    <w:rPr/>
                    <w:t>All product</w:t>
                  </w:r>
                </w:p>
              </w:txbxContent>
            </v:textbox>
          </v:rect>
        </w:pict>
      </w:r>
      <w:r>
        <w:pict>
          <v:rect fillcolor="#729FCF" strokecolor="#000000" strokeweight="0pt" style="position:absolute;width:89.3pt;height:28.45pt;mso-wrap-distance-left:9pt;mso-wrap-distance-right:9pt;mso-wrap-distance-top:0pt;mso-wrap-distance-bottom:0pt;margin-top:155.55pt;margin-left:186.55pt">
            <v:textbox>
              <w:txbxContent>
                <w:p>
                  <w:pPr>
                    <w:pStyle w:val="FrameContents"/>
                    <w:jc w:val="center"/>
                    <w:rPr/>
                  </w:pPr>
                  <w:r>
                    <w:rPr/>
                    <w:t>Proposal</w:t>
                  </w:r>
                </w:p>
              </w:txbxContent>
            </v:textbox>
          </v:rect>
        </w:pict>
      </w:r>
      <w:r>
        <w:pict>
          <v:rect fillcolor="#729FCF" strokecolor="#000000" strokeweight="0pt" style="position:absolute;width:98.3pt;height:25.45pt;mso-wrap-distance-left:9pt;mso-wrap-distance-right:9pt;mso-wrap-distance-top:0pt;mso-wrap-distance-bottom:0pt;margin-top:196.05pt;margin-left:185.8pt">
            <v:textbox>
              <w:txbxContent>
                <w:p>
                  <w:pPr>
                    <w:pStyle w:val="FrameContents"/>
                    <w:jc w:val="center"/>
                    <w:rPr/>
                  </w:pPr>
                  <w:r>
                    <w:rPr/>
                    <w:t>Post selection</w:t>
                  </w:r>
                </w:p>
              </w:txbxContent>
            </v:textbox>
          </v:rect>
        </w:pict>
      </w:r>
      <w:r>
        <w:pict>
          <v:rect fillcolor="#729FCF" strokecolor="#000000" strokeweight="0pt" style="position:absolute;width:93.05pt;height:32.95pt;mso-wrap-distance-left:9pt;mso-wrap-distance-right:9pt;mso-wrap-distance-top:0pt;mso-wrap-distance-bottom:0pt;margin-top:235.05pt;margin-left:188.05pt">
            <v:textbox>
              <w:txbxContent>
                <w:p>
                  <w:pPr>
                    <w:pStyle w:val="FrameContents"/>
                    <w:jc w:val="center"/>
                    <w:rPr/>
                  </w:pPr>
                  <w:r>
                    <w:rPr/>
                    <w:t>compensation</w:t>
                  </w:r>
                </w:p>
              </w:txbxContent>
            </v:textbox>
          </v:rect>
        </w:pict>
      </w:r>
      <w:r>
        <w:pict>
          <v:rect fillcolor="#729FCF" strokecolor="#000000" strokeweight="0pt" style="position:absolute;width:91.55pt;height:29.2pt;mso-wrap-distance-left:9pt;mso-wrap-distance-right:9pt;mso-wrap-distance-top:0pt;mso-wrap-distance-bottom:0pt;margin-top:277.05pt;margin-left:189.55pt">
            <v:textbox>
              <w:txbxContent>
                <w:p>
                  <w:pPr>
                    <w:pStyle w:val="FrameContents"/>
                    <w:jc w:val="center"/>
                    <w:rPr/>
                  </w:pPr>
                  <w:r>
                    <w:rPr/>
                    <w:t>comitment</w:t>
                  </w:r>
                </w:p>
              </w:txbxContent>
            </v:textbox>
          </v:rect>
        </w:pict>
      </w:r>
      <w:r>
        <w:pict>
          <v:rect fillcolor="#729FCF" strokecolor="#000000" strokeweight="0pt" style="position:absolute;width:86.95pt;height:44.2pt;mso-wrap-distance-left:9pt;mso-wrap-distance-right:9pt;mso-wrap-distance-top:0pt;mso-wrap-distance-bottom:0pt;margin-top:53.55pt;margin-left:297.55pt">
            <v:textbox>
              <w:txbxContent>
                <w:p>
                  <w:pPr>
                    <w:pStyle w:val="FrameContents"/>
                    <w:jc w:val="center"/>
                    <w:rPr/>
                  </w:pPr>
                  <w:r>
                    <w:rPr/>
                    <w:t>Documents tasks</w:t>
                  </w:r>
                </w:p>
              </w:txbxContent>
            </v:textbox>
          </v:rect>
        </w:pict>
      </w:r>
      <w:r>
        <w:pict>
          <v:rect fillcolor="#729FCF" strokecolor="#000000" strokeweight="0pt" style="position:absolute;width:89.2pt;height:38.95pt;mso-wrap-distance-left:9pt;mso-wrap-distance-right:9pt;mso-wrap-distance-top:0pt;mso-wrap-distance-bottom:0pt;margin-top:56.55pt;margin-left:429.55pt">
            <v:textbox>
              <w:txbxContent>
                <w:p>
                  <w:pPr>
                    <w:pStyle w:val="FrameContents"/>
                    <w:jc w:val="center"/>
                    <w:rPr/>
                  </w:pPr>
                  <w:r>
                    <w:rPr/>
                    <w:t>Credit fails tasks</w:t>
                  </w:r>
                </w:p>
              </w:txbxContent>
            </v:textbox>
          </v:rect>
        </w:pict>
      </w:r>
    </w:p>
    <w:p>
      <w:pPr>
        <w:pStyle w:val="Normal"/>
        <w:rPr/>
      </w:pPr>
      <w:r>
        <w:rPr/>
        <w:t xml:space="preserve">                                                         </w:t>
        <w:pict>
          <v:line id="shape_0" from="164.75pt,53.25pt" to="187.95pt,54.7pt" stroked="t" style="position:absolute">
            <v:stroke color="#3465a4" endarrow="block" endarrowwidth="medium" endarrowlength="medium" joinstyle="round" endcap="flat"/>
            <v:fill on="false" detectmouseclick="t"/>
          </v:line>
        </w:pict>
        <w:pict>
          <v:line id="shape_0" from="164.75pt,47.25pt" to="166.95pt,348.65pt" stroked="t" style="position:absolute">
            <v:stroke color="#3465a4" endarrow="block" endarrowwidth="medium" endarrowlength="medium" joinstyle="round" endcap="flat"/>
            <v:fill on="false" detectmouseclick="t"/>
          </v:line>
        </w:pict>
      </w:r>
      <w:r>
        <w:rPr/>
        <w:t>Create</w:t>
      </w:r>
      <w:r>
        <w:rPr/>
        <w:t xml:space="preserve">  sta</w:t>
      </w:r>
      <w:r>
        <w:rPr/>
        <w:t xml:space="preserve">ge tasks </w:t>
        <w:pict>
          <v:line id="shape_0" from="2.05pt,47.25pt" to="164.7pt,348.65pt" stroked="t" style="position:absolute">
            <v:stroke color="#3465a4" endarrow="block" endarrowwidth="medium" endarrowlength="medium" joinstyle="round" endcap="flat"/>
            <v:fill on="false" detectmouseclick="t"/>
          </v:line>
        </w:pict>
        <w:pict>
          <v:line id="shape_0" from="86.05pt,68.25pt" to="169.95pt,367.4pt" stroked="t" style="position:absolute">
            <v:stroke color="#3465a4" endarrow="block" endarrowwidth="medium" endarrowlength="medium" joinstyle="round" endcap="flat"/>
            <v:fill on="false" detectmouseclick="t"/>
          </v:line>
        </w:pict>
        <w:pict>
          <v:line id="shape_0" from="165.55pt,367.5pt" to="373.95pt,367.5pt" stroked="t" style="position:absolute">
            <v:stroke color="#3465a4" endarrow="block" endarrowwidth="medium" endarrowlength="medium" joinstyle="round" endcap="flat"/>
            <v:fill on="false" detectmouseclick="t"/>
          </v:line>
        </w:pict>
        <w:pict>
          <v:line id="shape_0" from="374.05pt,327pt" to="374.7pt,367.4pt" stroked="t" style="position:absolute">
            <v:stroke color="#3465a4" startarrow="block" startarrowwidth="medium" startarrowlength="medium" joinstyle="round" endcap="flat"/>
            <v:fill on="false" detectmouseclick="t"/>
          </v:line>
        </w:pict>
        <w:pict>
          <v:line id="shape_0" from="367.3pt,84pt" to="374.7pt,302.15pt" stroked="t" style="position:absolute">
            <v:stroke color="#3465a4" endarrow="block" endarrowwidth="medium" endarrowlength="medium" joinstyle="round" endcap="flat"/>
            <v:fill on="false" detectmouseclick="t"/>
          </v:line>
        </w:pict>
        <w:pict>
          <v:line id="shape_0" from="382.3pt,81.75pt" to="459.5pt,302.2pt" stroked="t" style="position:absolute;flip:x">
            <v:stroke color="#3465a4" endarrow="block" endarrowwidth="medium" endarrowlength="medium" joinstyle="round" endcap="flat"/>
            <v:fill on="false" detectmouseclick="t"/>
          </v:line>
        </w:pict>
      </w:r>
      <w:r>
        <w:rPr/>
        <w:t>if match</w:t>
      </w:r>
      <w:r>
        <w:pict>
          <v:rect fillcolor="#729FCF" strokecolor="#000000" strokeweight="0pt" style="position:absolute;width:93.7pt;height:30.7pt;mso-wrap-distance-left:9pt;mso-wrap-distance-right:9pt;mso-wrap-distance-top:0pt;mso-wrap-distance-bottom:0pt;margin-top:319.5pt;margin-left:188.8pt">
            <v:textbox>
              <w:txbxContent>
                <w:p>
                  <w:pPr>
                    <w:pStyle w:val="FrameContents"/>
                    <w:jc w:val="center"/>
                    <w:rPr/>
                  </w:pPr>
                  <w:r>
                    <w:rPr/>
                    <w:t>paid</w:t>
                  </w:r>
                </w:p>
              </w:txbxContent>
            </v:textbox>
          </v:rect>
        </w:pict>
      </w:r>
      <w:r>
        <w:pict>
          <v:rect fillcolor="#729FCF" strokecolor="#000000" strokeweight="0pt" style="position:absolute;width:71.2pt;height:24.7pt;mso-wrap-distance-left:9pt;mso-wrap-distance-right:9pt;mso-wrap-distance-top:0pt;mso-wrap-distance-bottom:0pt;margin-top:302.25pt;margin-left:320.8pt">
            <v:textbox>
              <w:txbxContent>
                <w:p>
                  <w:pPr>
                    <w:pStyle w:val="FrameContents"/>
                    <w:jc w:val="center"/>
                    <w:rPr/>
                  </w:pPr>
                  <w:r>
                    <w:rPr/>
                    <w:t>End</w:t>
                  </w:r>
                </w:p>
              </w:txbxContent>
            </v:textbox>
          </v:rect>
        </w:pic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2016-04-02T10:59:32Z</dcterms:created>
  <dc:language>en-IN</dc:language>
  <cp:revision>0</cp:revision>
</cp:coreProperties>
</file>