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F8FD8" w14:textId="77777777" w:rsidR="000E65AC" w:rsidRPr="00F772FF" w:rsidRDefault="00F772FF">
      <w:pPr>
        <w:rPr>
          <w:b/>
          <w:sz w:val="28"/>
          <w:szCs w:val="28"/>
          <w:u w:val="single"/>
        </w:rPr>
      </w:pPr>
      <w:r w:rsidRPr="00F772FF">
        <w:rPr>
          <w:b/>
          <w:sz w:val="28"/>
          <w:szCs w:val="28"/>
          <w:u w:val="single"/>
        </w:rPr>
        <w:t>Analysis of k-nearest-neighbors</w:t>
      </w:r>
    </w:p>
    <w:p w14:paraId="4EDE228A" w14:textId="77777777" w:rsidR="00F772FF" w:rsidRDefault="00F772FF"/>
    <w:p w14:paraId="3ADFF681" w14:textId="77777777" w:rsidR="00F772FF" w:rsidRDefault="00F772FF">
      <w:r>
        <w:t>The k-nearest neighbors has 3 parameters that affect the outcome. The actual value of k that we need to choose. The number of test cases that we compare or find our distance from and third the distance function that we use.</w:t>
      </w:r>
    </w:p>
    <w:p w14:paraId="3D007BB2" w14:textId="77777777" w:rsidR="00F772FF" w:rsidRDefault="00F772FF"/>
    <w:p w14:paraId="5696246B" w14:textId="77777777" w:rsidR="00F772FF" w:rsidRDefault="00F772FF">
      <w:r>
        <w:t xml:space="preserve"> The table below shows how changing the two factors of k and no of test cases considered affects the Run-time and accuracy of the results.</w:t>
      </w:r>
    </w:p>
    <w:p w14:paraId="59000505" w14:textId="77777777" w:rsidR="00F772FF" w:rsidRDefault="00F772FF"/>
    <w:tbl>
      <w:tblPr>
        <w:tblStyle w:val="TableGrid"/>
        <w:tblW w:w="9350" w:type="dxa"/>
        <w:tblLook w:val="04A0" w:firstRow="1" w:lastRow="0" w:firstColumn="1" w:lastColumn="0" w:noHBand="0" w:noVBand="1"/>
      </w:tblPr>
      <w:tblGrid>
        <w:gridCol w:w="833"/>
        <w:gridCol w:w="2042"/>
        <w:gridCol w:w="2220"/>
        <w:gridCol w:w="2335"/>
        <w:gridCol w:w="1920"/>
      </w:tblGrid>
      <w:tr w:rsidR="00F772FF" w:rsidRPr="00F772FF" w14:paraId="5E4F5D98" w14:textId="77777777" w:rsidTr="00F772FF">
        <w:trPr>
          <w:trHeight w:val="320"/>
        </w:trPr>
        <w:tc>
          <w:tcPr>
            <w:tcW w:w="833" w:type="dxa"/>
            <w:noWrap/>
            <w:hideMark/>
          </w:tcPr>
          <w:p w14:paraId="70CD7D16" w14:textId="77777777" w:rsidR="00F772FF" w:rsidRPr="00F772FF" w:rsidRDefault="00F772FF" w:rsidP="00F772FF">
            <w:pPr>
              <w:rPr>
                <w:rFonts w:ascii="Calibri" w:eastAsia="Times New Roman" w:hAnsi="Calibri" w:cs="Times New Roman"/>
                <w:color w:val="000000"/>
              </w:rPr>
            </w:pPr>
            <w:r w:rsidRPr="00F772FF">
              <w:rPr>
                <w:rFonts w:ascii="Calibri" w:eastAsia="Times New Roman" w:hAnsi="Calibri" w:cs="Times New Roman"/>
                <w:color w:val="000000"/>
              </w:rPr>
              <w:t>k</w:t>
            </w:r>
          </w:p>
        </w:tc>
        <w:tc>
          <w:tcPr>
            <w:tcW w:w="2042" w:type="dxa"/>
            <w:noWrap/>
            <w:hideMark/>
          </w:tcPr>
          <w:p w14:paraId="1644A0E4" w14:textId="77777777" w:rsidR="00F772FF" w:rsidRPr="00F772FF" w:rsidRDefault="00F772FF" w:rsidP="00F772FF">
            <w:pPr>
              <w:rPr>
                <w:rFonts w:ascii="Calibri" w:eastAsia="Times New Roman" w:hAnsi="Calibri" w:cs="Times New Roman"/>
                <w:color w:val="000000"/>
              </w:rPr>
            </w:pPr>
            <w:r w:rsidRPr="00F772FF">
              <w:rPr>
                <w:rFonts w:ascii="Calibri" w:eastAsia="Times New Roman" w:hAnsi="Calibri" w:cs="Times New Roman"/>
                <w:color w:val="000000"/>
              </w:rPr>
              <w:t>No of test cases considered</w:t>
            </w:r>
          </w:p>
        </w:tc>
        <w:tc>
          <w:tcPr>
            <w:tcW w:w="2220" w:type="dxa"/>
            <w:noWrap/>
            <w:hideMark/>
          </w:tcPr>
          <w:p w14:paraId="61DD13E2" w14:textId="77777777" w:rsidR="00F772FF" w:rsidRPr="00F772FF" w:rsidRDefault="00F772FF" w:rsidP="00F772FF">
            <w:pPr>
              <w:rPr>
                <w:rFonts w:ascii="Calibri" w:eastAsia="Times New Roman" w:hAnsi="Calibri" w:cs="Times New Roman"/>
                <w:color w:val="000000"/>
              </w:rPr>
            </w:pPr>
            <w:r w:rsidRPr="00F772FF">
              <w:rPr>
                <w:rFonts w:ascii="Calibri" w:eastAsia="Times New Roman" w:hAnsi="Calibri" w:cs="Times New Roman"/>
                <w:color w:val="000000"/>
              </w:rPr>
              <w:t>Accuracy</w:t>
            </w:r>
          </w:p>
        </w:tc>
        <w:tc>
          <w:tcPr>
            <w:tcW w:w="2335" w:type="dxa"/>
            <w:noWrap/>
            <w:hideMark/>
          </w:tcPr>
          <w:p w14:paraId="7950A2C2" w14:textId="77777777" w:rsidR="00F772FF" w:rsidRPr="00F772FF" w:rsidRDefault="00F772FF" w:rsidP="00F772FF">
            <w:pPr>
              <w:rPr>
                <w:rFonts w:ascii="Calibri" w:eastAsia="Times New Roman" w:hAnsi="Calibri" w:cs="Times New Roman"/>
                <w:color w:val="000000"/>
              </w:rPr>
            </w:pPr>
            <w:r w:rsidRPr="00F772FF">
              <w:rPr>
                <w:rFonts w:ascii="Calibri" w:eastAsia="Times New Roman" w:hAnsi="Calibri" w:cs="Times New Roman"/>
                <w:color w:val="000000"/>
              </w:rPr>
              <w:t>Correct Classification</w:t>
            </w:r>
          </w:p>
        </w:tc>
        <w:tc>
          <w:tcPr>
            <w:tcW w:w="1920" w:type="dxa"/>
            <w:noWrap/>
            <w:hideMark/>
          </w:tcPr>
          <w:p w14:paraId="2580EEA1" w14:textId="77777777" w:rsidR="00F772FF" w:rsidRPr="00F772FF" w:rsidRDefault="00F772FF" w:rsidP="00F772FF">
            <w:pPr>
              <w:rPr>
                <w:rFonts w:ascii="Calibri" w:eastAsia="Times New Roman" w:hAnsi="Calibri" w:cs="Times New Roman"/>
                <w:color w:val="000000"/>
              </w:rPr>
            </w:pPr>
            <w:r w:rsidRPr="00F772FF">
              <w:rPr>
                <w:rFonts w:ascii="Calibri" w:eastAsia="Times New Roman" w:hAnsi="Calibri" w:cs="Times New Roman"/>
                <w:color w:val="000000"/>
              </w:rPr>
              <w:t>Run-Time( in Secs)</w:t>
            </w:r>
          </w:p>
        </w:tc>
      </w:tr>
      <w:tr w:rsidR="00F772FF" w:rsidRPr="00F772FF" w14:paraId="063999D7" w14:textId="77777777" w:rsidTr="00F772FF">
        <w:trPr>
          <w:trHeight w:val="320"/>
        </w:trPr>
        <w:tc>
          <w:tcPr>
            <w:tcW w:w="833" w:type="dxa"/>
            <w:noWrap/>
            <w:hideMark/>
          </w:tcPr>
          <w:p w14:paraId="25C67885"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w:t>
            </w:r>
          </w:p>
        </w:tc>
        <w:tc>
          <w:tcPr>
            <w:tcW w:w="2042" w:type="dxa"/>
            <w:noWrap/>
            <w:hideMark/>
          </w:tcPr>
          <w:p w14:paraId="4A0A5A29"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200</w:t>
            </w:r>
          </w:p>
        </w:tc>
        <w:tc>
          <w:tcPr>
            <w:tcW w:w="2220" w:type="dxa"/>
            <w:noWrap/>
            <w:hideMark/>
          </w:tcPr>
          <w:p w14:paraId="0A31BA8E"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55.77942736</w:t>
            </w:r>
          </w:p>
        </w:tc>
        <w:tc>
          <w:tcPr>
            <w:tcW w:w="2335" w:type="dxa"/>
            <w:noWrap/>
            <w:hideMark/>
          </w:tcPr>
          <w:p w14:paraId="30CE7D07"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526</w:t>
            </w:r>
          </w:p>
        </w:tc>
        <w:tc>
          <w:tcPr>
            <w:tcW w:w="1920" w:type="dxa"/>
            <w:noWrap/>
            <w:hideMark/>
          </w:tcPr>
          <w:p w14:paraId="7C9F4C28"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13.38</w:t>
            </w:r>
          </w:p>
        </w:tc>
      </w:tr>
      <w:tr w:rsidR="00F772FF" w:rsidRPr="00F772FF" w14:paraId="52DDC623" w14:textId="77777777" w:rsidTr="00F772FF">
        <w:trPr>
          <w:trHeight w:val="320"/>
        </w:trPr>
        <w:tc>
          <w:tcPr>
            <w:tcW w:w="833" w:type="dxa"/>
            <w:noWrap/>
            <w:hideMark/>
          </w:tcPr>
          <w:p w14:paraId="6ACF7198"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w:t>
            </w:r>
          </w:p>
        </w:tc>
        <w:tc>
          <w:tcPr>
            <w:tcW w:w="2042" w:type="dxa"/>
            <w:noWrap/>
            <w:hideMark/>
          </w:tcPr>
          <w:p w14:paraId="3345BFAB"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15D6C8E2"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57.58218452</w:t>
            </w:r>
          </w:p>
        </w:tc>
        <w:tc>
          <w:tcPr>
            <w:tcW w:w="2335" w:type="dxa"/>
            <w:noWrap/>
            <w:hideMark/>
          </w:tcPr>
          <w:p w14:paraId="6BE53DB2"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543</w:t>
            </w:r>
          </w:p>
        </w:tc>
        <w:tc>
          <w:tcPr>
            <w:tcW w:w="1920" w:type="dxa"/>
            <w:noWrap/>
            <w:hideMark/>
          </w:tcPr>
          <w:p w14:paraId="547CCD5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40.8</w:t>
            </w:r>
          </w:p>
        </w:tc>
      </w:tr>
      <w:tr w:rsidR="00F772FF" w:rsidRPr="00F772FF" w14:paraId="5946F989" w14:textId="77777777" w:rsidTr="00F772FF">
        <w:trPr>
          <w:trHeight w:val="320"/>
        </w:trPr>
        <w:tc>
          <w:tcPr>
            <w:tcW w:w="833" w:type="dxa"/>
            <w:noWrap/>
            <w:hideMark/>
          </w:tcPr>
          <w:p w14:paraId="21071684"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3</w:t>
            </w:r>
          </w:p>
        </w:tc>
        <w:tc>
          <w:tcPr>
            <w:tcW w:w="2042" w:type="dxa"/>
            <w:noWrap/>
            <w:hideMark/>
          </w:tcPr>
          <w:p w14:paraId="27F78BB7"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200</w:t>
            </w:r>
          </w:p>
        </w:tc>
        <w:tc>
          <w:tcPr>
            <w:tcW w:w="2220" w:type="dxa"/>
            <w:noWrap/>
            <w:hideMark/>
          </w:tcPr>
          <w:p w14:paraId="5EB7A31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58.6426299</w:t>
            </w:r>
          </w:p>
        </w:tc>
        <w:tc>
          <w:tcPr>
            <w:tcW w:w="2335" w:type="dxa"/>
            <w:noWrap/>
            <w:hideMark/>
          </w:tcPr>
          <w:p w14:paraId="45F80790"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553</w:t>
            </w:r>
          </w:p>
        </w:tc>
        <w:tc>
          <w:tcPr>
            <w:tcW w:w="1920" w:type="dxa"/>
            <w:noWrap/>
            <w:hideMark/>
          </w:tcPr>
          <w:p w14:paraId="5746FC39"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13.92</w:t>
            </w:r>
          </w:p>
        </w:tc>
      </w:tr>
      <w:tr w:rsidR="00F772FF" w:rsidRPr="00F772FF" w14:paraId="41A85874" w14:textId="77777777" w:rsidTr="00F772FF">
        <w:trPr>
          <w:trHeight w:val="320"/>
        </w:trPr>
        <w:tc>
          <w:tcPr>
            <w:tcW w:w="833" w:type="dxa"/>
            <w:noWrap/>
            <w:hideMark/>
          </w:tcPr>
          <w:p w14:paraId="12DFED04"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3</w:t>
            </w:r>
          </w:p>
        </w:tc>
        <w:tc>
          <w:tcPr>
            <w:tcW w:w="2042" w:type="dxa"/>
            <w:noWrap/>
            <w:hideMark/>
          </w:tcPr>
          <w:p w14:paraId="339469AD"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5FA6E6AA"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61.08165429</w:t>
            </w:r>
          </w:p>
        </w:tc>
        <w:tc>
          <w:tcPr>
            <w:tcW w:w="2335" w:type="dxa"/>
            <w:noWrap/>
            <w:hideMark/>
          </w:tcPr>
          <w:p w14:paraId="20EBF947"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576</w:t>
            </w:r>
          </w:p>
        </w:tc>
        <w:tc>
          <w:tcPr>
            <w:tcW w:w="1920" w:type="dxa"/>
            <w:noWrap/>
            <w:hideMark/>
          </w:tcPr>
          <w:p w14:paraId="17C6D364"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45.02</w:t>
            </w:r>
          </w:p>
        </w:tc>
      </w:tr>
      <w:tr w:rsidR="00F772FF" w:rsidRPr="00F772FF" w14:paraId="222C1FDB" w14:textId="77777777" w:rsidTr="00F772FF">
        <w:trPr>
          <w:trHeight w:val="320"/>
        </w:trPr>
        <w:tc>
          <w:tcPr>
            <w:tcW w:w="833" w:type="dxa"/>
            <w:noWrap/>
            <w:hideMark/>
          </w:tcPr>
          <w:p w14:paraId="72562BA9"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w:t>
            </w:r>
          </w:p>
        </w:tc>
        <w:tc>
          <w:tcPr>
            <w:tcW w:w="2042" w:type="dxa"/>
            <w:noWrap/>
            <w:hideMark/>
          </w:tcPr>
          <w:p w14:paraId="6ED5E435"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200</w:t>
            </w:r>
          </w:p>
        </w:tc>
        <w:tc>
          <w:tcPr>
            <w:tcW w:w="2220" w:type="dxa"/>
            <w:noWrap/>
            <w:hideMark/>
          </w:tcPr>
          <w:p w14:paraId="1EA0C229"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60.12725345</w:t>
            </w:r>
          </w:p>
        </w:tc>
        <w:tc>
          <w:tcPr>
            <w:tcW w:w="2335" w:type="dxa"/>
            <w:noWrap/>
            <w:hideMark/>
          </w:tcPr>
          <w:p w14:paraId="184570F2"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567</w:t>
            </w:r>
          </w:p>
        </w:tc>
        <w:tc>
          <w:tcPr>
            <w:tcW w:w="1920" w:type="dxa"/>
            <w:noWrap/>
            <w:hideMark/>
          </w:tcPr>
          <w:p w14:paraId="3B0AA36B"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13.84</w:t>
            </w:r>
          </w:p>
        </w:tc>
      </w:tr>
      <w:tr w:rsidR="00F772FF" w:rsidRPr="00F772FF" w14:paraId="2738F7B0" w14:textId="77777777" w:rsidTr="00F772FF">
        <w:trPr>
          <w:trHeight w:val="320"/>
        </w:trPr>
        <w:tc>
          <w:tcPr>
            <w:tcW w:w="833" w:type="dxa"/>
            <w:noWrap/>
            <w:hideMark/>
          </w:tcPr>
          <w:p w14:paraId="11CEE230"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w:t>
            </w:r>
          </w:p>
        </w:tc>
        <w:tc>
          <w:tcPr>
            <w:tcW w:w="2042" w:type="dxa"/>
            <w:noWrap/>
            <w:hideMark/>
          </w:tcPr>
          <w:p w14:paraId="48C805CE"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3C939CC8"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61.08165429</w:t>
            </w:r>
          </w:p>
        </w:tc>
        <w:tc>
          <w:tcPr>
            <w:tcW w:w="2335" w:type="dxa"/>
            <w:noWrap/>
            <w:hideMark/>
          </w:tcPr>
          <w:p w14:paraId="05F2828C"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576</w:t>
            </w:r>
          </w:p>
        </w:tc>
        <w:tc>
          <w:tcPr>
            <w:tcW w:w="1920" w:type="dxa"/>
            <w:noWrap/>
            <w:hideMark/>
          </w:tcPr>
          <w:p w14:paraId="4386D8D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41.8</w:t>
            </w:r>
          </w:p>
        </w:tc>
      </w:tr>
      <w:tr w:rsidR="00F772FF" w:rsidRPr="00F772FF" w14:paraId="4509D340" w14:textId="77777777" w:rsidTr="00F772FF">
        <w:trPr>
          <w:trHeight w:val="320"/>
        </w:trPr>
        <w:tc>
          <w:tcPr>
            <w:tcW w:w="833" w:type="dxa"/>
            <w:noWrap/>
            <w:hideMark/>
          </w:tcPr>
          <w:p w14:paraId="4F82D708"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w:t>
            </w:r>
          </w:p>
        </w:tc>
        <w:tc>
          <w:tcPr>
            <w:tcW w:w="2042" w:type="dxa"/>
            <w:noWrap/>
            <w:hideMark/>
          </w:tcPr>
          <w:p w14:paraId="69801B4E"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200</w:t>
            </w:r>
          </w:p>
        </w:tc>
        <w:tc>
          <w:tcPr>
            <w:tcW w:w="2220" w:type="dxa"/>
            <w:noWrap/>
            <w:hideMark/>
          </w:tcPr>
          <w:p w14:paraId="72A47186"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62.67232238</w:t>
            </w:r>
          </w:p>
        </w:tc>
        <w:tc>
          <w:tcPr>
            <w:tcW w:w="2335" w:type="dxa"/>
            <w:noWrap/>
            <w:hideMark/>
          </w:tcPr>
          <w:p w14:paraId="29A41AFE"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591</w:t>
            </w:r>
          </w:p>
        </w:tc>
        <w:tc>
          <w:tcPr>
            <w:tcW w:w="1920" w:type="dxa"/>
            <w:noWrap/>
            <w:hideMark/>
          </w:tcPr>
          <w:p w14:paraId="17AC38C0"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13.79</w:t>
            </w:r>
          </w:p>
        </w:tc>
      </w:tr>
      <w:tr w:rsidR="00F772FF" w:rsidRPr="00F772FF" w14:paraId="4A19DB14" w14:textId="77777777" w:rsidTr="00F772FF">
        <w:trPr>
          <w:trHeight w:val="320"/>
        </w:trPr>
        <w:tc>
          <w:tcPr>
            <w:tcW w:w="833" w:type="dxa"/>
            <w:noWrap/>
            <w:hideMark/>
          </w:tcPr>
          <w:p w14:paraId="24FA0C41"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w:t>
            </w:r>
          </w:p>
        </w:tc>
        <w:tc>
          <w:tcPr>
            <w:tcW w:w="2042" w:type="dxa"/>
            <w:noWrap/>
            <w:hideMark/>
          </w:tcPr>
          <w:p w14:paraId="27B4D076"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5EAE1735"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62.99045599</w:t>
            </w:r>
          </w:p>
        </w:tc>
        <w:tc>
          <w:tcPr>
            <w:tcW w:w="2335" w:type="dxa"/>
            <w:noWrap/>
            <w:hideMark/>
          </w:tcPr>
          <w:p w14:paraId="57BD2C0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594</w:t>
            </w:r>
          </w:p>
        </w:tc>
        <w:tc>
          <w:tcPr>
            <w:tcW w:w="1920" w:type="dxa"/>
            <w:noWrap/>
            <w:hideMark/>
          </w:tcPr>
          <w:p w14:paraId="0F4E4E2D"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42.93</w:t>
            </w:r>
          </w:p>
        </w:tc>
      </w:tr>
      <w:tr w:rsidR="00F772FF" w:rsidRPr="00F772FF" w14:paraId="4D6D4D70" w14:textId="77777777" w:rsidTr="00F772FF">
        <w:trPr>
          <w:trHeight w:val="320"/>
        </w:trPr>
        <w:tc>
          <w:tcPr>
            <w:tcW w:w="833" w:type="dxa"/>
            <w:noWrap/>
            <w:hideMark/>
          </w:tcPr>
          <w:p w14:paraId="5CF67A16"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w:t>
            </w:r>
          </w:p>
        </w:tc>
        <w:tc>
          <w:tcPr>
            <w:tcW w:w="2042" w:type="dxa"/>
            <w:noWrap/>
            <w:hideMark/>
          </w:tcPr>
          <w:p w14:paraId="76B68670" w14:textId="77777777" w:rsidR="00F772FF" w:rsidRPr="00F772FF" w:rsidRDefault="00F772FF" w:rsidP="00F772FF">
            <w:pPr>
              <w:jc w:val="right"/>
              <w:rPr>
                <w:rFonts w:ascii="Calibri" w:eastAsia="Times New Roman" w:hAnsi="Calibri" w:cs="Times New Roman"/>
                <w:color w:val="000000"/>
              </w:rPr>
            </w:pPr>
          </w:p>
        </w:tc>
        <w:tc>
          <w:tcPr>
            <w:tcW w:w="2220" w:type="dxa"/>
            <w:noWrap/>
            <w:hideMark/>
          </w:tcPr>
          <w:p w14:paraId="53507ED5"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62.99045599</w:t>
            </w:r>
          </w:p>
        </w:tc>
        <w:tc>
          <w:tcPr>
            <w:tcW w:w="2335" w:type="dxa"/>
            <w:noWrap/>
            <w:hideMark/>
          </w:tcPr>
          <w:p w14:paraId="521E8CDE"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594</w:t>
            </w:r>
          </w:p>
        </w:tc>
        <w:tc>
          <w:tcPr>
            <w:tcW w:w="1920" w:type="dxa"/>
            <w:noWrap/>
            <w:hideMark/>
          </w:tcPr>
          <w:p w14:paraId="790EF22B" w14:textId="77777777" w:rsidR="00F772FF" w:rsidRPr="00F772FF" w:rsidRDefault="00F772FF" w:rsidP="00F772FF">
            <w:pPr>
              <w:jc w:val="right"/>
              <w:rPr>
                <w:rFonts w:ascii="Calibri" w:eastAsia="Times New Roman" w:hAnsi="Calibri" w:cs="Times New Roman"/>
                <w:color w:val="000000"/>
              </w:rPr>
            </w:pPr>
          </w:p>
        </w:tc>
      </w:tr>
      <w:tr w:rsidR="00F772FF" w:rsidRPr="00F772FF" w14:paraId="6E2A3581" w14:textId="77777777" w:rsidTr="00F772FF">
        <w:trPr>
          <w:trHeight w:val="320"/>
        </w:trPr>
        <w:tc>
          <w:tcPr>
            <w:tcW w:w="833" w:type="dxa"/>
            <w:noWrap/>
            <w:hideMark/>
          </w:tcPr>
          <w:p w14:paraId="7540983A"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w:t>
            </w:r>
          </w:p>
        </w:tc>
        <w:tc>
          <w:tcPr>
            <w:tcW w:w="2042" w:type="dxa"/>
            <w:noWrap/>
            <w:hideMark/>
          </w:tcPr>
          <w:p w14:paraId="4A1CE168"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510021D4"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62.99045599</w:t>
            </w:r>
          </w:p>
        </w:tc>
        <w:tc>
          <w:tcPr>
            <w:tcW w:w="2335" w:type="dxa"/>
            <w:noWrap/>
            <w:hideMark/>
          </w:tcPr>
          <w:p w14:paraId="0D1EB40F"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594</w:t>
            </w:r>
          </w:p>
        </w:tc>
        <w:tc>
          <w:tcPr>
            <w:tcW w:w="1920" w:type="dxa"/>
            <w:noWrap/>
            <w:hideMark/>
          </w:tcPr>
          <w:p w14:paraId="6DEE6875" w14:textId="77777777" w:rsidR="00F772FF" w:rsidRPr="00F772FF" w:rsidRDefault="00F772FF" w:rsidP="00F772FF">
            <w:pPr>
              <w:jc w:val="right"/>
              <w:rPr>
                <w:rFonts w:ascii="Calibri" w:eastAsia="Times New Roman" w:hAnsi="Calibri" w:cs="Times New Roman"/>
                <w:color w:val="000000"/>
              </w:rPr>
            </w:pPr>
          </w:p>
        </w:tc>
      </w:tr>
      <w:tr w:rsidR="00F772FF" w:rsidRPr="00F772FF" w14:paraId="56522D01" w14:textId="77777777" w:rsidTr="00F772FF">
        <w:trPr>
          <w:trHeight w:val="320"/>
        </w:trPr>
        <w:tc>
          <w:tcPr>
            <w:tcW w:w="833" w:type="dxa"/>
            <w:noWrap/>
            <w:hideMark/>
          </w:tcPr>
          <w:p w14:paraId="6453905F"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w:t>
            </w:r>
          </w:p>
        </w:tc>
        <w:tc>
          <w:tcPr>
            <w:tcW w:w="2042" w:type="dxa"/>
            <w:noWrap/>
            <w:hideMark/>
          </w:tcPr>
          <w:p w14:paraId="74D665C0"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200</w:t>
            </w:r>
          </w:p>
        </w:tc>
        <w:tc>
          <w:tcPr>
            <w:tcW w:w="2220" w:type="dxa"/>
            <w:noWrap/>
            <w:hideMark/>
          </w:tcPr>
          <w:p w14:paraId="600A5D66"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62.77836691</w:t>
            </w:r>
          </w:p>
        </w:tc>
        <w:tc>
          <w:tcPr>
            <w:tcW w:w="2335" w:type="dxa"/>
            <w:noWrap/>
            <w:hideMark/>
          </w:tcPr>
          <w:p w14:paraId="08AE0C91"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592</w:t>
            </w:r>
          </w:p>
        </w:tc>
        <w:tc>
          <w:tcPr>
            <w:tcW w:w="1920" w:type="dxa"/>
            <w:noWrap/>
            <w:hideMark/>
          </w:tcPr>
          <w:p w14:paraId="1824C97B"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13.18</w:t>
            </w:r>
          </w:p>
        </w:tc>
      </w:tr>
      <w:tr w:rsidR="00F772FF" w:rsidRPr="00F772FF" w14:paraId="5E49B74C" w14:textId="77777777" w:rsidTr="00F772FF">
        <w:trPr>
          <w:trHeight w:val="320"/>
        </w:trPr>
        <w:tc>
          <w:tcPr>
            <w:tcW w:w="833" w:type="dxa"/>
            <w:noWrap/>
            <w:hideMark/>
          </w:tcPr>
          <w:p w14:paraId="2995577B"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w:t>
            </w:r>
          </w:p>
        </w:tc>
        <w:tc>
          <w:tcPr>
            <w:tcW w:w="2042" w:type="dxa"/>
            <w:noWrap/>
            <w:hideMark/>
          </w:tcPr>
          <w:p w14:paraId="6149D489"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686B7737"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64.26299046</w:t>
            </w:r>
          </w:p>
        </w:tc>
        <w:tc>
          <w:tcPr>
            <w:tcW w:w="2335" w:type="dxa"/>
            <w:noWrap/>
            <w:hideMark/>
          </w:tcPr>
          <w:p w14:paraId="7DC964F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606</w:t>
            </w:r>
          </w:p>
        </w:tc>
        <w:tc>
          <w:tcPr>
            <w:tcW w:w="1920" w:type="dxa"/>
            <w:noWrap/>
            <w:hideMark/>
          </w:tcPr>
          <w:p w14:paraId="3232B4AA"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41.34</w:t>
            </w:r>
          </w:p>
        </w:tc>
      </w:tr>
      <w:tr w:rsidR="00F772FF" w:rsidRPr="00F772FF" w14:paraId="285C4592" w14:textId="77777777" w:rsidTr="00F772FF">
        <w:trPr>
          <w:trHeight w:val="320"/>
        </w:trPr>
        <w:tc>
          <w:tcPr>
            <w:tcW w:w="833" w:type="dxa"/>
            <w:noWrap/>
            <w:hideMark/>
          </w:tcPr>
          <w:p w14:paraId="4D09BAC5"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w:t>
            </w:r>
          </w:p>
        </w:tc>
        <w:tc>
          <w:tcPr>
            <w:tcW w:w="2042" w:type="dxa"/>
            <w:noWrap/>
            <w:hideMark/>
          </w:tcPr>
          <w:p w14:paraId="094F0172"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2000</w:t>
            </w:r>
          </w:p>
        </w:tc>
        <w:tc>
          <w:tcPr>
            <w:tcW w:w="2220" w:type="dxa"/>
            <w:noWrap/>
            <w:hideMark/>
          </w:tcPr>
          <w:p w14:paraId="36F718C7"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66.91410392</w:t>
            </w:r>
          </w:p>
        </w:tc>
        <w:tc>
          <w:tcPr>
            <w:tcW w:w="2335" w:type="dxa"/>
            <w:noWrap/>
            <w:hideMark/>
          </w:tcPr>
          <w:p w14:paraId="407E6422"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631</w:t>
            </w:r>
          </w:p>
        </w:tc>
        <w:tc>
          <w:tcPr>
            <w:tcW w:w="1920" w:type="dxa"/>
            <w:noWrap/>
            <w:hideMark/>
          </w:tcPr>
          <w:p w14:paraId="4BD43E06"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76.68</w:t>
            </w:r>
          </w:p>
        </w:tc>
      </w:tr>
      <w:tr w:rsidR="00F772FF" w:rsidRPr="00F772FF" w14:paraId="1322BE03" w14:textId="77777777" w:rsidTr="00F772FF">
        <w:trPr>
          <w:trHeight w:val="320"/>
        </w:trPr>
        <w:tc>
          <w:tcPr>
            <w:tcW w:w="833" w:type="dxa"/>
            <w:noWrap/>
            <w:hideMark/>
          </w:tcPr>
          <w:p w14:paraId="76E5C04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w:t>
            </w:r>
          </w:p>
        </w:tc>
        <w:tc>
          <w:tcPr>
            <w:tcW w:w="2042" w:type="dxa"/>
            <w:noWrap/>
            <w:hideMark/>
          </w:tcPr>
          <w:p w14:paraId="670DBC74"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10000</w:t>
            </w:r>
          </w:p>
        </w:tc>
        <w:tc>
          <w:tcPr>
            <w:tcW w:w="2220" w:type="dxa"/>
            <w:noWrap/>
            <w:hideMark/>
          </w:tcPr>
          <w:p w14:paraId="1503A08F"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69.56521739</w:t>
            </w:r>
          </w:p>
        </w:tc>
        <w:tc>
          <w:tcPr>
            <w:tcW w:w="2335" w:type="dxa"/>
            <w:noWrap/>
            <w:hideMark/>
          </w:tcPr>
          <w:p w14:paraId="47334F70"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656</w:t>
            </w:r>
          </w:p>
        </w:tc>
        <w:tc>
          <w:tcPr>
            <w:tcW w:w="1920" w:type="dxa"/>
            <w:noWrap/>
            <w:hideMark/>
          </w:tcPr>
          <w:p w14:paraId="167B4C17"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362.97</w:t>
            </w:r>
          </w:p>
        </w:tc>
      </w:tr>
      <w:tr w:rsidR="00F772FF" w:rsidRPr="00F772FF" w14:paraId="323BBE2C" w14:textId="77777777" w:rsidTr="00F772FF">
        <w:trPr>
          <w:trHeight w:val="320"/>
        </w:trPr>
        <w:tc>
          <w:tcPr>
            <w:tcW w:w="833" w:type="dxa"/>
            <w:noWrap/>
            <w:hideMark/>
          </w:tcPr>
          <w:p w14:paraId="36E040A6"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w:t>
            </w:r>
          </w:p>
        </w:tc>
        <w:tc>
          <w:tcPr>
            <w:tcW w:w="2042" w:type="dxa"/>
            <w:noWrap/>
            <w:hideMark/>
          </w:tcPr>
          <w:p w14:paraId="541CE5B0"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20000</w:t>
            </w:r>
          </w:p>
        </w:tc>
        <w:tc>
          <w:tcPr>
            <w:tcW w:w="2220" w:type="dxa"/>
            <w:noWrap/>
            <w:hideMark/>
          </w:tcPr>
          <w:p w14:paraId="73A4726B"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68.82290562</w:t>
            </w:r>
          </w:p>
        </w:tc>
        <w:tc>
          <w:tcPr>
            <w:tcW w:w="2335" w:type="dxa"/>
            <w:noWrap/>
            <w:hideMark/>
          </w:tcPr>
          <w:p w14:paraId="06C658C7"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649</w:t>
            </w:r>
          </w:p>
        </w:tc>
        <w:tc>
          <w:tcPr>
            <w:tcW w:w="1920" w:type="dxa"/>
            <w:noWrap/>
            <w:hideMark/>
          </w:tcPr>
          <w:p w14:paraId="02487EF9"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1459.99</w:t>
            </w:r>
          </w:p>
        </w:tc>
      </w:tr>
      <w:tr w:rsidR="00F772FF" w:rsidRPr="00F772FF" w14:paraId="7C0F5E9D" w14:textId="77777777" w:rsidTr="00F772FF">
        <w:trPr>
          <w:trHeight w:val="320"/>
        </w:trPr>
        <w:tc>
          <w:tcPr>
            <w:tcW w:w="833" w:type="dxa"/>
            <w:noWrap/>
            <w:hideMark/>
          </w:tcPr>
          <w:p w14:paraId="38FB5BCE"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15</w:t>
            </w:r>
          </w:p>
        </w:tc>
        <w:tc>
          <w:tcPr>
            <w:tcW w:w="2042" w:type="dxa"/>
            <w:noWrap/>
            <w:hideMark/>
          </w:tcPr>
          <w:p w14:paraId="1DFDB2B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28BD2DBC"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65.32343584</w:t>
            </w:r>
          </w:p>
        </w:tc>
        <w:tc>
          <w:tcPr>
            <w:tcW w:w="2335" w:type="dxa"/>
            <w:noWrap/>
            <w:hideMark/>
          </w:tcPr>
          <w:p w14:paraId="7C903B51"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616</w:t>
            </w:r>
          </w:p>
        </w:tc>
        <w:tc>
          <w:tcPr>
            <w:tcW w:w="1920" w:type="dxa"/>
            <w:noWrap/>
            <w:hideMark/>
          </w:tcPr>
          <w:p w14:paraId="44409134"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42.67</w:t>
            </w:r>
          </w:p>
        </w:tc>
      </w:tr>
      <w:tr w:rsidR="00F772FF" w:rsidRPr="00F772FF" w14:paraId="78600D03" w14:textId="77777777" w:rsidTr="00F772FF">
        <w:trPr>
          <w:trHeight w:val="320"/>
        </w:trPr>
        <w:tc>
          <w:tcPr>
            <w:tcW w:w="833" w:type="dxa"/>
            <w:noWrap/>
            <w:hideMark/>
          </w:tcPr>
          <w:p w14:paraId="74ADAE5C"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50</w:t>
            </w:r>
          </w:p>
        </w:tc>
        <w:tc>
          <w:tcPr>
            <w:tcW w:w="2042" w:type="dxa"/>
            <w:noWrap/>
            <w:hideMark/>
          </w:tcPr>
          <w:p w14:paraId="4606ED0B"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12C08EF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67.86850477</w:t>
            </w:r>
          </w:p>
        </w:tc>
        <w:tc>
          <w:tcPr>
            <w:tcW w:w="2335" w:type="dxa"/>
            <w:noWrap/>
            <w:hideMark/>
          </w:tcPr>
          <w:p w14:paraId="0038AC7D"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640</w:t>
            </w:r>
          </w:p>
        </w:tc>
        <w:tc>
          <w:tcPr>
            <w:tcW w:w="1920" w:type="dxa"/>
            <w:noWrap/>
            <w:hideMark/>
          </w:tcPr>
          <w:p w14:paraId="193DF155"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41.89</w:t>
            </w:r>
          </w:p>
        </w:tc>
      </w:tr>
      <w:tr w:rsidR="00F772FF" w:rsidRPr="00F772FF" w14:paraId="47856991" w14:textId="77777777" w:rsidTr="00F772FF">
        <w:trPr>
          <w:trHeight w:val="320"/>
        </w:trPr>
        <w:tc>
          <w:tcPr>
            <w:tcW w:w="833" w:type="dxa"/>
            <w:noWrap/>
            <w:hideMark/>
          </w:tcPr>
          <w:p w14:paraId="17E03112"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w:t>
            </w:r>
          </w:p>
        </w:tc>
        <w:tc>
          <w:tcPr>
            <w:tcW w:w="2042" w:type="dxa"/>
            <w:noWrap/>
            <w:hideMark/>
          </w:tcPr>
          <w:p w14:paraId="0EC74AB2"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0E89494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67.126193</w:t>
            </w:r>
          </w:p>
        </w:tc>
        <w:tc>
          <w:tcPr>
            <w:tcW w:w="2335" w:type="dxa"/>
            <w:noWrap/>
            <w:hideMark/>
          </w:tcPr>
          <w:p w14:paraId="43CC4477"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633</w:t>
            </w:r>
          </w:p>
        </w:tc>
        <w:tc>
          <w:tcPr>
            <w:tcW w:w="1920" w:type="dxa"/>
            <w:noWrap/>
            <w:hideMark/>
          </w:tcPr>
          <w:p w14:paraId="0E6B5AC1"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67.12</w:t>
            </w:r>
          </w:p>
        </w:tc>
      </w:tr>
      <w:tr w:rsidR="00F772FF" w:rsidRPr="00F772FF" w14:paraId="0B85E16C" w14:textId="77777777" w:rsidTr="00F772FF">
        <w:trPr>
          <w:trHeight w:val="320"/>
        </w:trPr>
        <w:tc>
          <w:tcPr>
            <w:tcW w:w="833" w:type="dxa"/>
            <w:noWrap/>
            <w:hideMark/>
          </w:tcPr>
          <w:p w14:paraId="642FB624"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w:t>
            </w:r>
          </w:p>
        </w:tc>
        <w:tc>
          <w:tcPr>
            <w:tcW w:w="2042" w:type="dxa"/>
            <w:noWrap/>
            <w:hideMark/>
          </w:tcPr>
          <w:p w14:paraId="156B747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10000</w:t>
            </w:r>
          </w:p>
        </w:tc>
        <w:tc>
          <w:tcPr>
            <w:tcW w:w="2220" w:type="dxa"/>
            <w:noWrap/>
            <w:hideMark/>
          </w:tcPr>
          <w:p w14:paraId="565F0C6F"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70.51961824</w:t>
            </w:r>
          </w:p>
        </w:tc>
        <w:tc>
          <w:tcPr>
            <w:tcW w:w="2335" w:type="dxa"/>
            <w:noWrap/>
            <w:hideMark/>
          </w:tcPr>
          <w:p w14:paraId="176CE20E"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665</w:t>
            </w:r>
          </w:p>
        </w:tc>
        <w:tc>
          <w:tcPr>
            <w:tcW w:w="1920" w:type="dxa"/>
            <w:noWrap/>
            <w:hideMark/>
          </w:tcPr>
          <w:p w14:paraId="472903DC"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928.4</w:t>
            </w:r>
          </w:p>
        </w:tc>
      </w:tr>
      <w:tr w:rsidR="00F772FF" w:rsidRPr="00F772FF" w14:paraId="4E8A8B52" w14:textId="77777777" w:rsidTr="00F772FF">
        <w:trPr>
          <w:trHeight w:val="320"/>
        </w:trPr>
        <w:tc>
          <w:tcPr>
            <w:tcW w:w="833" w:type="dxa"/>
            <w:noWrap/>
            <w:hideMark/>
          </w:tcPr>
          <w:p w14:paraId="2A259F30"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042" w:type="dxa"/>
            <w:noWrap/>
            <w:hideMark/>
          </w:tcPr>
          <w:p w14:paraId="0058BBB3"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1000</w:t>
            </w:r>
          </w:p>
        </w:tc>
        <w:tc>
          <w:tcPr>
            <w:tcW w:w="2220" w:type="dxa"/>
            <w:noWrap/>
            <w:hideMark/>
          </w:tcPr>
          <w:p w14:paraId="67256B89"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26.61717922</w:t>
            </w:r>
          </w:p>
        </w:tc>
        <w:tc>
          <w:tcPr>
            <w:tcW w:w="2335" w:type="dxa"/>
            <w:noWrap/>
            <w:hideMark/>
          </w:tcPr>
          <w:p w14:paraId="219B58BD"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251</w:t>
            </w:r>
          </w:p>
        </w:tc>
        <w:tc>
          <w:tcPr>
            <w:tcW w:w="1920" w:type="dxa"/>
            <w:noWrap/>
            <w:hideMark/>
          </w:tcPr>
          <w:p w14:paraId="5FA81716" w14:textId="77777777" w:rsidR="00F772FF" w:rsidRPr="00F772FF" w:rsidRDefault="00F772FF" w:rsidP="00F772FF">
            <w:pPr>
              <w:jc w:val="right"/>
              <w:rPr>
                <w:rFonts w:ascii="Calibri" w:eastAsia="Times New Roman" w:hAnsi="Calibri" w:cs="Times New Roman"/>
                <w:color w:val="000000"/>
              </w:rPr>
            </w:pPr>
            <w:r w:rsidRPr="00F772FF">
              <w:rPr>
                <w:rFonts w:ascii="Calibri" w:eastAsia="Times New Roman" w:hAnsi="Calibri" w:cs="Times New Roman"/>
                <w:color w:val="000000"/>
              </w:rPr>
              <w:t>47.14</w:t>
            </w:r>
          </w:p>
        </w:tc>
      </w:tr>
    </w:tbl>
    <w:p w14:paraId="340FAAF2" w14:textId="77777777" w:rsidR="00F772FF" w:rsidRDefault="00F772FF"/>
    <w:p w14:paraId="581DDDCE" w14:textId="77777777" w:rsidR="00F772FF" w:rsidRDefault="00F772FF"/>
    <w:p w14:paraId="0CD30427" w14:textId="77777777" w:rsidR="00F772FF" w:rsidRDefault="00F772FF">
      <w:r>
        <w:t>As we can see from the result above that the run-time of the algorithm is dependent on the number of test cases we consider. The higher the number the more run-time for the classifier. We also see that the accuracy is also dependent on test cases. Mostly, having a big number of test cases improves the accuracy of the classifier as we can see from the table. We also note that the accuracy also dependent on number of neighbors that we consider. A too small number will always result in a lower accuracy and a very large number may also decrease the accuracy as we may be dependent on the outliers.</w:t>
      </w:r>
    </w:p>
    <w:p w14:paraId="1652F741" w14:textId="77777777" w:rsidR="00F772FF" w:rsidRDefault="00F772FF">
      <w:r>
        <w:lastRenderedPageBreak/>
        <w:t>So, basically it is a trade-off between the number of test cases, run-time that we need and number of neighbors(k).</w:t>
      </w:r>
    </w:p>
    <w:p w14:paraId="07E43D1A" w14:textId="77777777" w:rsidR="00F772FF" w:rsidRDefault="00F772FF">
      <w:r>
        <w:t>However, to improve the accuracy we can use technique such as instead of having a large number of test cases. Having a set of test cases that cover all types and orientation of images thus that would improve accuracy. An improved data-set would be more accurate. We can also change the distance function, to improve accuracy.</w:t>
      </w:r>
    </w:p>
    <w:p w14:paraId="76ECC46C" w14:textId="77777777" w:rsidR="00EF11E8" w:rsidRDefault="00EF11E8"/>
    <w:p w14:paraId="74386203" w14:textId="1F9F98CF" w:rsidR="00EF11E8" w:rsidRDefault="00EF11E8">
      <w:r w:rsidRPr="00EF11E8">
        <w:rPr>
          <w:b/>
        </w:rPr>
        <w:t>Analysis Neural Networks</w:t>
      </w:r>
      <w:r>
        <w:t>:-</w:t>
      </w:r>
    </w:p>
    <w:p w14:paraId="48B5FB04" w14:textId="77777777" w:rsidR="00EF11E8" w:rsidRDefault="00EF11E8"/>
    <w:p w14:paraId="65876BFA" w14:textId="61E0B8F1" w:rsidR="00EB35F2" w:rsidRDefault="00EF11E8">
      <w:r>
        <w:t>There were a number of parameters to choose from to test the performance of a neural net.</w:t>
      </w:r>
    </w:p>
    <w:p w14:paraId="086B9CAD" w14:textId="7FE35B69" w:rsidR="00EF11E8" w:rsidRDefault="00EF11E8">
      <w:r>
        <w:t xml:space="preserve">The </w:t>
      </w:r>
      <w:r w:rsidR="00EB35F2">
        <w:t>table shows success percentage for different values of</w:t>
      </w:r>
      <w:r>
        <w:t xml:space="preserve"> learning rate alpha and number of neurons in hidden layer.</w:t>
      </w:r>
    </w:p>
    <w:p w14:paraId="781585FB" w14:textId="77777777" w:rsidR="00EF11E8" w:rsidRDefault="00EF11E8"/>
    <w:tbl>
      <w:tblPr>
        <w:tblStyle w:val="TableGrid"/>
        <w:tblW w:w="0" w:type="auto"/>
        <w:tblLook w:val="04A0" w:firstRow="1" w:lastRow="0" w:firstColumn="1" w:lastColumn="0" w:noHBand="0" w:noVBand="1"/>
      </w:tblPr>
      <w:tblGrid>
        <w:gridCol w:w="1702"/>
        <w:gridCol w:w="1530"/>
        <w:gridCol w:w="1529"/>
        <w:gridCol w:w="1529"/>
        <w:gridCol w:w="1530"/>
        <w:gridCol w:w="1530"/>
      </w:tblGrid>
      <w:tr w:rsidR="006D2999" w14:paraId="458EF836" w14:textId="77777777" w:rsidTr="00EF11E8">
        <w:tc>
          <w:tcPr>
            <w:tcW w:w="1558" w:type="dxa"/>
          </w:tcPr>
          <w:p w14:paraId="60A290A7" w14:textId="3F5D690E" w:rsidR="00EF11E8" w:rsidRDefault="00EF11E8">
            <w:r>
              <w:t>Alpha/Neurons</w:t>
            </w:r>
          </w:p>
        </w:tc>
        <w:tc>
          <w:tcPr>
            <w:tcW w:w="1558" w:type="dxa"/>
          </w:tcPr>
          <w:p w14:paraId="579452F9" w14:textId="7D9415AC" w:rsidR="00EF11E8" w:rsidRDefault="00EF11E8">
            <w:r>
              <w:t>8</w:t>
            </w:r>
          </w:p>
        </w:tc>
        <w:tc>
          <w:tcPr>
            <w:tcW w:w="1558" w:type="dxa"/>
          </w:tcPr>
          <w:p w14:paraId="70400168" w14:textId="351074A6" w:rsidR="00EF11E8" w:rsidRDefault="00EF11E8">
            <w:r>
              <w:t>16</w:t>
            </w:r>
          </w:p>
        </w:tc>
        <w:tc>
          <w:tcPr>
            <w:tcW w:w="1558" w:type="dxa"/>
          </w:tcPr>
          <w:p w14:paraId="6282E2A6" w14:textId="5357E63C" w:rsidR="00EF11E8" w:rsidRDefault="00EF11E8">
            <w:r>
              <w:t>32</w:t>
            </w:r>
          </w:p>
        </w:tc>
        <w:tc>
          <w:tcPr>
            <w:tcW w:w="1559" w:type="dxa"/>
          </w:tcPr>
          <w:p w14:paraId="523DDB7C" w14:textId="6E287525" w:rsidR="00EF11E8" w:rsidRDefault="00EF11E8">
            <w:r>
              <w:t>48</w:t>
            </w:r>
          </w:p>
        </w:tc>
        <w:tc>
          <w:tcPr>
            <w:tcW w:w="1559" w:type="dxa"/>
          </w:tcPr>
          <w:p w14:paraId="2A1A1471" w14:textId="2122F51E" w:rsidR="00EF11E8" w:rsidRDefault="00EF11E8">
            <w:r>
              <w:t>64</w:t>
            </w:r>
          </w:p>
        </w:tc>
      </w:tr>
      <w:tr w:rsidR="006D2999" w14:paraId="3CC02955" w14:textId="77777777" w:rsidTr="00EF11E8">
        <w:tc>
          <w:tcPr>
            <w:tcW w:w="1558" w:type="dxa"/>
          </w:tcPr>
          <w:p w14:paraId="18D4FC32" w14:textId="5522504C" w:rsidR="00EF11E8" w:rsidRDefault="00EF11E8">
            <w:r>
              <w:t>0.10</w:t>
            </w:r>
          </w:p>
        </w:tc>
        <w:tc>
          <w:tcPr>
            <w:tcW w:w="1558" w:type="dxa"/>
          </w:tcPr>
          <w:p w14:paraId="3DDBD611" w14:textId="4130E6C4" w:rsidR="00EF11E8" w:rsidRDefault="00EF11E8">
            <w:r>
              <w:t>57.6349</w:t>
            </w:r>
          </w:p>
        </w:tc>
        <w:tc>
          <w:tcPr>
            <w:tcW w:w="1558" w:type="dxa"/>
          </w:tcPr>
          <w:p w14:paraId="35B02417" w14:textId="551081AF" w:rsidR="00EF11E8" w:rsidRDefault="004B4D51">
            <w:r>
              <w:t>62.2677</w:t>
            </w:r>
          </w:p>
        </w:tc>
        <w:tc>
          <w:tcPr>
            <w:tcW w:w="1558" w:type="dxa"/>
          </w:tcPr>
          <w:p w14:paraId="41655EFF" w14:textId="04831F50" w:rsidR="00EF11E8" w:rsidRDefault="004B4D51">
            <w:r>
              <w:t>68</w:t>
            </w:r>
            <w:r w:rsidR="006D2999">
              <w:t>.2217</w:t>
            </w:r>
          </w:p>
        </w:tc>
        <w:tc>
          <w:tcPr>
            <w:tcW w:w="1559" w:type="dxa"/>
          </w:tcPr>
          <w:p w14:paraId="68FA31E7" w14:textId="14DA8B39" w:rsidR="00EF11E8" w:rsidRDefault="004B4D51">
            <w:r>
              <w:t>68.7349</w:t>
            </w:r>
          </w:p>
        </w:tc>
        <w:tc>
          <w:tcPr>
            <w:tcW w:w="1559" w:type="dxa"/>
          </w:tcPr>
          <w:p w14:paraId="61595FE1" w14:textId="37CF13DF" w:rsidR="00EF11E8" w:rsidRDefault="004B4D51">
            <w:r>
              <w:t>69.2356</w:t>
            </w:r>
          </w:p>
        </w:tc>
      </w:tr>
      <w:tr w:rsidR="006D2999" w14:paraId="5201A53F" w14:textId="77777777" w:rsidTr="00EF11E8">
        <w:tc>
          <w:tcPr>
            <w:tcW w:w="1558" w:type="dxa"/>
          </w:tcPr>
          <w:p w14:paraId="32FE7F9E" w14:textId="206F49A1" w:rsidR="00EF11E8" w:rsidRDefault="00EF11E8">
            <w:r>
              <w:t>0.20</w:t>
            </w:r>
          </w:p>
        </w:tc>
        <w:tc>
          <w:tcPr>
            <w:tcW w:w="1558" w:type="dxa"/>
          </w:tcPr>
          <w:p w14:paraId="68728CCA" w14:textId="6F586AE3" w:rsidR="00EF11E8" w:rsidRDefault="004B4D51">
            <w:r>
              <w:t>60.6791</w:t>
            </w:r>
          </w:p>
        </w:tc>
        <w:tc>
          <w:tcPr>
            <w:tcW w:w="1558" w:type="dxa"/>
          </w:tcPr>
          <w:p w14:paraId="0D900AA9" w14:textId="281720E0" w:rsidR="00EF11E8" w:rsidRDefault="004B4D51">
            <w:r>
              <w:t>64.</w:t>
            </w:r>
            <w:r w:rsidR="006D2999">
              <w:t>9219</w:t>
            </w:r>
          </w:p>
        </w:tc>
        <w:tc>
          <w:tcPr>
            <w:tcW w:w="1558" w:type="dxa"/>
          </w:tcPr>
          <w:p w14:paraId="69F5B0BC" w14:textId="286517FE" w:rsidR="00EF11E8" w:rsidRDefault="004B4D51">
            <w:r>
              <w:t>69</w:t>
            </w:r>
            <w:r w:rsidR="006D2999">
              <w:t>.3875</w:t>
            </w:r>
          </w:p>
        </w:tc>
        <w:tc>
          <w:tcPr>
            <w:tcW w:w="1559" w:type="dxa"/>
          </w:tcPr>
          <w:p w14:paraId="118A171C" w14:textId="1F1BBE3C" w:rsidR="00EF11E8" w:rsidRPr="004B4D51" w:rsidRDefault="004B4D51">
            <w:pPr>
              <w:rPr>
                <w:b/>
              </w:rPr>
            </w:pPr>
            <w:r w:rsidRPr="004B4D51">
              <w:rPr>
                <w:b/>
              </w:rPr>
              <w:t>70.8127</w:t>
            </w:r>
          </w:p>
        </w:tc>
        <w:tc>
          <w:tcPr>
            <w:tcW w:w="1559" w:type="dxa"/>
          </w:tcPr>
          <w:p w14:paraId="79A5357B" w14:textId="03824649" w:rsidR="00EF11E8" w:rsidRDefault="004B4D51">
            <w:r>
              <w:t>70.4821</w:t>
            </w:r>
          </w:p>
        </w:tc>
      </w:tr>
      <w:tr w:rsidR="006D2999" w14:paraId="2FD03732" w14:textId="77777777" w:rsidTr="00EF11E8">
        <w:tc>
          <w:tcPr>
            <w:tcW w:w="1558" w:type="dxa"/>
          </w:tcPr>
          <w:p w14:paraId="242D3B94" w14:textId="68686D0B" w:rsidR="00EF11E8" w:rsidRDefault="00EF11E8">
            <w:r>
              <w:t>0.30</w:t>
            </w:r>
          </w:p>
        </w:tc>
        <w:tc>
          <w:tcPr>
            <w:tcW w:w="1558" w:type="dxa"/>
          </w:tcPr>
          <w:p w14:paraId="7653607F" w14:textId="0C11C83F" w:rsidR="00EF11E8" w:rsidRDefault="00EF11E8">
            <w:r>
              <w:t>61.9362</w:t>
            </w:r>
          </w:p>
        </w:tc>
        <w:tc>
          <w:tcPr>
            <w:tcW w:w="1558" w:type="dxa"/>
          </w:tcPr>
          <w:p w14:paraId="77A9F021" w14:textId="68BC84C3" w:rsidR="00EF11E8" w:rsidRDefault="004B4D51">
            <w:r>
              <w:t>65</w:t>
            </w:r>
            <w:r w:rsidR="006D2999">
              <w:t>.3752</w:t>
            </w:r>
          </w:p>
        </w:tc>
        <w:tc>
          <w:tcPr>
            <w:tcW w:w="1558" w:type="dxa"/>
          </w:tcPr>
          <w:p w14:paraId="4D6E15E7" w14:textId="33C76BE6" w:rsidR="00EF11E8" w:rsidRDefault="004B4D51">
            <w:r>
              <w:t>69</w:t>
            </w:r>
            <w:r w:rsidR="006D2999">
              <w:t>.4938</w:t>
            </w:r>
          </w:p>
        </w:tc>
        <w:tc>
          <w:tcPr>
            <w:tcW w:w="1559" w:type="dxa"/>
          </w:tcPr>
          <w:p w14:paraId="134B18C3" w14:textId="5632943F" w:rsidR="00EF11E8" w:rsidRDefault="004B4D51">
            <w:r>
              <w:t>69.4637</w:t>
            </w:r>
          </w:p>
        </w:tc>
        <w:tc>
          <w:tcPr>
            <w:tcW w:w="1559" w:type="dxa"/>
          </w:tcPr>
          <w:p w14:paraId="43019C26" w14:textId="1E3A1214" w:rsidR="00EF11E8" w:rsidRDefault="004B4D51">
            <w:r>
              <w:t>69.2273</w:t>
            </w:r>
          </w:p>
        </w:tc>
      </w:tr>
      <w:tr w:rsidR="006D2999" w14:paraId="7299054A" w14:textId="77777777" w:rsidTr="00EF11E8">
        <w:tc>
          <w:tcPr>
            <w:tcW w:w="1558" w:type="dxa"/>
          </w:tcPr>
          <w:p w14:paraId="61E24763" w14:textId="092C2ABF" w:rsidR="00EF11E8" w:rsidRDefault="00EF11E8">
            <w:r>
              <w:t>0.40</w:t>
            </w:r>
          </w:p>
        </w:tc>
        <w:tc>
          <w:tcPr>
            <w:tcW w:w="1558" w:type="dxa"/>
          </w:tcPr>
          <w:p w14:paraId="40D99315" w14:textId="213BC09A" w:rsidR="00EF11E8" w:rsidRDefault="00EF11E8">
            <w:r>
              <w:t>60.2193</w:t>
            </w:r>
          </w:p>
        </w:tc>
        <w:tc>
          <w:tcPr>
            <w:tcW w:w="1558" w:type="dxa"/>
          </w:tcPr>
          <w:p w14:paraId="75EC589A" w14:textId="3FABA5DF" w:rsidR="00EF11E8" w:rsidRDefault="004B4D51">
            <w:r>
              <w:t>64</w:t>
            </w:r>
            <w:r w:rsidR="006D2999">
              <w:t>.7013</w:t>
            </w:r>
          </w:p>
        </w:tc>
        <w:tc>
          <w:tcPr>
            <w:tcW w:w="1558" w:type="dxa"/>
          </w:tcPr>
          <w:p w14:paraId="07101332" w14:textId="355501DA" w:rsidR="00EF11E8" w:rsidRDefault="004B4D51">
            <w:r>
              <w:t>68</w:t>
            </w:r>
            <w:r w:rsidR="006D2999">
              <w:t>.6512</w:t>
            </w:r>
          </w:p>
        </w:tc>
        <w:tc>
          <w:tcPr>
            <w:tcW w:w="1559" w:type="dxa"/>
          </w:tcPr>
          <w:p w14:paraId="0EBD1366" w14:textId="6D6E085B" w:rsidR="00EF11E8" w:rsidRDefault="004B4D51">
            <w:r>
              <w:t>69.1082</w:t>
            </w:r>
          </w:p>
        </w:tc>
        <w:tc>
          <w:tcPr>
            <w:tcW w:w="1559" w:type="dxa"/>
          </w:tcPr>
          <w:p w14:paraId="069DE64E" w14:textId="34D4485B" w:rsidR="00EF11E8" w:rsidRDefault="004B4D51">
            <w:r>
              <w:t>69.2512</w:t>
            </w:r>
          </w:p>
        </w:tc>
      </w:tr>
      <w:tr w:rsidR="006D2999" w14:paraId="5B03E462" w14:textId="77777777" w:rsidTr="00EF11E8">
        <w:tc>
          <w:tcPr>
            <w:tcW w:w="1558" w:type="dxa"/>
          </w:tcPr>
          <w:p w14:paraId="736CE89B" w14:textId="7E709C80" w:rsidR="00EF11E8" w:rsidRDefault="00EF11E8">
            <w:r>
              <w:t>0.50</w:t>
            </w:r>
          </w:p>
        </w:tc>
        <w:tc>
          <w:tcPr>
            <w:tcW w:w="1558" w:type="dxa"/>
          </w:tcPr>
          <w:p w14:paraId="342484E9" w14:textId="0C5891C4" w:rsidR="00EF11E8" w:rsidRDefault="00EF11E8">
            <w:r>
              <w:t>60.0012</w:t>
            </w:r>
          </w:p>
        </w:tc>
        <w:tc>
          <w:tcPr>
            <w:tcW w:w="1558" w:type="dxa"/>
          </w:tcPr>
          <w:p w14:paraId="780BA932" w14:textId="370726B7" w:rsidR="00EF11E8" w:rsidRDefault="004B4D51">
            <w:r>
              <w:t>63</w:t>
            </w:r>
            <w:r w:rsidR="006D2999">
              <w:t>.8211</w:t>
            </w:r>
          </w:p>
        </w:tc>
        <w:tc>
          <w:tcPr>
            <w:tcW w:w="1558" w:type="dxa"/>
          </w:tcPr>
          <w:p w14:paraId="7266D919" w14:textId="1934CE1B" w:rsidR="00EF11E8" w:rsidRDefault="004B4D51">
            <w:r>
              <w:t>68</w:t>
            </w:r>
            <w:r w:rsidR="006D2999">
              <w:t>.0068</w:t>
            </w:r>
          </w:p>
        </w:tc>
        <w:tc>
          <w:tcPr>
            <w:tcW w:w="1559" w:type="dxa"/>
          </w:tcPr>
          <w:p w14:paraId="6EA390AF" w14:textId="3143723C" w:rsidR="00EF11E8" w:rsidRDefault="004B4D51">
            <w:r>
              <w:t>68.4359</w:t>
            </w:r>
          </w:p>
        </w:tc>
        <w:tc>
          <w:tcPr>
            <w:tcW w:w="1559" w:type="dxa"/>
          </w:tcPr>
          <w:p w14:paraId="13F28C7A" w14:textId="4EE8A2A6" w:rsidR="00EF11E8" w:rsidRDefault="004B4D51">
            <w:r>
              <w:t>68.7172</w:t>
            </w:r>
          </w:p>
        </w:tc>
      </w:tr>
    </w:tbl>
    <w:p w14:paraId="6886CAD4" w14:textId="77777777" w:rsidR="00EF11E8" w:rsidRDefault="00EF11E8"/>
    <w:p w14:paraId="6AD0A898" w14:textId="0523DAC8" w:rsidR="001E4219" w:rsidRDefault="001E4219">
      <w:r>
        <w:t>The best result is obtained when alpha is set to 0.20 and there are 48 neurons in the hidden layer.</w:t>
      </w:r>
    </w:p>
    <w:p w14:paraId="481C805C" w14:textId="77777777" w:rsidR="00A12901" w:rsidRDefault="00A12901"/>
    <w:p w14:paraId="197798F8" w14:textId="5A8242FE" w:rsidR="0027704E" w:rsidRPr="0027704E" w:rsidRDefault="00A12901">
      <w:r>
        <w:t xml:space="preserve">The training set is being iterated for 10 epochs only due to time consideration. The result can be improved by learning the training set better by </w:t>
      </w:r>
      <w:r w:rsidR="00901013">
        <w:t>increasing the number of epochs.</w:t>
      </w:r>
      <w:bookmarkStart w:id="0" w:name="_GoBack"/>
      <w:bookmarkEnd w:id="0"/>
    </w:p>
    <w:sectPr w:rsidR="0027704E" w:rsidRPr="0027704E" w:rsidSect="00262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FF"/>
    <w:rsid w:val="001E4219"/>
    <w:rsid w:val="00262CCB"/>
    <w:rsid w:val="0027704E"/>
    <w:rsid w:val="002E116A"/>
    <w:rsid w:val="004B4D51"/>
    <w:rsid w:val="006D25FA"/>
    <w:rsid w:val="006D2999"/>
    <w:rsid w:val="00901013"/>
    <w:rsid w:val="00A12901"/>
    <w:rsid w:val="00E14279"/>
    <w:rsid w:val="00EB35F2"/>
    <w:rsid w:val="00EF11E8"/>
    <w:rsid w:val="00F772FF"/>
    <w:rsid w:val="00FC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35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2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942606">
      <w:bodyDiv w:val="1"/>
      <w:marLeft w:val="0"/>
      <w:marRight w:val="0"/>
      <w:marTop w:val="0"/>
      <w:marBottom w:val="0"/>
      <w:divBdr>
        <w:top w:val="none" w:sz="0" w:space="0" w:color="auto"/>
        <w:left w:val="none" w:sz="0" w:space="0" w:color="auto"/>
        <w:bottom w:val="none" w:sz="0" w:space="0" w:color="auto"/>
        <w:right w:val="none" w:sz="0" w:space="0" w:color="auto"/>
      </w:divBdr>
    </w:div>
    <w:div w:id="1533306651">
      <w:bodyDiv w:val="1"/>
      <w:marLeft w:val="0"/>
      <w:marRight w:val="0"/>
      <w:marTop w:val="0"/>
      <w:marBottom w:val="0"/>
      <w:divBdr>
        <w:top w:val="none" w:sz="0" w:space="0" w:color="auto"/>
        <w:left w:val="none" w:sz="0" w:space="0" w:color="auto"/>
        <w:bottom w:val="none" w:sz="0" w:space="0" w:color="auto"/>
        <w:right w:val="none" w:sz="0" w:space="0" w:color="auto"/>
      </w:divBdr>
    </w:div>
    <w:div w:id="2096776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Venkatesh Raizaday</cp:lastModifiedBy>
  <cp:revision>11</cp:revision>
  <dcterms:created xsi:type="dcterms:W3CDTF">2015-12-13T17:10:00Z</dcterms:created>
  <dcterms:modified xsi:type="dcterms:W3CDTF">2015-12-14T04:35:00Z</dcterms:modified>
</cp:coreProperties>
</file>