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360" w:lineRule="auto"/>
        <w:jc w:val="right"/>
        <w:rPr>
          <w:rFonts w:ascii="Times New Roman" w:hAnsi="Times New Roman" w:eastAsia="Times New Roman" w:cs="Times New Roman"/>
          <w:b/>
          <w:bCs/>
          <w:kern w:val="36"/>
          <w:sz w:val="52"/>
          <w:szCs w:val="52"/>
          <w:lang w:eastAsia="en-GB"/>
          <w14:ligatures w14:val="none"/>
        </w:rPr>
      </w:pPr>
      <w:r>
        <w:rPr>
          <w:rFonts w:ascii="Times New Roman" w:hAnsi="Times New Roman" w:cs="Times New Roman"/>
        </w:rPr>
        <w:drawing>
          <wp:inline distT="0" distB="0" distL="0" distR="0">
            <wp:extent cx="1163955" cy="778510"/>
            <wp:effectExtent l="0" t="0" r="4445" b="0"/>
            <wp:docPr id="1047528458" name="Picture 1" descr="SETU Logo for Carousel - British Irish Chamb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528458" name="Picture 1" descr="SETU Logo for Carousel - British Irish Chambe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1187561" cy="794209"/>
                    </a:xfrm>
                    <a:prstGeom prst="rect">
                      <a:avLst/>
                    </a:prstGeom>
                    <a:noFill/>
                    <a:ln>
                      <a:noFill/>
                    </a:ln>
                  </pic:spPr>
                </pic:pic>
              </a:graphicData>
            </a:graphic>
          </wp:inline>
        </w:drawing>
      </w:r>
    </w:p>
    <w:p>
      <w:pPr>
        <w:spacing w:line="360" w:lineRule="auto"/>
        <w:jc w:val="center"/>
        <w:rPr>
          <w:rFonts w:ascii="Times New Roman" w:hAnsi="Times New Roman" w:eastAsia="Times New Roman" w:cs="Times New Roman"/>
          <w:kern w:val="0"/>
          <w:sz w:val="52"/>
          <w:szCs w:val="52"/>
          <w:lang w:eastAsia="en-GB"/>
          <w14:ligatures w14:val="none"/>
        </w:rPr>
      </w:pPr>
      <w:r>
        <w:rPr>
          <w:rFonts w:ascii="Times New Roman" w:hAnsi="Times New Roman" w:eastAsia="Times New Roman" w:cs="Times New Roman"/>
          <w:b/>
          <w:bCs/>
          <w:kern w:val="36"/>
          <w:sz w:val="52"/>
          <w:szCs w:val="52"/>
          <w:lang w:eastAsia="en-GB"/>
          <w14:ligatures w14:val="none"/>
        </w:rPr>
        <w:t>Research Proposal</w:t>
      </w:r>
    </w:p>
    <w:p>
      <w:pPr>
        <w:spacing w:line="360" w:lineRule="auto"/>
        <w:jc w:val="center"/>
        <w:rPr>
          <w:rFonts w:ascii="Times New Roman" w:hAnsi="Times New Roman" w:eastAsia="Times New Roman" w:cs="Times New Roman"/>
          <w:b/>
          <w:bCs/>
          <w:kern w:val="0"/>
          <w:sz w:val="32"/>
          <w:szCs w:val="32"/>
          <w:lang w:eastAsia="en-GB"/>
          <w14:ligatures w14:val="none"/>
        </w:rPr>
      </w:pPr>
      <w:r>
        <w:rPr>
          <w:rFonts w:ascii="Times New Roman" w:hAnsi="Times New Roman" w:eastAsia="Times New Roman" w:cs="Times New Roman"/>
          <w:b/>
          <w:bCs/>
          <w:kern w:val="0"/>
          <w:sz w:val="32"/>
          <w:szCs w:val="32"/>
          <w:lang w:eastAsia="en-GB"/>
          <w14:ligatures w14:val="none"/>
        </w:rPr>
        <w:t xml:space="preserve">“An Empirical Study of Concept Drift and Model Performance Degradation in </w:t>
      </w:r>
      <w:r>
        <w:rPr>
          <w:rFonts w:hint="default" w:ascii="Times New Roman" w:hAnsi="Times New Roman" w:eastAsia="Times New Roman" w:cs="Times New Roman"/>
          <w:b/>
          <w:bCs/>
          <w:kern w:val="0"/>
          <w:sz w:val="32"/>
          <w:szCs w:val="32"/>
          <w:lang w:val="en-US" w:eastAsia="en-GB"/>
          <w14:ligatures w14:val="none"/>
        </w:rPr>
        <w:t xml:space="preserve">Urban Mobility </w:t>
      </w:r>
      <w:r>
        <w:rPr>
          <w:rFonts w:ascii="Times New Roman" w:hAnsi="Times New Roman" w:eastAsia="Times New Roman" w:cs="Times New Roman"/>
          <w:b/>
          <w:bCs/>
          <w:kern w:val="0"/>
          <w:sz w:val="32"/>
          <w:szCs w:val="32"/>
          <w:lang w:eastAsia="en-GB"/>
          <w14:ligatures w14:val="none"/>
        </w:rPr>
        <w:t>Systems</w:t>
      </w:r>
      <w:r>
        <w:rPr>
          <w:rFonts w:hint="default" w:ascii="Times New Roman" w:hAnsi="Times New Roman" w:eastAsia="Times New Roman" w:cs="Times New Roman"/>
          <w:b/>
          <w:bCs/>
          <w:kern w:val="0"/>
          <w:sz w:val="32"/>
          <w:szCs w:val="32"/>
          <w:lang w:val="en-US" w:eastAsia="en-GB"/>
          <w14:ligatures w14:val="none"/>
        </w:rPr>
        <w:t xml:space="preserve"> </w:t>
      </w:r>
      <w:r>
        <w:rPr>
          <w:rFonts w:ascii="Times New Roman" w:hAnsi="Times New Roman" w:eastAsia="Times New Roman" w:cs="Times New Roman"/>
          <w:b/>
          <w:bCs/>
          <w:kern w:val="0"/>
          <w:sz w:val="32"/>
          <w:szCs w:val="32"/>
          <w:lang w:eastAsia="en-GB"/>
          <w14:ligatures w14:val="none"/>
        </w:rPr>
        <w:t>”</w:t>
      </w:r>
    </w:p>
    <w:p>
      <w:pPr>
        <w:spacing w:line="360" w:lineRule="auto"/>
        <w:jc w:val="center"/>
        <w:rPr>
          <w:rFonts w:ascii="Times New Roman" w:hAnsi="Times New Roman" w:eastAsia="Times New Roman" w:cs="Times New Roman"/>
          <w:b/>
          <w:bCs/>
          <w:kern w:val="0"/>
          <w:sz w:val="32"/>
          <w:szCs w:val="32"/>
          <w:lang w:eastAsia="en-GB"/>
          <w14:ligatures w14:val="none"/>
        </w:rPr>
      </w:pPr>
    </w:p>
    <w:tbl>
      <w:tblPr>
        <w:tblStyle w:val="18"/>
        <w:tblpPr w:leftFromText="180" w:rightFromText="180" w:vertAnchor="page" w:horzAnchor="margin" w:tblpXSpec="center" w:tblpY="5641"/>
        <w:tblW w:w="776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07"/>
        <w:gridCol w:w="4462"/>
      </w:tblGrid>
      <w:tr>
        <w:trPr>
          <w:trHeight w:val="467" w:hRule="atLeast"/>
        </w:trPr>
        <w:tc>
          <w:tcPr>
            <w:tcW w:w="3307" w:type="dxa"/>
            <w:tcBorders>
              <w:top w:val="single" w:color="auto" w:sz="4" w:space="0"/>
              <w:left w:val="single" w:color="auto" w:sz="4" w:space="0"/>
              <w:bottom w:val="single" w:color="auto" w:sz="4" w:space="0"/>
              <w:right w:val="single" w:color="auto" w:sz="4" w:space="0"/>
            </w:tcBorders>
          </w:tcPr>
          <w:p>
            <w:pPr>
              <w:spacing w:after="0" w:line="360" w:lineRule="auto"/>
              <w:jc w:val="both"/>
              <w:rPr>
                <w:rFonts w:ascii="Times New Roman" w:hAnsi="Times New Roman" w:cs="Times New Roman" w:eastAsiaTheme="minorEastAsia"/>
                <w:b/>
                <w:bCs/>
                <w:kern w:val="0"/>
                <w:szCs w:val="24"/>
                <w:lang w:val="en-US" w:bidi="ar-SA"/>
                <w14:ligatures w14:val="none"/>
              </w:rPr>
            </w:pPr>
            <w:r>
              <w:rPr>
                <w:rFonts w:ascii="Times New Roman" w:hAnsi="Times New Roman" w:cs="Times New Roman" w:eastAsiaTheme="minorEastAsia"/>
                <w:b/>
                <w:bCs/>
                <w:kern w:val="0"/>
                <w:szCs w:val="24"/>
                <w:lang w:val="en-US" w:bidi="ar-SA"/>
                <w14:ligatures w14:val="none"/>
              </w:rPr>
              <w:t>Programme Title &amp; Code</w:t>
            </w:r>
          </w:p>
        </w:tc>
        <w:tc>
          <w:tcPr>
            <w:tcW w:w="4462" w:type="dxa"/>
            <w:tcBorders>
              <w:top w:val="single" w:color="auto" w:sz="4" w:space="0"/>
              <w:left w:val="single" w:color="auto" w:sz="4" w:space="0"/>
              <w:bottom w:val="single" w:color="auto" w:sz="4" w:space="0"/>
              <w:right w:val="single" w:color="auto" w:sz="4" w:space="0"/>
            </w:tcBorders>
          </w:tcPr>
          <w:p>
            <w:pPr>
              <w:spacing w:after="0" w:line="360" w:lineRule="auto"/>
              <w:jc w:val="both"/>
              <w:rPr>
                <w:rFonts w:ascii="Times New Roman" w:hAnsi="Times New Roman" w:cs="Times New Roman" w:eastAsiaTheme="minorEastAsia"/>
                <w:b/>
                <w:bCs/>
                <w:kern w:val="0"/>
                <w:szCs w:val="24"/>
                <w:lang w:val="en-US" w:bidi="ar-SA"/>
                <w14:ligatures w14:val="none"/>
              </w:rPr>
            </w:pPr>
            <w:r>
              <w:rPr>
                <w:rFonts w:ascii="Times New Roman" w:hAnsi="Times New Roman" w:cs="Times New Roman" w:eastAsiaTheme="minorEastAsia"/>
                <w:b/>
                <w:bCs/>
                <w:kern w:val="0"/>
                <w:szCs w:val="24"/>
                <w:lang w:val="en-US" w:bidi="ar-SA"/>
                <w14:ligatures w14:val="none"/>
              </w:rPr>
              <w:t>MSc in Data Science SE61H</w:t>
            </w:r>
          </w:p>
        </w:tc>
      </w:tr>
      <w:tr>
        <w:trPr>
          <w:trHeight w:val="456" w:hRule="atLeast"/>
        </w:trPr>
        <w:tc>
          <w:tcPr>
            <w:tcW w:w="3307" w:type="dxa"/>
            <w:tcBorders>
              <w:top w:val="single" w:color="auto" w:sz="4" w:space="0"/>
              <w:left w:val="single" w:color="auto" w:sz="4" w:space="0"/>
              <w:bottom w:val="single" w:color="auto" w:sz="4" w:space="0"/>
              <w:right w:val="single" w:color="auto" w:sz="4" w:space="0"/>
            </w:tcBorders>
          </w:tcPr>
          <w:p>
            <w:pPr>
              <w:spacing w:after="0" w:line="360" w:lineRule="auto"/>
              <w:jc w:val="both"/>
              <w:rPr>
                <w:rFonts w:ascii="Times New Roman" w:hAnsi="Times New Roman" w:cs="Times New Roman" w:eastAsiaTheme="minorEastAsia"/>
                <w:b/>
                <w:bCs/>
                <w:kern w:val="0"/>
                <w:szCs w:val="24"/>
                <w:lang w:val="en-US" w:bidi="ar-SA"/>
                <w14:ligatures w14:val="none"/>
              </w:rPr>
            </w:pPr>
            <w:r>
              <w:rPr>
                <w:rFonts w:ascii="Times New Roman" w:hAnsi="Times New Roman" w:cs="Times New Roman" w:eastAsiaTheme="minorEastAsia"/>
                <w:b/>
                <w:bCs/>
                <w:kern w:val="0"/>
                <w:szCs w:val="24"/>
                <w:lang w:val="en-US" w:bidi="ar-SA"/>
                <w14:ligatures w14:val="none"/>
              </w:rPr>
              <w:t>Student Name</w:t>
            </w:r>
          </w:p>
        </w:tc>
        <w:tc>
          <w:tcPr>
            <w:tcW w:w="4462" w:type="dxa"/>
            <w:tcBorders>
              <w:top w:val="single" w:color="auto" w:sz="4" w:space="0"/>
              <w:left w:val="single" w:color="auto" w:sz="4" w:space="0"/>
              <w:bottom w:val="single" w:color="auto" w:sz="4" w:space="0"/>
              <w:right w:val="single" w:color="auto" w:sz="4" w:space="0"/>
            </w:tcBorders>
          </w:tcPr>
          <w:p>
            <w:pPr>
              <w:spacing w:after="0" w:line="360" w:lineRule="auto"/>
              <w:jc w:val="both"/>
              <w:rPr>
                <w:rFonts w:ascii="Times New Roman" w:hAnsi="Times New Roman" w:cs="Times New Roman" w:eastAsiaTheme="minorEastAsia"/>
                <w:b/>
                <w:bCs/>
                <w:kern w:val="0"/>
                <w:szCs w:val="24"/>
                <w:lang w:val="en-US" w:bidi="ar-SA"/>
                <w14:ligatures w14:val="none"/>
              </w:rPr>
            </w:pPr>
            <w:r>
              <w:rPr>
                <w:rFonts w:ascii="Times New Roman" w:hAnsi="Times New Roman" w:cs="Times New Roman" w:eastAsiaTheme="minorEastAsia"/>
                <w:b/>
                <w:bCs/>
                <w:kern w:val="0"/>
                <w:szCs w:val="24"/>
                <w:lang w:val="en-US" w:bidi="ar-SA"/>
                <w14:ligatures w14:val="none"/>
              </w:rPr>
              <w:t>Venkateswara Naik Mude</w:t>
            </w:r>
          </w:p>
        </w:tc>
      </w:tr>
      <w:tr>
        <w:trPr>
          <w:trHeight w:val="456" w:hRule="atLeast"/>
        </w:trPr>
        <w:tc>
          <w:tcPr>
            <w:tcW w:w="3307" w:type="dxa"/>
            <w:tcBorders>
              <w:top w:val="single" w:color="auto" w:sz="4" w:space="0"/>
              <w:left w:val="single" w:color="auto" w:sz="4" w:space="0"/>
              <w:bottom w:val="single" w:color="auto" w:sz="4" w:space="0"/>
              <w:right w:val="single" w:color="auto" w:sz="4" w:space="0"/>
            </w:tcBorders>
          </w:tcPr>
          <w:p>
            <w:pPr>
              <w:spacing w:after="0" w:line="360" w:lineRule="auto"/>
              <w:jc w:val="both"/>
              <w:rPr>
                <w:rFonts w:ascii="Times New Roman" w:hAnsi="Times New Roman" w:cs="Times New Roman" w:eastAsiaTheme="minorEastAsia"/>
                <w:b/>
                <w:bCs/>
                <w:kern w:val="0"/>
                <w:szCs w:val="24"/>
                <w:lang w:val="en-US" w:bidi="ar-SA"/>
                <w14:ligatures w14:val="none"/>
              </w:rPr>
            </w:pPr>
            <w:r>
              <w:rPr>
                <w:rFonts w:ascii="Times New Roman" w:hAnsi="Times New Roman" w:cs="Times New Roman" w:eastAsiaTheme="minorEastAsia"/>
                <w:b/>
                <w:bCs/>
                <w:kern w:val="0"/>
                <w:szCs w:val="24"/>
                <w:lang w:val="en-US" w:bidi="ar-SA"/>
                <w14:ligatures w14:val="none"/>
              </w:rPr>
              <w:t>Student Number</w:t>
            </w:r>
          </w:p>
        </w:tc>
        <w:tc>
          <w:tcPr>
            <w:tcW w:w="4462" w:type="dxa"/>
            <w:tcBorders>
              <w:top w:val="single" w:color="auto" w:sz="4" w:space="0"/>
              <w:left w:val="single" w:color="auto" w:sz="4" w:space="0"/>
              <w:bottom w:val="single" w:color="auto" w:sz="4" w:space="0"/>
              <w:right w:val="single" w:color="auto" w:sz="4" w:space="0"/>
            </w:tcBorders>
          </w:tcPr>
          <w:p>
            <w:pPr>
              <w:spacing w:after="0" w:line="360" w:lineRule="auto"/>
              <w:jc w:val="both"/>
              <w:rPr>
                <w:rFonts w:ascii="Times New Roman" w:hAnsi="Times New Roman" w:cs="Times New Roman" w:eastAsiaTheme="minorEastAsia"/>
                <w:b/>
                <w:bCs/>
                <w:kern w:val="0"/>
                <w:szCs w:val="24"/>
                <w:lang w:val="en-US" w:bidi="ar-SA"/>
                <w14:ligatures w14:val="none"/>
              </w:rPr>
            </w:pPr>
            <w:r>
              <w:rPr>
                <w:rFonts w:ascii="Times New Roman" w:hAnsi="Times New Roman" w:cs="Times New Roman" w:eastAsiaTheme="minorEastAsia"/>
                <w:b/>
                <w:bCs/>
                <w:kern w:val="0"/>
                <w:szCs w:val="24"/>
                <w:lang w:val="en-US" w:bidi="ar-SA"/>
                <w14:ligatures w14:val="none"/>
              </w:rPr>
              <w:t>C00317217</w:t>
            </w:r>
          </w:p>
        </w:tc>
      </w:tr>
      <w:tr>
        <w:trPr>
          <w:trHeight w:val="457" w:hRule="atLeast"/>
        </w:trPr>
        <w:tc>
          <w:tcPr>
            <w:tcW w:w="3307" w:type="dxa"/>
            <w:tcBorders>
              <w:top w:val="single" w:color="auto" w:sz="4" w:space="0"/>
              <w:left w:val="single" w:color="auto" w:sz="4" w:space="0"/>
              <w:bottom w:val="single" w:color="auto" w:sz="4" w:space="0"/>
              <w:right w:val="single" w:color="auto" w:sz="4" w:space="0"/>
            </w:tcBorders>
          </w:tcPr>
          <w:p>
            <w:pPr>
              <w:spacing w:after="0" w:line="360" w:lineRule="auto"/>
              <w:jc w:val="both"/>
              <w:rPr>
                <w:rFonts w:ascii="Times New Roman" w:hAnsi="Times New Roman" w:cs="Times New Roman" w:eastAsiaTheme="minorEastAsia"/>
                <w:b/>
                <w:bCs/>
                <w:kern w:val="0"/>
                <w:szCs w:val="24"/>
                <w:lang w:val="en-US" w:bidi="ar-SA"/>
                <w14:ligatures w14:val="none"/>
              </w:rPr>
            </w:pPr>
            <w:r>
              <w:rPr>
                <w:rFonts w:ascii="Times New Roman" w:hAnsi="Times New Roman" w:cs="Times New Roman" w:eastAsiaTheme="minorEastAsia"/>
                <w:b/>
                <w:bCs/>
                <w:kern w:val="0"/>
                <w:szCs w:val="24"/>
                <w:lang w:val="en-US" w:bidi="ar-SA"/>
                <w14:ligatures w14:val="none"/>
              </w:rPr>
              <w:t>Submission Date</w:t>
            </w:r>
          </w:p>
        </w:tc>
        <w:tc>
          <w:tcPr>
            <w:tcW w:w="4462" w:type="dxa"/>
            <w:tcBorders>
              <w:top w:val="single" w:color="auto" w:sz="4" w:space="0"/>
              <w:left w:val="single" w:color="auto" w:sz="4" w:space="0"/>
              <w:bottom w:val="single" w:color="auto" w:sz="4" w:space="0"/>
              <w:right w:val="single" w:color="auto" w:sz="4" w:space="0"/>
            </w:tcBorders>
          </w:tcPr>
          <w:p>
            <w:pPr>
              <w:spacing w:after="0" w:line="360" w:lineRule="auto"/>
              <w:jc w:val="both"/>
              <w:rPr>
                <w:rFonts w:ascii="Times New Roman" w:hAnsi="Times New Roman" w:cs="Times New Roman" w:eastAsiaTheme="minorEastAsia"/>
                <w:b/>
                <w:bCs/>
                <w:kern w:val="0"/>
                <w:szCs w:val="24"/>
                <w:lang w:val="en-US" w:bidi="ar-SA"/>
                <w14:ligatures w14:val="none"/>
              </w:rPr>
            </w:pPr>
            <w:r>
              <w:rPr>
                <w:rFonts w:ascii="Times New Roman" w:hAnsi="Times New Roman" w:cs="Times New Roman" w:eastAsiaTheme="minorEastAsia"/>
                <w:b/>
                <w:bCs/>
                <w:kern w:val="0"/>
                <w:szCs w:val="24"/>
                <w:lang w:val="en-US" w:bidi="ar-SA"/>
                <w14:ligatures w14:val="none"/>
              </w:rPr>
              <w:t>13 February 2025</w:t>
            </w:r>
          </w:p>
        </w:tc>
      </w:tr>
      <w:tr>
        <w:trPr>
          <w:trHeight w:val="457" w:hRule="atLeast"/>
        </w:trPr>
        <w:tc>
          <w:tcPr>
            <w:tcW w:w="3307" w:type="dxa"/>
            <w:tcBorders>
              <w:top w:val="single" w:color="auto" w:sz="4" w:space="0"/>
              <w:left w:val="single" w:color="auto" w:sz="4" w:space="0"/>
              <w:bottom w:val="single" w:color="auto" w:sz="4" w:space="0"/>
              <w:right w:val="single" w:color="auto" w:sz="4" w:space="0"/>
            </w:tcBorders>
          </w:tcPr>
          <w:p>
            <w:pPr>
              <w:spacing w:after="0" w:line="360" w:lineRule="auto"/>
              <w:jc w:val="both"/>
              <w:rPr>
                <w:rFonts w:ascii="Times New Roman" w:hAnsi="Times New Roman" w:cs="Times New Roman" w:eastAsiaTheme="minorEastAsia"/>
                <w:b/>
                <w:bCs/>
                <w:kern w:val="0"/>
                <w:szCs w:val="24"/>
                <w:lang w:val="en-US" w:bidi="ar-SA"/>
                <w14:ligatures w14:val="none"/>
              </w:rPr>
            </w:pPr>
            <w:r>
              <w:rPr>
                <w:rFonts w:ascii="Times New Roman" w:hAnsi="Times New Roman" w:cs="Times New Roman" w:eastAsiaTheme="minorEastAsia"/>
                <w:b/>
                <w:bCs/>
                <w:kern w:val="0"/>
                <w:szCs w:val="24"/>
                <w:lang w:val="en-US" w:bidi="ar-SA"/>
                <w14:ligatures w14:val="none"/>
              </w:rPr>
              <w:t xml:space="preserve">Word Count </w:t>
            </w:r>
          </w:p>
        </w:tc>
        <w:tc>
          <w:tcPr>
            <w:tcW w:w="4462" w:type="dxa"/>
            <w:tcBorders>
              <w:top w:val="single" w:color="auto" w:sz="4" w:space="0"/>
              <w:left w:val="single" w:color="auto" w:sz="4" w:space="0"/>
              <w:bottom w:val="single" w:color="auto" w:sz="4" w:space="0"/>
              <w:right w:val="single" w:color="auto" w:sz="4" w:space="0"/>
            </w:tcBorders>
          </w:tcPr>
          <w:p>
            <w:pPr>
              <w:spacing w:after="0" w:line="360" w:lineRule="auto"/>
              <w:jc w:val="both"/>
              <w:rPr>
                <w:rFonts w:ascii="Times New Roman" w:hAnsi="Times New Roman" w:cs="Times New Roman" w:eastAsiaTheme="minorEastAsia"/>
                <w:b/>
                <w:bCs/>
                <w:kern w:val="0"/>
                <w:szCs w:val="24"/>
                <w:lang w:val="en-US" w:bidi="ar-SA"/>
                <w14:ligatures w14:val="none"/>
              </w:rPr>
            </w:pPr>
            <w:r>
              <w:rPr>
                <w:rFonts w:ascii="Times New Roman" w:hAnsi="Times New Roman" w:cs="Times New Roman" w:eastAsiaTheme="minorEastAsia"/>
                <w:b/>
                <w:bCs/>
                <w:kern w:val="0"/>
                <w:szCs w:val="24"/>
                <w:lang w:val="en-US" w:bidi="ar-SA"/>
                <w14:ligatures w14:val="none"/>
              </w:rPr>
              <w:t>12</w:t>
            </w:r>
            <w:r>
              <w:rPr>
                <w:rFonts w:hint="default" w:ascii="Times New Roman" w:hAnsi="Times New Roman" w:cs="Times New Roman" w:eastAsiaTheme="minorEastAsia"/>
                <w:b/>
                <w:bCs/>
                <w:kern w:val="0"/>
                <w:szCs w:val="24"/>
                <w:lang w:val="en-US" w:bidi="ar-SA"/>
                <w14:ligatures w14:val="none"/>
              </w:rPr>
              <w:t xml:space="preserve">62 </w:t>
            </w:r>
            <w:r>
              <w:rPr>
                <w:rFonts w:ascii="Times New Roman" w:hAnsi="Times New Roman" w:cs="Times New Roman" w:eastAsiaTheme="minorEastAsia"/>
                <w:b/>
                <w:bCs/>
                <w:kern w:val="0"/>
                <w:szCs w:val="24"/>
                <w:lang w:val="en-US" w:bidi="ar-SA"/>
                <w14:ligatures w14:val="none"/>
              </w:rPr>
              <w:t>Words Excluding References</w:t>
            </w:r>
          </w:p>
        </w:tc>
      </w:tr>
    </w:tbl>
    <w:p>
      <w:pPr>
        <w:spacing w:line="360" w:lineRule="auto"/>
        <w:jc w:val="both"/>
        <w:rPr>
          <w:rFonts w:ascii="Times New Roman" w:hAnsi="Times New Roman" w:eastAsia="Times New Roman" w:cs="Times New Roman"/>
          <w:kern w:val="0"/>
          <w:sz w:val="28"/>
          <w:szCs w:val="28"/>
          <w:lang w:eastAsia="en-GB"/>
          <w14:ligatures w14:val="none"/>
        </w:rPr>
      </w:pPr>
    </w:p>
    <w:p>
      <w:pPr>
        <w:spacing w:line="360" w:lineRule="auto"/>
        <w:jc w:val="both"/>
        <w:rPr>
          <w:rFonts w:ascii="Times New Roman" w:hAnsi="Times New Roman" w:eastAsia="Times New Roman" w:cs="Times New Roman"/>
          <w:kern w:val="0"/>
          <w:sz w:val="28"/>
          <w:szCs w:val="28"/>
          <w:lang w:eastAsia="en-GB"/>
          <w14:ligatures w14:val="none"/>
        </w:rPr>
      </w:pPr>
    </w:p>
    <w:p>
      <w:pPr>
        <w:spacing w:line="360" w:lineRule="auto"/>
        <w:jc w:val="both"/>
        <w:rPr>
          <w:rFonts w:ascii="Times New Roman" w:hAnsi="Times New Roman" w:eastAsia="Times New Roman" w:cs="Times New Roman"/>
          <w:kern w:val="0"/>
          <w:sz w:val="28"/>
          <w:szCs w:val="28"/>
          <w:lang w:eastAsia="en-GB"/>
          <w14:ligatures w14:val="none"/>
        </w:rPr>
      </w:pPr>
    </w:p>
    <w:p>
      <w:pPr>
        <w:spacing w:line="360" w:lineRule="auto"/>
        <w:jc w:val="both"/>
        <w:rPr>
          <w:rFonts w:ascii="Times New Roman" w:hAnsi="Times New Roman" w:eastAsia="Times New Roman" w:cs="Times New Roman"/>
          <w:kern w:val="0"/>
          <w:sz w:val="28"/>
          <w:szCs w:val="28"/>
          <w:lang w:eastAsia="en-GB"/>
          <w14:ligatures w14:val="none"/>
        </w:rPr>
      </w:pPr>
    </w:p>
    <w:p>
      <w:pPr>
        <w:pStyle w:val="33"/>
        <w:numPr>
          <w:ilvl w:val="0"/>
          <w:numId w:val="1"/>
        </w:numPr>
        <w:spacing w:line="360" w:lineRule="auto"/>
        <w:jc w:val="both"/>
        <w:outlineLvl w:val="1"/>
        <w:rPr>
          <w:rFonts w:ascii="Times New Roman" w:hAnsi="Times New Roman" w:eastAsia="Times New Roman" w:cs="Times New Roman"/>
          <w:b/>
          <w:bCs/>
          <w:kern w:val="0"/>
          <w:sz w:val="28"/>
          <w:szCs w:val="28"/>
          <w:lang w:eastAsia="en-GB"/>
          <w14:ligatures w14:val="none"/>
        </w:rPr>
      </w:pPr>
      <w:r>
        <w:rPr>
          <w:rFonts w:ascii="Times New Roman" w:hAnsi="Times New Roman" w:eastAsia="Times New Roman" w:cs="Times New Roman"/>
          <w:b/>
          <w:bCs/>
          <w:kern w:val="0"/>
          <w:sz w:val="28"/>
          <w:szCs w:val="28"/>
          <w:lang w:eastAsia="en-GB"/>
          <w14:ligatures w14:val="none"/>
        </w:rPr>
        <w:t>Introduction and Motivation</w:t>
      </w:r>
    </w:p>
    <w:p>
      <w:pPr>
        <w:spacing w:line="360" w:lineRule="auto"/>
        <w:jc w:val="both"/>
        <w:rPr>
          <w:rFonts w:ascii="Times New Roman" w:hAnsi="Times New Roman" w:eastAsia="Times New Roman" w:cs="Times New Roman"/>
          <w:color w:val="0E0E0E"/>
          <w:kern w:val="0"/>
          <w:szCs w:val="24"/>
          <w:lang w:eastAsia="en-GB"/>
          <w14:ligatures w14:val="none"/>
        </w:rPr>
      </w:pPr>
      <w:r>
        <w:rPr>
          <w:rFonts w:ascii="Times New Roman" w:hAnsi="Times New Roman" w:eastAsia="Times New Roman" w:cs="Times New Roman"/>
          <w:color w:val="0E0E0E"/>
          <w:kern w:val="0"/>
          <w:szCs w:val="24"/>
          <w:lang w:eastAsia="en-GB"/>
          <w14:ligatures w14:val="none"/>
        </w:rPr>
        <w:t xml:space="preserve">Machine learning models increasingly support operational and strategic decision-making across numerous </w:t>
      </w:r>
      <w:r>
        <w:rPr>
          <w:rFonts w:ascii="Times New Roman" w:hAnsi="Times New Roman" w:eastAsia="Times New Roman" w:cs="Times New Roman"/>
          <w:color w:val="0E0E0E"/>
          <w:kern w:val="0"/>
          <w:szCs w:val="24"/>
          <w:lang w:val="en-US" w:eastAsia="en-GB"/>
          <w14:ligatures w14:val="none"/>
        </w:rPr>
        <w:t xml:space="preserve">. </w:t>
      </w:r>
      <w:r>
        <w:rPr>
          <w:rFonts w:ascii="Times New Roman" w:hAnsi="Times New Roman" w:eastAsia="Times New Roman" w:cs="Times New Roman"/>
          <w:color w:val="0E0E0E"/>
          <w:kern w:val="0"/>
          <w:szCs w:val="24"/>
          <w:lang w:eastAsia="en-GB"/>
          <w14:ligatures w14:val="none"/>
        </w:rPr>
        <w:t>These models are typically trained using historical data where it is assumed that future data will follow similar patterns. However, in the real world often this assumption will not hold. Changes in user behaviour, external events, policy decisions or technological developments can change the underlying data generating process over time, leading to models that previously performed well to gradually lose their accuracy, a phenomenon known as concept drift</w:t>
      </w:r>
      <w:sdt>
        <w:sdtPr>
          <w:rPr>
            <w:rFonts w:ascii="Times New Roman" w:hAnsi="Times New Roman" w:eastAsia="Times New Roman" w:cs="Times New Roman"/>
            <w:color w:val="0E0E0E"/>
            <w:kern w:val="0"/>
            <w:szCs w:val="24"/>
            <w:lang w:eastAsia="en-GB"/>
            <w14:ligatures w14:val="none"/>
          </w:rPr>
          <w:id w:val="772516960"/>
        </w:sdtPr>
        <w:sdtEndPr>
          <w:rPr>
            <w:rFonts w:ascii="Times New Roman" w:hAnsi="Times New Roman" w:eastAsia="Times New Roman" w:cs="Times New Roman"/>
            <w:color w:val="0E0E0E"/>
            <w:kern w:val="0"/>
            <w:szCs w:val="24"/>
            <w:lang w:eastAsia="en-GB"/>
            <w14:ligatures w14:val="none"/>
          </w:rPr>
        </w:sdtEndPr>
        <w:sdtContent>
          <w:r>
            <w:rPr>
              <w:rFonts w:ascii="Times New Roman" w:hAnsi="Times New Roman" w:eastAsia="Times New Roman" w:cs="Times New Roman"/>
              <w:color w:val="0E0E0E"/>
              <w:kern w:val="0"/>
              <w:szCs w:val="24"/>
              <w:lang w:eastAsia="en-GB"/>
              <w14:ligatures w14:val="none"/>
            </w:rPr>
            <w:fldChar w:fldCharType="begin"/>
          </w:r>
          <w:r>
            <w:rPr>
              <w:rFonts w:ascii="Times New Roman" w:hAnsi="Times New Roman" w:eastAsia="Times New Roman" w:cs="Times New Roman"/>
              <w:color w:val="0E0E0E"/>
              <w:kern w:val="0"/>
              <w:szCs w:val="24"/>
              <w:lang w:val="en-US" w:eastAsia="en-GB"/>
              <w14:ligatures w14:val="none"/>
            </w:rPr>
            <w:instrText xml:space="preserve"> CITATION Gam14 \l 1033 </w:instrText>
          </w:r>
          <w:r>
            <w:rPr>
              <w:rFonts w:ascii="Times New Roman" w:hAnsi="Times New Roman" w:eastAsia="Times New Roman" w:cs="Times New Roman"/>
              <w:color w:val="0E0E0E"/>
              <w:kern w:val="0"/>
              <w:szCs w:val="24"/>
              <w:lang w:eastAsia="en-GB"/>
              <w14:ligatures w14:val="none"/>
            </w:rPr>
            <w:fldChar w:fldCharType="separate"/>
          </w:r>
          <w:r>
            <w:rPr>
              <w:rFonts w:ascii="Times New Roman" w:hAnsi="Times New Roman" w:eastAsia="Times New Roman" w:cs="Times New Roman"/>
              <w:color w:val="0E0E0E"/>
              <w:kern w:val="0"/>
              <w:szCs w:val="24"/>
              <w:lang w:val="en-US" w:eastAsia="en-GB"/>
              <w14:ligatures w14:val="none"/>
            </w:rPr>
            <w:t xml:space="preserve"> (Gama, 2014)</w:t>
          </w:r>
          <w:r>
            <w:rPr>
              <w:rFonts w:ascii="Times New Roman" w:hAnsi="Times New Roman" w:eastAsia="Times New Roman" w:cs="Times New Roman"/>
              <w:color w:val="0E0E0E"/>
              <w:kern w:val="0"/>
              <w:szCs w:val="24"/>
              <w:lang w:eastAsia="en-GB"/>
              <w14:ligatures w14:val="none"/>
            </w:rPr>
            <w:fldChar w:fldCharType="end"/>
          </w:r>
        </w:sdtContent>
      </w:sdt>
      <w:r>
        <w:rPr>
          <w:rFonts w:ascii="Times New Roman" w:hAnsi="Times New Roman" w:eastAsia="Times New Roman" w:cs="Times New Roman"/>
          <w:color w:val="0E0E0E"/>
          <w:kern w:val="0"/>
          <w:szCs w:val="24"/>
          <w:lang w:eastAsia="en-GB"/>
          <w14:ligatures w14:val="none"/>
        </w:rPr>
        <w:t>. This performance degradation can be quiet and may go unnoticed, until it results in inefficiencies, financial loss, or lack of trust in data-driven systems</w:t>
      </w:r>
      <w:sdt>
        <w:sdtPr>
          <w:rPr>
            <w:rFonts w:ascii="Times New Roman" w:hAnsi="Times New Roman" w:eastAsia="Times New Roman" w:cs="Times New Roman"/>
            <w:color w:val="0E0E0E"/>
            <w:kern w:val="0"/>
            <w:szCs w:val="24"/>
            <w:lang w:eastAsia="en-GB"/>
            <w14:ligatures w14:val="none"/>
          </w:rPr>
          <w:id w:val="702373021"/>
        </w:sdtPr>
        <w:sdtEndPr>
          <w:rPr>
            <w:rFonts w:ascii="Times New Roman" w:hAnsi="Times New Roman" w:eastAsia="Times New Roman" w:cs="Times New Roman"/>
            <w:color w:val="0E0E0E"/>
            <w:kern w:val="0"/>
            <w:szCs w:val="24"/>
            <w:lang w:eastAsia="en-GB"/>
            <w14:ligatures w14:val="none"/>
          </w:rPr>
        </w:sdtEndPr>
        <w:sdtContent>
          <w:r>
            <w:rPr>
              <w:rFonts w:ascii="Times New Roman" w:hAnsi="Times New Roman" w:eastAsia="Times New Roman" w:cs="Times New Roman"/>
              <w:color w:val="0E0E0E"/>
              <w:kern w:val="0"/>
              <w:szCs w:val="24"/>
              <w:lang w:eastAsia="en-GB"/>
              <w14:ligatures w14:val="none"/>
            </w:rPr>
            <w:fldChar w:fldCharType="begin"/>
          </w:r>
          <w:r>
            <w:rPr>
              <w:rFonts w:ascii="Times New Roman" w:hAnsi="Times New Roman" w:eastAsia="Times New Roman" w:cs="Times New Roman"/>
              <w:color w:val="0E0E0E"/>
              <w:kern w:val="0"/>
              <w:szCs w:val="24"/>
              <w:lang w:val="en-US" w:eastAsia="en-GB"/>
              <w14:ligatures w14:val="none"/>
            </w:rPr>
            <w:instrText xml:space="preserve"> CITATION Scu \l 1033 </w:instrText>
          </w:r>
          <w:r>
            <w:rPr>
              <w:rFonts w:ascii="Times New Roman" w:hAnsi="Times New Roman" w:eastAsia="Times New Roman" w:cs="Times New Roman"/>
              <w:color w:val="0E0E0E"/>
              <w:kern w:val="0"/>
              <w:szCs w:val="24"/>
              <w:lang w:eastAsia="en-GB"/>
              <w14:ligatures w14:val="none"/>
            </w:rPr>
            <w:fldChar w:fldCharType="separate"/>
          </w:r>
          <w:r>
            <w:rPr>
              <w:rFonts w:ascii="Times New Roman" w:hAnsi="Times New Roman" w:eastAsia="Times New Roman" w:cs="Times New Roman"/>
              <w:color w:val="0E0E0E"/>
              <w:kern w:val="0"/>
              <w:szCs w:val="24"/>
              <w:lang w:val="en-US" w:eastAsia="en-GB"/>
              <w14:ligatures w14:val="none"/>
            </w:rPr>
            <w:t xml:space="preserve"> (Sculley, n.d.)</w:t>
          </w:r>
          <w:r>
            <w:rPr>
              <w:rFonts w:ascii="Times New Roman" w:hAnsi="Times New Roman" w:eastAsia="Times New Roman" w:cs="Times New Roman"/>
              <w:color w:val="0E0E0E"/>
              <w:kern w:val="0"/>
              <w:szCs w:val="24"/>
              <w:lang w:eastAsia="en-GB"/>
              <w14:ligatures w14:val="none"/>
            </w:rPr>
            <w:fldChar w:fldCharType="end"/>
          </w:r>
        </w:sdtContent>
      </w:sdt>
      <w:r>
        <w:rPr>
          <w:rFonts w:ascii="Times New Roman" w:hAnsi="Times New Roman" w:eastAsia="Times New Roman" w:cs="Times New Roman"/>
          <w:color w:val="0E0E0E"/>
          <w:kern w:val="0"/>
          <w:szCs w:val="24"/>
          <w:lang w:eastAsia="en-GB"/>
          <w14:ligatures w14:val="none"/>
        </w:rPr>
        <w:t>. This dissertation is focused on the empirical analysis of concept drift on a real world setting, whereby model performance is affected by its changing performance over time and how practical retraining strategies can be used to achieve reliable performance over time.</w:t>
      </w:r>
    </w:p>
    <w:p>
      <w:pPr>
        <w:pStyle w:val="33"/>
        <w:numPr>
          <w:ilvl w:val="0"/>
          <w:numId w:val="1"/>
        </w:numPr>
        <w:spacing w:line="360" w:lineRule="auto"/>
        <w:jc w:val="both"/>
        <w:outlineLvl w:val="1"/>
        <w:rPr>
          <w:rFonts w:ascii="Times New Roman" w:hAnsi="Times New Roman" w:eastAsia="Times New Roman" w:cs="Times New Roman"/>
          <w:b/>
          <w:bCs/>
          <w:kern w:val="0"/>
          <w:sz w:val="28"/>
          <w:szCs w:val="28"/>
          <w:lang w:eastAsia="en-GB"/>
          <w14:ligatures w14:val="none"/>
        </w:rPr>
      </w:pPr>
      <w:r>
        <w:rPr>
          <w:rFonts w:ascii="Times New Roman" w:hAnsi="Times New Roman" w:eastAsia="Times New Roman" w:cs="Times New Roman"/>
          <w:b/>
          <w:bCs/>
          <w:kern w:val="0"/>
          <w:sz w:val="28"/>
          <w:szCs w:val="28"/>
          <w:lang w:eastAsia="en-GB"/>
          <w14:ligatures w14:val="none"/>
        </w:rPr>
        <w:t>Problem Statement</w:t>
      </w:r>
    </w:p>
    <w:p>
      <w:pPr>
        <w:spacing w:line="360" w:lineRule="auto"/>
        <w:jc w:val="both"/>
        <w:rPr>
          <w:rFonts w:ascii="Times New Roman" w:hAnsi="Times New Roman" w:eastAsia="Times New Roman" w:cs="Times New Roman"/>
          <w:kern w:val="0"/>
          <w:szCs w:val="24"/>
          <w:lang w:eastAsia="en-GB"/>
          <w14:ligatures w14:val="none"/>
        </w:rPr>
      </w:pPr>
      <w:r>
        <w:rPr>
          <w:rFonts w:ascii="Times New Roman" w:hAnsi="Times New Roman" w:eastAsia="Times New Roman" w:cs="Times New Roman"/>
          <w:kern w:val="0"/>
          <w:szCs w:val="24"/>
          <w:lang w:eastAsia="en-GB"/>
          <w14:ligatures w14:val="none"/>
        </w:rPr>
        <w:t>.</w:t>
      </w:r>
      <w:r>
        <w:rPr>
          <w:rFonts w:hint="default" w:ascii="Times New Roman" w:hAnsi="Times New Roman" w:eastAsia="Times New Roman"/>
          <w:kern w:val="0"/>
          <w:szCs w:val="24"/>
          <w:lang w:eastAsia="en-GB"/>
          <w14:ligatures w14:val="none"/>
        </w:rPr>
        <w:t>Although concept drift has been mentioned in the machine learning literature, the vast majority of the existing literature dwells on theoretical formulation, artificial data sets or algorithmic drift detection methods (Lu, 2018); (Webb, 2016). As compared to applied research, there is a relatively low amount of applied research that addresses the question of how widely-used ML models are driven by naturally occurring instances of drift in large-scale, real-world data.</w:t>
      </w:r>
    </w:p>
    <w:p>
      <w:pPr>
        <w:pStyle w:val="33"/>
        <w:numPr>
          <w:numId w:val="0"/>
        </w:numPr>
        <w:spacing w:line="360" w:lineRule="auto"/>
        <w:jc w:val="both"/>
        <w:rPr>
          <w:rFonts w:hint="default" w:ascii="Times New Roman" w:hAnsi="Times New Roman" w:eastAsia="Times New Roman"/>
          <w:kern w:val="0"/>
          <w:szCs w:val="24"/>
          <w:lang w:eastAsia="en-GB"/>
          <w14:ligatures w14:val="none"/>
        </w:rPr>
      </w:pPr>
      <w:r>
        <w:rPr>
          <w:rFonts w:hint="default" w:ascii="Times New Roman" w:hAnsi="Times New Roman" w:eastAsia="Times New Roman"/>
          <w:kern w:val="0"/>
          <w:szCs w:val="24"/>
          <w:lang w:eastAsia="en-GB"/>
          <w14:ligatures w14:val="none"/>
        </w:rPr>
        <w:t>As a matter of fact, organisations have significant questions that have not been answered, including:</w:t>
      </w:r>
    </w:p>
    <w:p>
      <w:pPr>
        <w:pStyle w:val="33"/>
        <w:numPr>
          <w:ilvl w:val="0"/>
          <w:numId w:val="2"/>
        </w:numPr>
        <w:spacing w:line="360" w:lineRule="auto"/>
        <w:jc w:val="both"/>
        <w:rPr>
          <w:rFonts w:hint="default" w:ascii="Times New Roman" w:hAnsi="Times New Roman" w:eastAsia="Times New Roman"/>
          <w:kern w:val="0"/>
          <w:szCs w:val="24"/>
          <w:lang w:eastAsia="en-GB"/>
          <w14:ligatures w14:val="none"/>
        </w:rPr>
      </w:pPr>
      <w:bookmarkStart w:id="0" w:name="_GoBack"/>
      <w:bookmarkEnd w:id="0"/>
      <w:r>
        <w:rPr>
          <w:rFonts w:hint="default" w:ascii="Times New Roman" w:hAnsi="Times New Roman" w:eastAsia="Times New Roman"/>
          <w:kern w:val="0"/>
          <w:szCs w:val="24"/>
          <w:lang w:eastAsia="en-GB"/>
          <w14:ligatures w14:val="none"/>
        </w:rPr>
        <w:t>What is the rate of degradation of the models once deployed?</w:t>
      </w:r>
    </w:p>
    <w:p>
      <w:pPr>
        <w:pStyle w:val="33"/>
        <w:numPr>
          <w:ilvl w:val="0"/>
          <w:numId w:val="2"/>
        </w:numPr>
        <w:spacing w:line="360" w:lineRule="auto"/>
        <w:jc w:val="both"/>
        <w:rPr>
          <w:rFonts w:hint="default" w:ascii="Times New Roman" w:hAnsi="Times New Roman" w:eastAsia="Times New Roman"/>
          <w:kern w:val="0"/>
          <w:szCs w:val="24"/>
          <w:lang w:eastAsia="en-GB"/>
          <w14:ligatures w14:val="none"/>
        </w:rPr>
      </w:pPr>
      <w:r>
        <w:rPr>
          <w:rFonts w:hint="default" w:ascii="Times New Roman" w:hAnsi="Times New Roman" w:eastAsia="Times New Roman"/>
          <w:kern w:val="0"/>
          <w:szCs w:val="24"/>
          <w:lang w:eastAsia="en-GB"/>
          <w14:ligatures w14:val="none"/>
        </w:rPr>
        <w:t>In simple retraining strategies do they go as far as maintaining performance?</w:t>
      </w:r>
    </w:p>
    <w:p>
      <w:pPr>
        <w:pStyle w:val="33"/>
        <w:numPr>
          <w:ilvl w:val="0"/>
          <w:numId w:val="2"/>
        </w:numPr>
        <w:spacing w:line="360" w:lineRule="auto"/>
        <w:jc w:val="both"/>
        <w:rPr>
          <w:rFonts w:ascii="Times New Roman" w:hAnsi="Times New Roman" w:eastAsia="Times New Roman" w:cs="Times New Roman"/>
          <w:kern w:val="0"/>
          <w:szCs w:val="24"/>
          <w:lang w:eastAsia="en-GB"/>
          <w14:ligatures w14:val="none"/>
        </w:rPr>
      </w:pPr>
      <w:r>
        <w:rPr>
          <w:rFonts w:hint="default" w:ascii="Times New Roman" w:hAnsi="Times New Roman" w:eastAsia="Times New Roman"/>
          <w:kern w:val="0"/>
          <w:szCs w:val="24"/>
          <w:lang w:eastAsia="en-GB"/>
          <w14:ligatures w14:val="none"/>
        </w:rPr>
        <w:t>As an example, is model retraining always a good thing or sometimes can be ineffective or even harmful?</w:t>
      </w:r>
    </w:p>
    <w:p>
      <w:pPr>
        <w:spacing w:line="360" w:lineRule="auto"/>
        <w:jc w:val="both"/>
        <w:rPr>
          <w:rFonts w:ascii="Times New Roman" w:hAnsi="Times New Roman" w:eastAsia="Times New Roman" w:cs="Times New Roman"/>
          <w:kern w:val="0"/>
          <w:szCs w:val="24"/>
          <w:lang w:eastAsia="en-GB"/>
          <w14:ligatures w14:val="none"/>
        </w:rPr>
      </w:pPr>
      <w:r>
        <w:rPr>
          <w:rFonts w:ascii="Times New Roman" w:hAnsi="Times New Roman" w:eastAsia="Times New Roman" w:cs="Times New Roman"/>
          <w:kern w:val="0"/>
          <w:szCs w:val="24"/>
          <w:lang w:eastAsia="en-GB"/>
          <w14:ligatures w14:val="none"/>
        </w:rPr>
        <w:t>This project is aim</w:t>
      </w:r>
      <w:r>
        <w:rPr>
          <w:rFonts w:ascii="Times New Roman" w:hAnsi="Times New Roman" w:eastAsia="Times New Roman" w:cs="Times New Roman"/>
          <w:kern w:val="0"/>
          <w:szCs w:val="24"/>
          <w:lang w:val="en-US" w:eastAsia="en-GB"/>
          <w14:ligatures w14:val="none"/>
        </w:rPr>
        <w:t>s</w:t>
      </w:r>
      <w:r>
        <w:rPr>
          <w:rFonts w:ascii="Times New Roman" w:hAnsi="Times New Roman" w:eastAsia="Times New Roman" w:cs="Times New Roman"/>
          <w:kern w:val="0"/>
          <w:szCs w:val="24"/>
          <w:lang w:eastAsia="en-GB"/>
          <w14:ligatures w14:val="none"/>
        </w:rPr>
        <w:t xml:space="preserve"> to answer these questions by </w:t>
      </w:r>
      <w:r>
        <w:rPr>
          <w:rFonts w:ascii="Times New Roman" w:hAnsi="Times New Roman" w:eastAsia="Times New Roman" w:cs="Times New Roman"/>
          <w:kern w:val="0"/>
          <w:szCs w:val="24"/>
          <w:lang w:val="en-US" w:eastAsia="en-GB"/>
          <w14:ligatures w14:val="none"/>
        </w:rPr>
        <w:t>using</w:t>
      </w:r>
      <w:r>
        <w:rPr>
          <w:rFonts w:ascii="Times New Roman" w:hAnsi="Times New Roman" w:eastAsia="Times New Roman" w:cs="Times New Roman"/>
          <w:kern w:val="0"/>
          <w:szCs w:val="24"/>
          <w:lang w:eastAsia="en-GB"/>
          <w14:ligatures w14:val="none"/>
        </w:rPr>
        <w:t xml:space="preserve"> an applied and data-driven approach to concept drift analysis using a large, recent, and real-world dataset.</w:t>
      </w:r>
    </w:p>
    <w:p>
      <w:pPr>
        <w:pStyle w:val="33"/>
        <w:numPr>
          <w:ilvl w:val="0"/>
          <w:numId w:val="1"/>
        </w:numPr>
        <w:spacing w:line="360" w:lineRule="auto"/>
        <w:jc w:val="both"/>
        <w:outlineLvl w:val="1"/>
        <w:rPr>
          <w:rFonts w:ascii="Times New Roman" w:hAnsi="Times New Roman" w:eastAsia="Times New Roman" w:cs="Times New Roman"/>
          <w:b/>
          <w:bCs/>
          <w:kern w:val="0"/>
          <w:sz w:val="28"/>
          <w:szCs w:val="28"/>
          <w:lang w:eastAsia="en-GB"/>
          <w14:ligatures w14:val="none"/>
        </w:rPr>
      </w:pPr>
      <w:r>
        <w:rPr>
          <w:rFonts w:ascii="Times New Roman" w:hAnsi="Times New Roman" w:eastAsia="Times New Roman" w:cs="Times New Roman"/>
          <w:b/>
          <w:bCs/>
          <w:kern w:val="0"/>
          <w:sz w:val="28"/>
          <w:szCs w:val="28"/>
          <w:lang w:eastAsia="en-GB"/>
          <w14:ligatures w14:val="none"/>
        </w:rPr>
        <w:t>Related Work</w:t>
      </w:r>
    </w:p>
    <w:p>
      <w:pPr>
        <w:spacing w:line="360" w:lineRule="auto"/>
        <w:jc w:val="both"/>
        <w:rPr>
          <w:rFonts w:ascii="Times New Roman" w:hAnsi="Times New Roman" w:eastAsia="Times New Roman" w:cs="Times New Roman"/>
          <w:kern w:val="0"/>
          <w:szCs w:val="24"/>
          <w:lang w:eastAsia="en-GB"/>
          <w14:ligatures w14:val="none"/>
        </w:rPr>
      </w:pPr>
      <w:r>
        <w:rPr>
          <w:rFonts w:hint="default" w:ascii="Times New Roman" w:hAnsi="Times New Roman" w:eastAsia="Times New Roman"/>
          <w:kern w:val="0"/>
          <w:szCs w:val="24"/>
          <w:lang w:eastAsia="en-GB"/>
          <w14:ligatures w14:val="none"/>
        </w:rPr>
        <w:t>The study of concept drift has been a longstanding research since the late 1990s and has been increasing significantly in the recent years. Recent (since 2016) articles in survey research give overarching reviews of the types of drift, methods of detecting drift, and methods of adaptive learning, and usually are based on algorithmic solutions, such as drift detectors, online learning models, and methods based on ensembles (Krawczyk, 2017); (Lu, 2018). The most suitable approach that may be utilized to concentrate on these works is absent and cannot be utilized in every dynamic setting.</w:t>
      </w:r>
    </w:p>
    <w:p>
      <w:pPr>
        <w:spacing w:line="360" w:lineRule="auto"/>
        <w:jc w:val="both"/>
        <w:rPr>
          <w:rFonts w:ascii="Times New Roman" w:hAnsi="Times New Roman" w:eastAsia="Times New Roman" w:cs="Times New Roman"/>
          <w:kern w:val="0"/>
          <w:szCs w:val="24"/>
          <w:lang w:eastAsia="en-GB"/>
          <w14:ligatures w14:val="none"/>
        </w:rPr>
      </w:pPr>
      <w:r>
        <w:rPr>
          <w:rFonts w:ascii="Times New Roman" w:hAnsi="Times New Roman" w:eastAsia="Times New Roman" w:cs="Times New Roman"/>
          <w:kern w:val="0"/>
          <w:szCs w:val="24"/>
          <w:lang w:eastAsia="en-GB"/>
          <w14:ligatures w14:val="none"/>
        </w:rPr>
        <w:t xml:space="preserve">More recent works have </w:t>
      </w:r>
      <w:r>
        <w:rPr>
          <w:rFonts w:ascii="Times New Roman" w:hAnsi="Times New Roman" w:eastAsia="Times New Roman" w:cs="Times New Roman"/>
          <w:kern w:val="0"/>
          <w:szCs w:val="24"/>
          <w:lang w:val="en-US" w:eastAsia="en-GB"/>
          <w14:ligatures w14:val="none"/>
        </w:rPr>
        <w:t>studied</w:t>
      </w:r>
      <w:r>
        <w:rPr>
          <w:rFonts w:ascii="Times New Roman" w:hAnsi="Times New Roman" w:eastAsia="Times New Roman" w:cs="Times New Roman"/>
          <w:kern w:val="0"/>
          <w:szCs w:val="24"/>
          <w:lang w:eastAsia="en-GB"/>
          <w14:ligatures w14:val="none"/>
        </w:rPr>
        <w:t xml:space="preserve"> to study the practical effects of distributional change in deployed machine learning systems, especially after major global events such as the Covid-19 pandemic</w:t>
      </w:r>
      <w:sdt>
        <w:sdtPr>
          <w:rPr>
            <w:rFonts w:ascii="Times New Roman" w:hAnsi="Times New Roman" w:eastAsia="Times New Roman" w:cs="Times New Roman"/>
            <w:kern w:val="0"/>
            <w:szCs w:val="24"/>
            <w:lang w:eastAsia="en-GB"/>
            <w14:ligatures w14:val="none"/>
          </w:rPr>
          <w:id w:val="531310054"/>
        </w:sdtPr>
        <w:sdtEndPr>
          <w:rPr>
            <w:rFonts w:ascii="Times New Roman" w:hAnsi="Times New Roman" w:eastAsia="Times New Roman" w:cs="Times New Roman"/>
            <w:kern w:val="0"/>
            <w:szCs w:val="24"/>
            <w:lang w:eastAsia="en-GB"/>
            <w14:ligatures w14:val="none"/>
          </w:rPr>
        </w:sdtEndPr>
        <w:sdtContent>
          <w:r>
            <w:rPr>
              <w:rFonts w:ascii="Times New Roman" w:hAnsi="Times New Roman" w:eastAsia="Times New Roman" w:cs="Times New Roman"/>
              <w:kern w:val="0"/>
              <w:szCs w:val="24"/>
              <w:lang w:eastAsia="en-GB"/>
              <w14:ligatures w14:val="none"/>
            </w:rPr>
            <w:fldChar w:fldCharType="begin"/>
          </w:r>
          <w:r>
            <w:rPr>
              <w:rFonts w:ascii="Times New Roman" w:hAnsi="Times New Roman" w:eastAsia="Times New Roman" w:cs="Times New Roman"/>
              <w:kern w:val="0"/>
              <w:szCs w:val="24"/>
              <w:lang w:val="en-US" w:eastAsia="en-GB"/>
              <w14:ligatures w14:val="none"/>
            </w:rPr>
            <w:instrText xml:space="preserve"> CITATION Bai19 \l 1033 </w:instrText>
          </w:r>
          <w:r>
            <w:rPr>
              <w:rFonts w:ascii="Times New Roman" w:hAnsi="Times New Roman" w:eastAsia="Times New Roman" w:cs="Times New Roman"/>
              <w:kern w:val="0"/>
              <w:szCs w:val="24"/>
              <w:lang w:eastAsia="en-GB"/>
              <w14:ligatures w14:val="none"/>
            </w:rPr>
            <w:fldChar w:fldCharType="separate"/>
          </w:r>
          <w:r>
            <w:rPr>
              <w:rFonts w:ascii="Times New Roman" w:hAnsi="Times New Roman" w:eastAsia="Times New Roman" w:cs="Times New Roman"/>
              <w:kern w:val="0"/>
              <w:szCs w:val="24"/>
              <w:lang w:val="en-US" w:eastAsia="en-GB"/>
              <w14:ligatures w14:val="none"/>
            </w:rPr>
            <w:t xml:space="preserve"> (Baier, 2019)</w:t>
          </w:r>
          <w:r>
            <w:rPr>
              <w:rFonts w:ascii="Times New Roman" w:hAnsi="Times New Roman" w:eastAsia="Times New Roman" w:cs="Times New Roman"/>
              <w:kern w:val="0"/>
              <w:szCs w:val="24"/>
              <w:lang w:eastAsia="en-GB"/>
              <w14:ligatures w14:val="none"/>
            </w:rPr>
            <w:fldChar w:fldCharType="end"/>
          </w:r>
        </w:sdtContent>
      </w:sdt>
      <w:r>
        <w:rPr>
          <w:rFonts w:ascii="Times New Roman" w:hAnsi="Times New Roman" w:eastAsia="Times New Roman" w:cs="Times New Roman"/>
          <w:kern w:val="0"/>
          <w:szCs w:val="24"/>
          <w:lang w:eastAsia="en-GB"/>
          <w14:ligatures w14:val="none"/>
        </w:rPr>
        <w:t>;</w:t>
      </w:r>
      <w:sdt>
        <w:sdtPr>
          <w:rPr>
            <w:rFonts w:ascii="Times New Roman" w:hAnsi="Times New Roman" w:eastAsia="Times New Roman" w:cs="Times New Roman"/>
            <w:kern w:val="0"/>
            <w:szCs w:val="24"/>
            <w:lang w:eastAsia="en-GB"/>
            <w14:ligatures w14:val="none"/>
          </w:rPr>
          <w:id w:val="-261920389"/>
        </w:sdtPr>
        <w:sdtEndPr>
          <w:rPr>
            <w:rFonts w:ascii="Times New Roman" w:hAnsi="Times New Roman" w:eastAsia="Times New Roman" w:cs="Times New Roman"/>
            <w:kern w:val="0"/>
            <w:szCs w:val="24"/>
            <w:lang w:eastAsia="en-GB"/>
            <w14:ligatures w14:val="none"/>
          </w:rPr>
        </w:sdtEndPr>
        <w:sdtContent>
          <w:r>
            <w:rPr>
              <w:rFonts w:ascii="Times New Roman" w:hAnsi="Times New Roman" w:eastAsia="Times New Roman" w:cs="Times New Roman"/>
              <w:kern w:val="0"/>
              <w:szCs w:val="24"/>
              <w:lang w:eastAsia="en-GB"/>
              <w14:ligatures w14:val="none"/>
            </w:rPr>
            <w:fldChar w:fldCharType="begin"/>
          </w:r>
          <w:r>
            <w:rPr>
              <w:rFonts w:ascii="Times New Roman" w:hAnsi="Times New Roman" w:eastAsia="Times New Roman" w:cs="Times New Roman"/>
              <w:kern w:val="0"/>
              <w:szCs w:val="24"/>
              <w:lang w:val="en-US" w:eastAsia="en-GB"/>
              <w14:ligatures w14:val="none"/>
            </w:rPr>
            <w:instrText xml:space="preserve"> CITATION Agd19 \l 1033 </w:instrText>
          </w:r>
          <w:r>
            <w:rPr>
              <w:rFonts w:ascii="Times New Roman" w:hAnsi="Times New Roman" w:eastAsia="Times New Roman" w:cs="Times New Roman"/>
              <w:kern w:val="0"/>
              <w:szCs w:val="24"/>
              <w:lang w:eastAsia="en-GB"/>
              <w14:ligatures w14:val="none"/>
            </w:rPr>
            <w:fldChar w:fldCharType="separate"/>
          </w:r>
          <w:r>
            <w:rPr>
              <w:rFonts w:ascii="Times New Roman" w:hAnsi="Times New Roman" w:eastAsia="Times New Roman" w:cs="Times New Roman"/>
              <w:kern w:val="0"/>
              <w:szCs w:val="24"/>
              <w:lang w:val="en-US" w:eastAsia="en-GB"/>
              <w14:ligatures w14:val="none"/>
            </w:rPr>
            <w:t xml:space="preserve"> (Agdas, 2019)</w:t>
          </w:r>
          <w:r>
            <w:rPr>
              <w:rFonts w:ascii="Times New Roman" w:hAnsi="Times New Roman" w:eastAsia="Times New Roman" w:cs="Times New Roman"/>
              <w:kern w:val="0"/>
              <w:szCs w:val="24"/>
              <w:lang w:eastAsia="en-GB"/>
              <w14:ligatures w14:val="none"/>
            </w:rPr>
            <w:fldChar w:fldCharType="end"/>
          </w:r>
        </w:sdtContent>
      </w:sdt>
      <w:r>
        <w:rPr>
          <w:rFonts w:ascii="Times New Roman" w:hAnsi="Times New Roman" w:eastAsia="Times New Roman" w:cs="Times New Roman"/>
          <w:kern w:val="0"/>
          <w:szCs w:val="24"/>
          <w:lang w:eastAsia="en-GB"/>
          <w14:ligatures w14:val="none"/>
        </w:rPr>
        <w:t>. These studies have shown that models trained on historical data can be prone to failure when underpinning behaviours change and the need for continual evaluation and monitoring of models is emphasised. However, there is still no particular applied work that looks at model performance degradation and retraining strategy with large scale real-world datasets. This dissertation fills this void by putting empirical evaluation and operational relevance first and algorithmic novelty second.</w:t>
      </w:r>
    </w:p>
    <w:p>
      <w:pPr>
        <w:pStyle w:val="33"/>
        <w:numPr>
          <w:ilvl w:val="0"/>
          <w:numId w:val="1"/>
        </w:numPr>
        <w:spacing w:line="360" w:lineRule="auto"/>
        <w:jc w:val="both"/>
        <w:outlineLvl w:val="1"/>
        <w:rPr>
          <w:rFonts w:ascii="Times New Roman" w:hAnsi="Times New Roman" w:eastAsia="Times New Roman" w:cs="Times New Roman"/>
          <w:b/>
          <w:bCs/>
          <w:kern w:val="0"/>
          <w:sz w:val="28"/>
          <w:szCs w:val="28"/>
          <w:lang w:eastAsia="en-GB"/>
          <w14:ligatures w14:val="none"/>
        </w:rPr>
      </w:pPr>
      <w:r>
        <w:rPr>
          <w:rFonts w:ascii="Times New Roman" w:hAnsi="Times New Roman" w:eastAsia="Times New Roman" w:cs="Times New Roman"/>
          <w:b/>
          <w:bCs/>
          <w:kern w:val="0"/>
          <w:sz w:val="28"/>
          <w:szCs w:val="28"/>
          <w:lang w:eastAsia="en-GB"/>
          <w14:ligatures w14:val="none"/>
        </w:rPr>
        <w:t>Research Question and Objectives</w:t>
      </w:r>
    </w:p>
    <w:p>
      <w:pPr>
        <w:spacing w:line="360" w:lineRule="auto"/>
        <w:jc w:val="both"/>
        <w:outlineLvl w:val="2"/>
        <w:rPr>
          <w:rFonts w:ascii="Times New Roman" w:hAnsi="Times New Roman" w:eastAsia="Times New Roman" w:cs="Times New Roman"/>
          <w:b/>
          <w:bCs/>
          <w:kern w:val="0"/>
          <w:sz w:val="26"/>
          <w:szCs w:val="26"/>
          <w:lang w:eastAsia="en-GB"/>
          <w14:ligatures w14:val="none"/>
        </w:rPr>
      </w:pPr>
      <w:r>
        <w:rPr>
          <w:rFonts w:ascii="Times New Roman" w:hAnsi="Times New Roman" w:eastAsia="Times New Roman" w:cs="Times New Roman"/>
          <w:b/>
          <w:bCs/>
          <w:kern w:val="0"/>
          <w:sz w:val="26"/>
          <w:szCs w:val="26"/>
          <w:lang w:eastAsia="en-GB"/>
          <w14:ligatures w14:val="none"/>
        </w:rPr>
        <w:t>Research Question:</w:t>
      </w:r>
    </w:p>
    <w:p>
      <w:pPr>
        <w:spacing w:line="360" w:lineRule="auto"/>
        <w:jc w:val="both"/>
        <w:outlineLvl w:val="2"/>
        <w:rPr>
          <w:rFonts w:ascii="Times New Roman" w:hAnsi="Times New Roman" w:eastAsia="Times New Roman" w:cs="Times New Roman"/>
          <w:b/>
          <w:bCs/>
          <w:kern w:val="0"/>
          <w:szCs w:val="24"/>
          <w:lang w:eastAsia="en-GB"/>
          <w14:ligatures w14:val="none"/>
        </w:rPr>
      </w:pPr>
      <w:r>
        <w:rPr>
          <w:rFonts w:ascii="Times New Roman" w:hAnsi="Times New Roman" w:eastAsia="Times New Roman" w:cs="Times New Roman"/>
          <w:b/>
          <w:bCs/>
          <w:kern w:val="0"/>
          <w:szCs w:val="24"/>
          <w:lang w:eastAsia="en-GB"/>
          <w14:ligatures w14:val="none"/>
        </w:rPr>
        <w:t xml:space="preserve">How does concept drift impact on the capacity of machine learning models to predict future events over time in real-world </w:t>
      </w:r>
      <w:r>
        <w:rPr>
          <w:rFonts w:hint="default" w:ascii="Times New Roman" w:hAnsi="Times New Roman" w:eastAsia="Times New Roman" w:cs="Times New Roman"/>
          <w:b/>
          <w:bCs/>
          <w:kern w:val="0"/>
          <w:szCs w:val="24"/>
          <w:lang w:val="en-US" w:eastAsia="en-GB"/>
          <w14:ligatures w14:val="none"/>
        </w:rPr>
        <w:t>urban mobility</w:t>
      </w:r>
      <w:r>
        <w:rPr>
          <w:rFonts w:ascii="Times New Roman" w:hAnsi="Times New Roman" w:eastAsia="Times New Roman" w:cs="Times New Roman"/>
          <w:b/>
          <w:bCs/>
          <w:kern w:val="0"/>
          <w:szCs w:val="24"/>
          <w:lang w:eastAsia="en-GB"/>
          <w14:ligatures w14:val="none"/>
        </w:rPr>
        <w:t xml:space="preserve"> data and how effective are retraining strategies to mitigate performance degradation?</w:t>
      </w:r>
    </w:p>
    <w:p>
      <w:pPr>
        <w:spacing w:line="360" w:lineRule="auto"/>
        <w:jc w:val="both"/>
        <w:outlineLvl w:val="2"/>
        <w:rPr>
          <w:rFonts w:ascii="Times New Roman" w:hAnsi="Times New Roman" w:eastAsia="Times New Roman" w:cs="Times New Roman"/>
          <w:b/>
          <w:bCs/>
          <w:kern w:val="0"/>
          <w:sz w:val="26"/>
          <w:szCs w:val="26"/>
          <w:lang w:eastAsia="en-GB"/>
          <w14:ligatures w14:val="none"/>
        </w:rPr>
      </w:pPr>
      <w:r>
        <w:rPr>
          <w:rFonts w:ascii="Times New Roman" w:hAnsi="Times New Roman" w:eastAsia="Times New Roman" w:cs="Times New Roman"/>
          <w:b/>
          <w:bCs/>
          <w:kern w:val="0"/>
          <w:sz w:val="26"/>
          <w:szCs w:val="26"/>
          <w:lang w:eastAsia="en-GB"/>
          <w14:ligatures w14:val="none"/>
        </w:rPr>
        <w:t>Research Objectives:</w:t>
      </w:r>
    </w:p>
    <w:p>
      <w:pPr>
        <w:spacing w:line="360" w:lineRule="auto"/>
        <w:jc w:val="both"/>
        <w:rPr>
          <w:rFonts w:ascii="Times New Roman" w:hAnsi="Times New Roman" w:eastAsia="Times New Roman" w:cs="Times New Roman"/>
          <w:kern w:val="0"/>
          <w:szCs w:val="24"/>
          <w:lang w:eastAsia="en-GB"/>
          <w14:ligatures w14:val="none"/>
        </w:rPr>
      </w:pPr>
      <w:r>
        <w:rPr>
          <w:rFonts w:ascii="Times New Roman" w:hAnsi="Times New Roman" w:eastAsia="Times New Roman" w:cs="Times New Roman"/>
          <w:kern w:val="0"/>
          <w:szCs w:val="24"/>
          <w:lang w:eastAsia="en-GB"/>
          <w14:ligatures w14:val="none"/>
        </w:rPr>
        <w:t>The objectives of this research are to:</w:t>
      </w:r>
    </w:p>
    <w:p>
      <w:pPr>
        <w:pStyle w:val="33"/>
        <w:numPr>
          <w:ilvl w:val="0"/>
          <w:numId w:val="3"/>
        </w:numPr>
        <w:spacing w:line="360" w:lineRule="auto"/>
        <w:jc w:val="both"/>
        <w:rPr>
          <w:rFonts w:ascii="Times New Roman" w:hAnsi="Times New Roman" w:eastAsia="Times New Roman" w:cs="Times New Roman"/>
          <w:kern w:val="0"/>
          <w:szCs w:val="24"/>
          <w:lang w:eastAsia="en-GB"/>
          <w14:ligatures w14:val="none"/>
        </w:rPr>
      </w:pPr>
      <w:r>
        <w:rPr>
          <w:rFonts w:ascii="Times New Roman" w:hAnsi="Times New Roman" w:eastAsia="Times New Roman" w:cs="Times New Roman"/>
          <w:kern w:val="0"/>
          <w:szCs w:val="24"/>
          <w:lang w:eastAsia="en-GB"/>
          <w14:ligatures w14:val="none"/>
        </w:rPr>
        <w:t>Analyse how the performance of ML models changes over time with respect to training data from the past and testing data from the future.</w:t>
      </w:r>
    </w:p>
    <w:p>
      <w:pPr>
        <w:pStyle w:val="33"/>
        <w:numPr>
          <w:ilvl w:val="0"/>
          <w:numId w:val="3"/>
        </w:numPr>
        <w:spacing w:line="360" w:lineRule="auto"/>
        <w:jc w:val="both"/>
        <w:rPr>
          <w:rFonts w:ascii="Times New Roman" w:hAnsi="Times New Roman" w:eastAsia="Times New Roman" w:cs="Times New Roman"/>
          <w:kern w:val="0"/>
          <w:szCs w:val="24"/>
          <w:lang w:eastAsia="en-GB"/>
          <w14:ligatures w14:val="none"/>
        </w:rPr>
      </w:pPr>
      <w:r>
        <w:rPr>
          <w:rFonts w:ascii="Times New Roman" w:hAnsi="Times New Roman" w:eastAsia="Times New Roman" w:cs="Times New Roman"/>
          <w:kern w:val="0"/>
          <w:szCs w:val="24"/>
          <w:lang w:eastAsia="en-GB"/>
          <w14:ligatures w14:val="none"/>
        </w:rPr>
        <w:t>Detect periods of significant performance deterioration which are indicative of concept drift.</w:t>
      </w:r>
    </w:p>
    <w:p>
      <w:pPr>
        <w:pStyle w:val="33"/>
        <w:numPr>
          <w:ilvl w:val="0"/>
          <w:numId w:val="3"/>
        </w:numPr>
        <w:spacing w:line="360" w:lineRule="auto"/>
        <w:jc w:val="both"/>
        <w:rPr>
          <w:rFonts w:ascii="Times New Roman" w:hAnsi="Times New Roman" w:eastAsia="Times New Roman" w:cs="Times New Roman"/>
          <w:kern w:val="0"/>
          <w:szCs w:val="24"/>
          <w:lang w:eastAsia="en-GB"/>
          <w14:ligatures w14:val="none"/>
        </w:rPr>
      </w:pPr>
      <w:r>
        <w:rPr>
          <w:rFonts w:ascii="Times New Roman" w:hAnsi="Times New Roman" w:eastAsia="Times New Roman" w:cs="Times New Roman"/>
          <w:kern w:val="0"/>
          <w:szCs w:val="24"/>
          <w:lang w:eastAsia="en-GB"/>
          <w14:ligatures w14:val="none"/>
        </w:rPr>
        <w:t>Compare the effectiveness of various retraining strategies for maintenance of long-term model performance.</w:t>
      </w:r>
    </w:p>
    <w:p>
      <w:pPr>
        <w:pStyle w:val="33"/>
        <w:numPr>
          <w:ilvl w:val="0"/>
          <w:numId w:val="3"/>
        </w:numPr>
        <w:spacing w:line="360" w:lineRule="auto"/>
        <w:jc w:val="both"/>
        <w:rPr>
          <w:rFonts w:ascii="Times New Roman" w:hAnsi="Times New Roman" w:eastAsia="Times New Roman" w:cs="Times New Roman"/>
          <w:kern w:val="0"/>
          <w:szCs w:val="24"/>
          <w:lang w:eastAsia="en-GB"/>
          <w14:ligatures w14:val="none"/>
        </w:rPr>
      </w:pPr>
      <w:r>
        <w:rPr>
          <w:rFonts w:ascii="Times New Roman" w:hAnsi="Times New Roman" w:eastAsia="Times New Roman" w:cs="Times New Roman"/>
          <w:kern w:val="0"/>
          <w:szCs w:val="24"/>
          <w:lang w:eastAsia="en-GB"/>
          <w14:ligatures w14:val="none"/>
        </w:rPr>
        <w:t>Show practical information on how to handle concept drift in real world ML systems.</w:t>
      </w:r>
    </w:p>
    <w:p>
      <w:pPr>
        <w:spacing w:line="360" w:lineRule="auto"/>
        <w:jc w:val="both"/>
        <w:rPr>
          <w:rFonts w:ascii="Times New Roman" w:hAnsi="Times New Roman" w:eastAsia="Times New Roman" w:cs="Times New Roman"/>
          <w:kern w:val="0"/>
          <w:szCs w:val="24"/>
          <w:lang w:eastAsia="en-GB"/>
          <w14:ligatures w14:val="none"/>
        </w:rPr>
      </w:pPr>
    </w:p>
    <w:p>
      <w:pPr>
        <w:pStyle w:val="33"/>
        <w:numPr>
          <w:ilvl w:val="0"/>
          <w:numId w:val="3"/>
        </w:numPr>
        <w:spacing w:line="360" w:lineRule="auto"/>
        <w:jc w:val="both"/>
        <w:outlineLvl w:val="1"/>
        <w:rPr>
          <w:rFonts w:ascii="Times New Roman" w:hAnsi="Times New Roman" w:eastAsia="Times New Roman" w:cs="Times New Roman"/>
          <w:b/>
          <w:bCs/>
          <w:kern w:val="0"/>
          <w:sz w:val="28"/>
          <w:szCs w:val="28"/>
          <w:lang w:eastAsia="en-GB"/>
          <w14:ligatures w14:val="none"/>
        </w:rPr>
      </w:pPr>
      <w:r>
        <w:rPr>
          <w:rFonts w:ascii="Times New Roman" w:hAnsi="Times New Roman" w:eastAsia="Times New Roman" w:cs="Times New Roman"/>
          <w:b/>
          <w:bCs/>
          <w:kern w:val="0"/>
          <w:sz w:val="28"/>
          <w:szCs w:val="28"/>
          <w:lang w:eastAsia="en-GB"/>
          <w14:ligatures w14:val="none"/>
        </w:rPr>
        <w:t>Dataset and Feasibility</w:t>
      </w:r>
    </w:p>
    <w:p>
      <w:pPr>
        <w:pStyle w:val="15"/>
        <w:keepNext w:val="0"/>
        <w:keepLines w:val="0"/>
        <w:widowControl/>
        <w:suppressLineNumbers w:val="0"/>
        <w:rPr>
          <w:rFonts w:hint="default"/>
          <w:lang w:val="en-US"/>
        </w:rPr>
      </w:pPr>
      <w:r>
        <w:rPr>
          <w:rFonts w:hint="default"/>
          <w:lang w:val="en-US"/>
        </w:rPr>
        <w:t>The main dataset that is utilized in this paper is the NYC Taxi Trip Dataset released by the New York City Taxi and Limousine Commission (TLC). It holds the data on taxi trips such as timestamps, locations, and other attributes of the trip in detail and is updated with the latest information on a regular basis.</w:t>
      </w:r>
    </w:p>
    <w:p>
      <w:pPr>
        <w:pStyle w:val="15"/>
        <w:keepNext w:val="0"/>
        <w:keepLines w:val="0"/>
        <w:widowControl/>
        <w:suppressLineNumbers w:val="0"/>
        <w:rPr>
          <w:rFonts w:hint="default"/>
          <w:lang w:val="en-US"/>
        </w:rPr>
      </w:pPr>
      <w:r>
        <w:rPr>
          <w:rFonts w:hint="default"/>
          <w:lang w:val="en-US"/>
        </w:rPr>
        <w:t>The data consists of millions of time-series observations, which is appropriate to apply to large-scale empirical analysis. It is open, non-proprietary and extensively utilized in research, which guarantees credibility and viability.</w:t>
      </w:r>
    </w:p>
    <w:p>
      <w:pPr>
        <w:pStyle w:val="15"/>
        <w:keepNext w:val="0"/>
        <w:keepLines w:val="0"/>
        <w:widowControl/>
        <w:suppressLineNumbers w:val="0"/>
        <w:rPr>
          <w:rFonts w:hint="default"/>
          <w:lang w:val="en-US"/>
        </w:rPr>
      </w:pPr>
      <w:r>
        <w:rPr>
          <w:rFonts w:hint="default"/>
          <w:lang w:val="en-US"/>
        </w:rPr>
        <w:t>The data covers the periods of the substantial behavioral change, especially in the conditions of COVID-19 pandemic, when travel patterns changed radically. These natural variations ensure that it is suitable in the analysis of concept drift and model performance through time. It is a suitable dataset to be used in this study because of its timeliness and applicability in the real-world.</w:t>
      </w:r>
    </w:p>
    <w:p>
      <w:pPr>
        <w:spacing w:line="360" w:lineRule="auto"/>
        <w:jc w:val="both"/>
        <w:rPr>
          <w:rFonts w:hint="default" w:ascii="Times New Roman" w:hAnsi="Times New Roman" w:eastAsia="Times New Roman" w:cs="Times New Roman"/>
          <w:kern w:val="0"/>
          <w:szCs w:val="24"/>
          <w:lang w:val="en-US" w:eastAsia="en-GB"/>
          <w14:ligatures w14:val="none"/>
        </w:rPr>
      </w:pPr>
    </w:p>
    <w:p>
      <w:pPr>
        <w:pStyle w:val="33"/>
        <w:numPr>
          <w:ilvl w:val="0"/>
          <w:numId w:val="3"/>
        </w:numPr>
        <w:spacing w:line="360" w:lineRule="auto"/>
        <w:jc w:val="both"/>
        <w:outlineLvl w:val="1"/>
        <w:rPr>
          <w:rFonts w:ascii="Times New Roman" w:hAnsi="Times New Roman" w:eastAsia="Times New Roman" w:cs="Times New Roman"/>
          <w:b/>
          <w:bCs/>
          <w:kern w:val="0"/>
          <w:sz w:val="28"/>
          <w:szCs w:val="28"/>
          <w:lang w:eastAsia="en-GB"/>
          <w14:ligatures w14:val="none"/>
        </w:rPr>
      </w:pPr>
      <w:r>
        <w:rPr>
          <w:rFonts w:ascii="Times New Roman" w:hAnsi="Times New Roman" w:eastAsia="Times New Roman" w:cs="Times New Roman"/>
          <w:b/>
          <w:bCs/>
          <w:kern w:val="0"/>
          <w:sz w:val="28"/>
          <w:szCs w:val="28"/>
          <w:lang w:eastAsia="en-GB"/>
          <w14:ligatures w14:val="none"/>
        </w:rPr>
        <w:t>Research Design and Methodology</w:t>
      </w:r>
    </w:p>
    <w:p>
      <w:pPr>
        <w:spacing w:line="360" w:lineRule="auto"/>
        <w:ind w:firstLine="426"/>
        <w:jc w:val="both"/>
        <w:outlineLvl w:val="2"/>
        <w:rPr>
          <w:rFonts w:ascii="Times New Roman" w:hAnsi="Times New Roman" w:eastAsia="Times New Roman" w:cs="Times New Roman"/>
          <w:kern w:val="0"/>
          <w:szCs w:val="24"/>
          <w:lang w:eastAsia="en-GB"/>
          <w14:ligatures w14:val="none"/>
        </w:rPr>
      </w:pPr>
      <w:r>
        <w:rPr>
          <w:rFonts w:ascii="Times New Roman" w:hAnsi="Times New Roman" w:eastAsia="Times New Roman" w:cs="Times New Roman"/>
          <w:kern w:val="0"/>
          <w:szCs w:val="24"/>
          <w:lang w:eastAsia="en-GB"/>
          <w14:ligatures w14:val="none"/>
        </w:rPr>
        <w:t xml:space="preserve">This research takes an empirical research design, which emphasizes the comparison of machine learning models over time </w:t>
      </w:r>
      <w:r>
        <w:rPr>
          <w:rFonts w:hint="default" w:ascii="Times New Roman" w:hAnsi="Times New Roman" w:eastAsia="Times New Roman"/>
          <w:kern w:val="0"/>
          <w:szCs w:val="24"/>
          <w:lang w:eastAsia="en-GB"/>
          <w14:ligatures w14:val="none"/>
        </w:rPr>
        <w:t>using real-world urban mobility data (e.g., taxi trip demand dataset).</w:t>
      </w:r>
      <w:r>
        <w:rPr>
          <w:rFonts w:ascii="Times New Roman" w:hAnsi="Times New Roman" w:eastAsia="Times New Roman" w:cs="Times New Roman"/>
          <w:kern w:val="0"/>
          <w:szCs w:val="24"/>
          <w:lang w:eastAsia="en-GB"/>
          <w14:ligatures w14:val="none"/>
        </w:rPr>
        <w:t xml:space="preserve"> The models will be trained on historical data and then tested on later time periods to better reflect the way that models operate in reality when deployed. The approach will investigate how the performance of the models vary in time, discover when the concept drift is likely to happen and compare the different retraining strategies in order to understand how well they help keep at a stable and reliable performance of predictions over time.</w:t>
      </w:r>
    </w:p>
    <w:p>
      <w:pPr>
        <w:spacing w:line="360" w:lineRule="auto"/>
        <w:ind w:firstLine="426"/>
        <w:jc w:val="both"/>
        <w:outlineLvl w:val="2"/>
        <w:rPr>
          <w:rFonts w:ascii="Times New Roman" w:hAnsi="Times New Roman" w:eastAsia="Times New Roman" w:cs="Times New Roman"/>
          <w:b/>
          <w:bCs/>
          <w:kern w:val="0"/>
          <w:szCs w:val="24"/>
          <w:lang w:eastAsia="en-GB"/>
          <w14:ligatures w14:val="none"/>
        </w:rPr>
      </w:pPr>
      <w:r>
        <w:rPr>
          <w:rFonts w:ascii="Times New Roman" w:hAnsi="Times New Roman" w:eastAsia="Times New Roman" w:cs="Times New Roman"/>
          <w:b/>
          <w:bCs/>
          <w:kern w:val="0"/>
          <w:szCs w:val="24"/>
          <w:lang w:eastAsia="en-GB"/>
          <w14:ligatures w14:val="none"/>
        </w:rPr>
        <w:t>6.1 Model Training and Evaluation</w:t>
      </w:r>
    </w:p>
    <w:p>
      <w:pPr>
        <w:spacing w:line="360" w:lineRule="auto"/>
        <w:jc w:val="both"/>
        <w:outlineLvl w:val="2"/>
        <w:rPr>
          <w:rFonts w:ascii="Times New Roman" w:hAnsi="Times New Roman" w:eastAsia="Times New Roman" w:cs="Times New Roman"/>
          <w:kern w:val="0"/>
          <w:szCs w:val="24"/>
          <w:lang w:eastAsia="en-GB"/>
          <w14:ligatures w14:val="none"/>
        </w:rPr>
      </w:pPr>
      <w:r>
        <w:rPr>
          <w:rFonts w:hint="default" w:ascii="Times New Roman" w:hAnsi="Times New Roman" w:eastAsia="Times New Roman"/>
          <w:kern w:val="0"/>
          <w:szCs w:val="24"/>
          <w:lang w:eastAsia="en-GB"/>
          <w14:ligatures w14:val="none"/>
        </w:rPr>
        <w:t>Initial machine learning models (e.g. linear regression and tree-based models) will be trained on a window of historical data (e.g. 20192020). The analysis will be based on a walk-forward (rolling window) validation scheme where models fitted on the previous data will be evaluated on the following future dates (e.g., 20212023). This chronological analysis displays the practical deployment conditions, and it allows monitoring how the model performance will change over time in taxi demand forecasting.</w:t>
      </w:r>
    </w:p>
    <w:p>
      <w:pPr>
        <w:spacing w:line="360" w:lineRule="auto"/>
        <w:ind w:firstLine="426"/>
        <w:jc w:val="both"/>
        <w:outlineLvl w:val="2"/>
        <w:rPr>
          <w:rFonts w:ascii="Times New Roman" w:hAnsi="Times New Roman" w:eastAsia="Times New Roman" w:cs="Times New Roman"/>
          <w:b/>
          <w:bCs/>
          <w:kern w:val="0"/>
          <w:szCs w:val="24"/>
          <w:lang w:eastAsia="en-GB"/>
          <w14:ligatures w14:val="none"/>
        </w:rPr>
      </w:pPr>
      <w:r>
        <w:rPr>
          <w:rFonts w:ascii="Times New Roman" w:hAnsi="Times New Roman" w:eastAsia="Times New Roman" w:cs="Times New Roman"/>
          <w:b/>
          <w:bCs/>
          <w:kern w:val="0"/>
          <w:szCs w:val="24"/>
          <w:lang w:eastAsia="en-GB"/>
          <w14:ligatures w14:val="none"/>
        </w:rPr>
        <w:t>6.2 Performance Monitoring</w:t>
      </w:r>
    </w:p>
    <w:p>
      <w:pPr>
        <w:spacing w:line="360" w:lineRule="auto"/>
        <w:jc w:val="both"/>
        <w:rPr>
          <w:rFonts w:hint="default" w:ascii="Times New Roman" w:hAnsi="Times New Roman" w:eastAsia="Times New Roman" w:cs="Times New Roman"/>
          <w:kern w:val="0"/>
          <w:szCs w:val="24"/>
          <w:lang w:val="en-US" w:eastAsia="en-GB"/>
          <w14:ligatures w14:val="none"/>
        </w:rPr>
      </w:pPr>
      <w:r>
        <w:rPr>
          <w:rFonts w:hint="default" w:ascii="Times New Roman" w:hAnsi="Times New Roman" w:eastAsia="Times New Roman"/>
          <w:kern w:val="0"/>
          <w:szCs w:val="24"/>
          <w:lang w:val="en-US" w:eastAsia="en-GB"/>
          <w14:ligatures w14:val="none"/>
        </w:rPr>
        <w:t>The performance of the model will be evaluated by applying common regression measures like Mean Absolute Error (MAE), Root Mean Squared Error (RMSE), and Mean Absolute Percentage Error (MAPE). These will be measured over various time intervals in order to determine the variation in prediction accuracy. Error increases will be viewed as constant and the occurrence of performance reduction, which could be related to concept drift.</w:t>
      </w:r>
    </w:p>
    <w:p>
      <w:pPr>
        <w:spacing w:line="360" w:lineRule="auto"/>
        <w:ind w:firstLine="426"/>
        <w:jc w:val="both"/>
        <w:outlineLvl w:val="2"/>
        <w:rPr>
          <w:rFonts w:ascii="Times New Roman" w:hAnsi="Times New Roman" w:eastAsia="Times New Roman" w:cs="Times New Roman"/>
          <w:b/>
          <w:bCs/>
          <w:kern w:val="0"/>
          <w:szCs w:val="24"/>
          <w:lang w:eastAsia="en-GB"/>
          <w14:ligatures w14:val="none"/>
        </w:rPr>
      </w:pPr>
      <w:r>
        <w:rPr>
          <w:rFonts w:ascii="Times New Roman" w:hAnsi="Times New Roman" w:eastAsia="Times New Roman" w:cs="Times New Roman"/>
          <w:b/>
          <w:bCs/>
          <w:kern w:val="0"/>
          <w:szCs w:val="24"/>
          <w:lang w:eastAsia="en-GB"/>
          <w14:ligatures w14:val="none"/>
        </w:rPr>
        <w:t>6.3 Retraining Strategies</w:t>
      </w:r>
    </w:p>
    <w:p>
      <w:pPr>
        <w:spacing w:line="360" w:lineRule="auto"/>
        <w:jc w:val="both"/>
        <w:rPr>
          <w:rFonts w:ascii="Times New Roman" w:hAnsi="Times New Roman" w:eastAsia="Times New Roman" w:cs="Times New Roman"/>
          <w:kern w:val="0"/>
          <w:szCs w:val="24"/>
          <w:lang w:eastAsia="en-GB"/>
          <w14:ligatures w14:val="none"/>
        </w:rPr>
      </w:pPr>
      <w:r>
        <w:rPr>
          <w:rFonts w:ascii="Times New Roman" w:hAnsi="Times New Roman" w:eastAsia="Times New Roman" w:cs="Times New Roman"/>
          <w:kern w:val="0"/>
          <w:szCs w:val="24"/>
          <w:lang w:eastAsia="en-GB"/>
          <w14:ligatures w14:val="none"/>
        </w:rPr>
        <w:t>Different retraining strategies will be tried including:</w:t>
      </w:r>
    </w:p>
    <w:p>
      <w:pPr>
        <w:pStyle w:val="33"/>
        <w:numPr>
          <w:ilvl w:val="0"/>
          <w:numId w:val="4"/>
        </w:numPr>
        <w:spacing w:line="360" w:lineRule="auto"/>
        <w:jc w:val="both"/>
        <w:rPr>
          <w:rFonts w:ascii="Times New Roman" w:hAnsi="Times New Roman" w:eastAsia="Times New Roman" w:cs="Times New Roman"/>
          <w:kern w:val="0"/>
          <w:szCs w:val="24"/>
          <w:lang w:eastAsia="en-GB"/>
          <w14:ligatures w14:val="none"/>
        </w:rPr>
      </w:pPr>
      <w:r>
        <w:rPr>
          <w:rFonts w:ascii="Times New Roman" w:hAnsi="Times New Roman" w:eastAsia="Times New Roman" w:cs="Times New Roman"/>
          <w:kern w:val="0"/>
          <w:szCs w:val="24"/>
          <w:lang w:eastAsia="en-GB"/>
          <w14:ligatures w14:val="none"/>
        </w:rPr>
        <w:t>Periodic retraining at specified intervals (e.g. monthly, quarterly). new observations taken according to a fixed number of observations</w:t>
      </w:r>
    </w:p>
    <w:p>
      <w:pPr>
        <w:pStyle w:val="33"/>
        <w:numPr>
          <w:ilvl w:val="0"/>
          <w:numId w:val="4"/>
        </w:numPr>
        <w:spacing w:line="360" w:lineRule="auto"/>
        <w:jc w:val="both"/>
        <w:rPr>
          <w:rFonts w:ascii="Times New Roman" w:hAnsi="Times New Roman" w:eastAsia="Times New Roman" w:cs="Times New Roman"/>
          <w:kern w:val="0"/>
          <w:szCs w:val="24"/>
          <w:lang w:eastAsia="en-GB"/>
          <w14:ligatures w14:val="none"/>
        </w:rPr>
      </w:pPr>
      <w:r>
        <w:rPr>
          <w:rFonts w:ascii="Times New Roman" w:hAnsi="Times New Roman" w:eastAsia="Times New Roman" w:cs="Times New Roman"/>
          <w:kern w:val="0"/>
          <w:szCs w:val="24"/>
          <w:lang w:eastAsia="en-GB"/>
          <w14:ligatures w14:val="none"/>
        </w:rPr>
        <w:t>Performance triggered retraining based on degradation observed</w:t>
      </w:r>
    </w:p>
    <w:p>
      <w:pPr>
        <w:spacing w:line="360" w:lineRule="auto"/>
        <w:jc w:val="both"/>
        <w:rPr>
          <w:rFonts w:ascii="Times New Roman" w:hAnsi="Times New Roman" w:eastAsia="Times New Roman" w:cs="Times New Roman"/>
          <w:kern w:val="0"/>
          <w:szCs w:val="24"/>
          <w:lang w:eastAsia="en-GB"/>
          <w14:ligatures w14:val="none"/>
        </w:rPr>
      </w:pPr>
      <w:r>
        <w:rPr>
          <w:rFonts w:ascii="Times New Roman" w:hAnsi="Times New Roman" w:eastAsia="Times New Roman" w:cs="Times New Roman"/>
          <w:kern w:val="0"/>
          <w:szCs w:val="24"/>
          <w:lang w:eastAsia="en-GB"/>
          <w14:ligatures w14:val="none"/>
        </w:rPr>
        <w:t>The impact of each strategy to guarantee the stability of the performance will be compared. The slant of the methodology is towards comparative analysis and interpretability instead of developing new algorithms..</w:t>
      </w:r>
    </w:p>
    <w:p>
      <w:pPr>
        <w:pStyle w:val="33"/>
        <w:numPr>
          <w:ilvl w:val="0"/>
          <w:numId w:val="3"/>
        </w:numPr>
        <w:spacing w:line="360" w:lineRule="auto"/>
        <w:jc w:val="both"/>
        <w:outlineLvl w:val="1"/>
        <w:rPr>
          <w:rFonts w:ascii="Times New Roman" w:hAnsi="Times New Roman" w:eastAsia="Times New Roman" w:cs="Times New Roman"/>
          <w:b/>
          <w:bCs/>
          <w:kern w:val="0"/>
          <w:sz w:val="28"/>
          <w:szCs w:val="28"/>
          <w:lang w:eastAsia="en-GB"/>
          <w14:ligatures w14:val="none"/>
        </w:rPr>
      </w:pPr>
      <w:r>
        <w:rPr>
          <w:rFonts w:ascii="Times New Roman" w:hAnsi="Times New Roman" w:eastAsia="Times New Roman" w:cs="Times New Roman"/>
          <w:b/>
          <w:bCs/>
          <w:kern w:val="0"/>
          <w:sz w:val="28"/>
          <w:szCs w:val="28"/>
          <w:lang w:eastAsia="en-GB"/>
          <w14:ligatures w14:val="none"/>
        </w:rPr>
        <w:t>Expected Contributions</w:t>
      </w:r>
    </w:p>
    <w:p>
      <w:pPr>
        <w:spacing w:line="360" w:lineRule="auto"/>
        <w:jc w:val="both"/>
        <w:rPr>
          <w:rFonts w:ascii="Times New Roman" w:hAnsi="Times New Roman" w:eastAsia="Times New Roman" w:cs="Times New Roman"/>
          <w:kern w:val="0"/>
          <w:szCs w:val="24"/>
          <w:lang w:eastAsia="en-GB"/>
          <w14:ligatures w14:val="none"/>
        </w:rPr>
      </w:pPr>
      <w:r>
        <w:rPr>
          <w:rFonts w:ascii="Times New Roman" w:hAnsi="Times New Roman" w:eastAsia="Times New Roman" w:cs="Times New Roman"/>
          <w:kern w:val="0"/>
          <w:szCs w:val="24"/>
          <w:lang w:eastAsia="en-GB"/>
          <w14:ligatures w14:val="none"/>
        </w:rPr>
        <w:t xml:space="preserve">  Contributions of this project are expected to be:</w:t>
      </w:r>
    </w:p>
    <w:p>
      <w:pPr>
        <w:pStyle w:val="33"/>
        <w:numPr>
          <w:ilvl w:val="0"/>
          <w:numId w:val="5"/>
        </w:numPr>
        <w:spacing w:line="360" w:lineRule="auto"/>
        <w:jc w:val="both"/>
        <w:rPr>
          <w:rFonts w:hint="default" w:ascii="Times New Roman" w:hAnsi="Times New Roman" w:eastAsia="Times New Roman"/>
          <w:kern w:val="0"/>
          <w:szCs w:val="24"/>
          <w:lang w:eastAsia="en-GB"/>
          <w14:ligatures w14:val="none"/>
        </w:rPr>
      </w:pPr>
      <w:r>
        <w:rPr>
          <w:rFonts w:hint="default" w:ascii="Times New Roman" w:hAnsi="Times New Roman" w:eastAsia="Times New Roman"/>
          <w:kern w:val="0"/>
          <w:szCs w:val="24"/>
          <w:lang w:eastAsia="en-GB"/>
          <w14:ligatures w14:val="none"/>
        </w:rPr>
        <w:t>An empirical experiment of concept drift on the example of urban mobility (e.g., taxi trip demand dataset).</w:t>
      </w:r>
    </w:p>
    <w:p>
      <w:pPr>
        <w:pStyle w:val="33"/>
        <w:numPr>
          <w:ilvl w:val="0"/>
          <w:numId w:val="5"/>
        </w:numPr>
        <w:spacing w:line="360" w:lineRule="auto"/>
        <w:jc w:val="both"/>
        <w:rPr>
          <w:rFonts w:ascii="Times New Roman" w:hAnsi="Times New Roman" w:eastAsia="Times New Roman" w:cs="Times New Roman"/>
          <w:kern w:val="0"/>
          <w:szCs w:val="24"/>
          <w:lang w:eastAsia="en-GB"/>
          <w14:ligatures w14:val="none"/>
        </w:rPr>
      </w:pPr>
      <w:r>
        <w:rPr>
          <w:rFonts w:ascii="Times New Roman" w:hAnsi="Times New Roman" w:eastAsia="Times New Roman" w:cs="Times New Roman"/>
          <w:kern w:val="0"/>
          <w:szCs w:val="24"/>
          <w:lang w:eastAsia="en-GB"/>
          <w14:ligatures w14:val="none"/>
        </w:rPr>
        <w:t>Evidence-based understanding about the relative significance by which the performance of models can degrade in the real-world.</w:t>
      </w:r>
    </w:p>
    <w:p>
      <w:pPr>
        <w:pStyle w:val="33"/>
        <w:numPr>
          <w:ilvl w:val="0"/>
          <w:numId w:val="5"/>
        </w:numPr>
        <w:spacing w:line="360" w:lineRule="auto"/>
        <w:jc w:val="both"/>
        <w:rPr>
          <w:rFonts w:ascii="Times New Roman" w:hAnsi="Times New Roman" w:eastAsia="Times New Roman" w:cs="Times New Roman"/>
          <w:kern w:val="0"/>
          <w:szCs w:val="24"/>
          <w:lang w:eastAsia="en-GB"/>
          <w14:ligatures w14:val="none"/>
        </w:rPr>
      </w:pPr>
      <w:r>
        <w:rPr>
          <w:rFonts w:ascii="Times New Roman" w:hAnsi="Times New Roman" w:eastAsia="Times New Roman" w:cs="Times New Roman"/>
          <w:kern w:val="0"/>
          <w:szCs w:val="24"/>
          <w:lang w:eastAsia="en-GB"/>
          <w14:ligatures w14:val="none"/>
        </w:rPr>
        <w:t>A comparative evaluation of retraining strategies from an operational point of view.</w:t>
      </w:r>
    </w:p>
    <w:p>
      <w:pPr>
        <w:pStyle w:val="33"/>
        <w:numPr>
          <w:ilvl w:val="0"/>
          <w:numId w:val="5"/>
        </w:numPr>
        <w:spacing w:line="360" w:lineRule="auto"/>
        <w:jc w:val="both"/>
        <w:rPr>
          <w:rFonts w:ascii="Times New Roman" w:hAnsi="Times New Roman" w:eastAsia="Times New Roman" w:cs="Times New Roman"/>
          <w:kern w:val="0"/>
          <w:szCs w:val="24"/>
          <w:lang w:eastAsia="en-GB"/>
          <w14:ligatures w14:val="none"/>
        </w:rPr>
      </w:pPr>
      <w:r>
        <w:rPr>
          <w:rFonts w:ascii="Times New Roman" w:hAnsi="Times New Roman" w:eastAsia="Times New Roman" w:cs="Times New Roman"/>
          <w:kern w:val="0"/>
          <w:szCs w:val="24"/>
          <w:lang w:eastAsia="en-GB"/>
          <w14:ligatures w14:val="none"/>
        </w:rPr>
        <w:t>Practical advice relevant to organisations who implement ML systems in a dynamic environment.</w:t>
      </w:r>
    </w:p>
    <w:p>
      <w:pPr>
        <w:spacing w:line="360" w:lineRule="auto"/>
        <w:jc w:val="both"/>
        <w:rPr>
          <w:rFonts w:ascii="Times New Roman" w:hAnsi="Times New Roman" w:eastAsia="Times New Roman" w:cs="Times New Roman"/>
          <w:kern w:val="0"/>
          <w:szCs w:val="24"/>
          <w:lang w:eastAsia="en-GB"/>
          <w14:ligatures w14:val="none"/>
        </w:rPr>
      </w:pPr>
      <w:r>
        <w:rPr>
          <w:rFonts w:hint="default" w:ascii="Times New Roman" w:hAnsi="Times New Roman" w:eastAsia="Times New Roman"/>
          <w:kern w:val="0"/>
          <w:szCs w:val="24"/>
          <w:lang w:eastAsia="en-GB"/>
          <w14:ligatures w14:val="none"/>
        </w:rPr>
        <w:t>The contributions are aimed at filling the gap between the concept drift studies in the theoretical framework and the real-life issues related to the deployment of ML.</w:t>
      </w:r>
    </w:p>
    <w:p>
      <w:pPr>
        <w:pStyle w:val="33"/>
        <w:numPr>
          <w:ilvl w:val="0"/>
          <w:numId w:val="3"/>
        </w:numPr>
        <w:spacing w:line="360" w:lineRule="auto"/>
        <w:jc w:val="both"/>
        <w:outlineLvl w:val="1"/>
        <w:rPr>
          <w:rFonts w:ascii="Times New Roman" w:hAnsi="Times New Roman" w:eastAsia="Times New Roman" w:cs="Times New Roman"/>
          <w:b/>
          <w:bCs/>
          <w:kern w:val="0"/>
          <w:sz w:val="28"/>
          <w:szCs w:val="28"/>
          <w:lang w:eastAsia="en-GB"/>
          <w14:ligatures w14:val="none"/>
        </w:rPr>
      </w:pPr>
      <w:r>
        <w:rPr>
          <w:rFonts w:ascii="Times New Roman" w:hAnsi="Times New Roman" w:eastAsia="Times New Roman" w:cs="Times New Roman"/>
          <w:b/>
          <w:bCs/>
          <w:kern w:val="0"/>
          <w:sz w:val="28"/>
          <w:szCs w:val="28"/>
          <w:lang w:eastAsia="en-GB"/>
          <w14:ligatures w14:val="none"/>
        </w:rPr>
        <w:t>Ethical Considerations</w:t>
      </w:r>
    </w:p>
    <w:p>
      <w:pPr>
        <w:spacing w:line="360" w:lineRule="auto"/>
        <w:jc w:val="both"/>
        <w:rPr>
          <w:rFonts w:ascii="Times New Roman" w:hAnsi="Times New Roman" w:eastAsia="Times New Roman" w:cs="Times New Roman"/>
          <w:kern w:val="0"/>
          <w:szCs w:val="24"/>
          <w:lang w:eastAsia="en-GB"/>
          <w14:ligatures w14:val="none"/>
        </w:rPr>
      </w:pPr>
      <w:r>
        <w:rPr>
          <w:rFonts w:hint="default" w:ascii="Times New Roman" w:hAnsi="Times New Roman" w:eastAsia="Times New Roman"/>
          <w:kern w:val="0"/>
          <w:szCs w:val="24"/>
          <w:lang w:eastAsia="en-GB"/>
          <w14:ligatures w14:val="none"/>
        </w:rPr>
        <w:t>The data that is to be used in this study is anonymised data on urban mobility (e.g., taxi trip records) that do not contain personal identifiable information. The study lacks the direct involvement of a human being, clinical records, or sensitive personal characteristics. All information will be processed according to institutional data protection policies that will guarantee that there will be the least ethical risk during the study.</w:t>
      </w:r>
    </w:p>
    <w:p>
      <w:pPr>
        <w:pStyle w:val="33"/>
        <w:numPr>
          <w:ilvl w:val="0"/>
          <w:numId w:val="3"/>
        </w:numPr>
        <w:spacing w:line="360" w:lineRule="auto"/>
        <w:jc w:val="both"/>
        <w:outlineLvl w:val="1"/>
        <w:rPr>
          <w:rFonts w:ascii="Times New Roman" w:hAnsi="Times New Roman" w:eastAsia="Times New Roman" w:cs="Times New Roman"/>
          <w:b/>
          <w:bCs/>
          <w:kern w:val="0"/>
          <w:sz w:val="28"/>
          <w:szCs w:val="28"/>
          <w:lang w:eastAsia="en-GB"/>
          <w14:ligatures w14:val="none"/>
        </w:rPr>
      </w:pPr>
      <w:r>
        <w:rPr>
          <w:rFonts w:ascii="Times New Roman" w:hAnsi="Times New Roman" w:eastAsia="Times New Roman" w:cs="Times New Roman"/>
          <w:b/>
          <w:bCs/>
          <w:kern w:val="0"/>
          <w:sz w:val="28"/>
          <w:szCs w:val="28"/>
          <w:lang w:eastAsia="en-GB"/>
          <w14:ligatures w14:val="none"/>
        </w:rPr>
        <w:t>Conclusion</w:t>
      </w:r>
    </w:p>
    <w:p>
      <w:pPr>
        <w:spacing w:line="360" w:lineRule="auto"/>
        <w:jc w:val="both"/>
        <w:rPr>
          <w:rFonts w:ascii="Times New Roman" w:hAnsi="Times New Roman" w:eastAsia="Times New Roman" w:cs="Times New Roman"/>
          <w:kern w:val="0"/>
          <w:szCs w:val="24"/>
          <w:lang w:eastAsia="en-GB"/>
          <w14:ligatures w14:val="none"/>
        </w:rPr>
      </w:pPr>
      <w:r>
        <w:rPr>
          <w:rFonts w:hint="default" w:ascii="Times New Roman" w:hAnsi="Times New Roman" w:eastAsia="Times New Roman"/>
          <w:kern w:val="0"/>
          <w:szCs w:val="24"/>
          <w:lang w:eastAsia="en-GB"/>
          <w14:ligatures w14:val="none"/>
        </w:rPr>
        <w:t>This research proposal investigates the behavior of machine learning models in an actual urban mobility setting, and the focus is on concept drift. The study will be useful in providing useful information on how predictive taxi demand models can be maintained and viable in the long run using a recent, extensive, and credible dataset. The offered methodology is practical, topical, and corresponds to the standards of academic research and applications in the industry.</w:t>
      </w:r>
    </w:p>
    <w:sdt>
      <w:sdtPr>
        <w:rPr>
          <w:rFonts w:ascii="Times New Roman" w:hAnsi="Times New Roman" w:cs="Times New Roman"/>
          <w:color w:val="000000" w:themeColor="text1"/>
          <w14:textFill>
            <w14:solidFill>
              <w14:schemeClr w14:val="tx1"/>
            </w14:solidFill>
          </w14:textFill>
        </w:rPr>
        <w:id w:val="1376979251"/>
        <w:docPartObj>
          <w:docPartGallery w:val="autotext"/>
        </w:docPartObj>
      </w:sdtPr>
      <w:sdtEndPr>
        <w:rPr>
          <w:rFonts w:ascii="Times New Roman" w:hAnsi="Times New Roman" w:cs="Times New Roman" w:eastAsiaTheme="minorHAnsi"/>
          <w:color w:val="auto"/>
          <w:sz w:val="24"/>
          <w:szCs w:val="21"/>
        </w:rPr>
      </w:sdtEndPr>
      <w:sdtContent>
        <w:p>
          <w:pPr>
            <w:pStyle w:val="2"/>
            <w:spacing w:line="360" w:lineRule="auto"/>
            <w:ind w:firstLine="426"/>
            <w:rPr>
              <w:rFonts w:ascii="Times New Roman" w:hAnsi="Times New Roman" w:cs="Times New Roman"/>
              <w:b/>
              <w:bCs/>
              <w:color w:val="000000" w:themeColor="text1"/>
              <w:sz w:val="28"/>
              <w:szCs w:val="28"/>
              <w14:textFill>
                <w14:solidFill>
                  <w14:schemeClr w14:val="tx1"/>
                </w14:solidFill>
              </w14:textFill>
            </w:rPr>
          </w:pPr>
          <w:r>
            <w:rPr>
              <w:rFonts w:ascii="Times New Roman" w:hAnsi="Times New Roman" w:cs="Times New Roman"/>
              <w:b/>
              <w:bCs/>
              <w:color w:val="000000" w:themeColor="text1"/>
              <w:sz w:val="28"/>
              <w:szCs w:val="28"/>
              <w14:textFill>
                <w14:solidFill>
                  <w14:schemeClr w14:val="tx1"/>
                </w14:solidFill>
              </w14:textFill>
            </w:rPr>
            <w:t>10.References</w:t>
          </w:r>
        </w:p>
        <w:sdt>
          <w:sdtPr>
            <w:rPr>
              <w:rFonts w:ascii="Times New Roman" w:hAnsi="Times New Roman" w:cs="Times New Roman"/>
            </w:rPr>
            <w:id w:val="111145805"/>
          </w:sdtPr>
          <w:sdtEndPr>
            <w:rPr>
              <w:rFonts w:ascii="Times New Roman" w:hAnsi="Times New Roman" w:cs="Times New Roman"/>
            </w:rPr>
          </w:sdtEndPr>
          <w:sdtContent>
            <w:p>
              <w:pPr>
                <w:pStyle w:val="44"/>
                <w:spacing w:line="360" w:lineRule="auto"/>
                <w:jc w:val="both"/>
                <w:rPr>
                  <w:rFonts w:ascii="Times New Roman" w:hAnsi="Times New Roman" w:cs="Times New Roman"/>
                  <w:kern w:val="0"/>
                  <w:szCs w:val="24"/>
                  <w14:ligatures w14:val="none"/>
                </w:rPr>
              </w:pPr>
              <w:r>
                <w:rPr>
                  <w:rFonts w:ascii="Times New Roman" w:hAnsi="Times New Roman" w:cs="Times New Roman"/>
                </w:rPr>
                <w:fldChar w:fldCharType="begin"/>
              </w:r>
              <w:r>
                <w:rPr>
                  <w:rFonts w:ascii="Times New Roman" w:hAnsi="Times New Roman" w:cs="Times New Roman"/>
                </w:rPr>
                <w:instrText xml:space="preserve"> BIBLIOGRAPHY </w:instrText>
              </w:r>
              <w:r>
                <w:rPr>
                  <w:rFonts w:ascii="Times New Roman" w:hAnsi="Times New Roman" w:cs="Times New Roman"/>
                </w:rPr>
                <w:fldChar w:fldCharType="separate"/>
              </w:r>
              <w:r>
                <w:rPr>
                  <w:rFonts w:ascii="Times New Roman" w:hAnsi="Times New Roman" w:cs="Times New Roman"/>
                </w:rPr>
                <w:t xml:space="preserve">Gama, J. Ž. I. B. A. P. M. &amp;. B. A., 2014. </w:t>
              </w:r>
              <w:r>
                <w:rPr>
                  <w:rFonts w:ascii="Times New Roman" w:hAnsi="Times New Roman" w:cs="Times New Roman"/>
                  <w:i/>
                  <w:iCs/>
                </w:rPr>
                <w:t xml:space="preserve">A survey on concept drift adaptation. ACM Computing Surveys (CSUR). </w:t>
              </w:r>
              <w:r>
                <w:rPr>
                  <w:rFonts w:ascii="Times New Roman" w:hAnsi="Times New Roman" w:cs="Times New Roman"/>
                </w:rPr>
                <w:t xml:space="preserve">[Online] </w:t>
              </w:r>
              <w:r>
                <w:rPr>
                  <w:rFonts w:ascii="Times New Roman" w:hAnsi="Times New Roman" w:cs="Times New Roman"/>
                </w:rPr>
                <w:br w:type="textWrapping"/>
              </w:r>
              <w:r>
                <w:rPr>
                  <w:rFonts w:ascii="Times New Roman" w:hAnsi="Times New Roman" w:cs="Times New Roman"/>
                </w:rPr>
                <w:t xml:space="preserve">Available at: </w:t>
              </w:r>
              <w:r>
                <w:rPr>
                  <w:rFonts w:ascii="Times New Roman" w:hAnsi="Times New Roman" w:cs="Times New Roman"/>
                  <w:u w:val="single"/>
                </w:rPr>
                <w:t>https://doi.xorg/10.1145/2523813</w:t>
              </w:r>
            </w:p>
            <w:p>
              <w:pPr>
                <w:pStyle w:val="44"/>
                <w:spacing w:line="360" w:lineRule="auto"/>
                <w:jc w:val="both"/>
                <w:rPr>
                  <w:rFonts w:ascii="Times New Roman" w:hAnsi="Times New Roman" w:cs="Times New Roman"/>
                </w:rPr>
              </w:pPr>
              <w:r>
                <w:rPr>
                  <w:rFonts w:ascii="Times New Roman" w:hAnsi="Times New Roman" w:cs="Times New Roman"/>
                </w:rPr>
                <w:t xml:space="preserve">Sculley, D. H. G. G. D. D. E. &amp;. P. T., n.d. Hidden technical debt in machine learning systems. Advances in Neural Information Processing Systems (NeurIPS). </w:t>
              </w:r>
            </w:p>
            <w:p>
              <w:pPr>
                <w:pStyle w:val="44"/>
                <w:spacing w:line="360" w:lineRule="auto"/>
                <w:jc w:val="both"/>
                <w:rPr>
                  <w:rFonts w:ascii="Times New Roman" w:hAnsi="Times New Roman" w:cs="Times New Roman"/>
                </w:rPr>
              </w:pPr>
              <w:r>
                <w:rPr>
                  <w:rFonts w:ascii="Times New Roman" w:hAnsi="Times New Roman" w:cs="Times New Roman"/>
                </w:rPr>
                <w:t xml:space="preserve">Anon., n.d. </w:t>
              </w:r>
            </w:p>
            <w:p>
              <w:pPr>
                <w:pStyle w:val="44"/>
                <w:spacing w:line="360" w:lineRule="auto"/>
                <w:jc w:val="both"/>
                <w:rPr>
                  <w:rFonts w:ascii="Times New Roman" w:hAnsi="Times New Roman" w:cs="Times New Roman"/>
                </w:rPr>
              </w:pPr>
              <w:r>
                <w:rPr>
                  <w:rFonts w:ascii="Times New Roman" w:hAnsi="Times New Roman" w:cs="Times New Roman"/>
                </w:rPr>
                <w:t xml:space="preserve">Lu, J. L. A. D. F. G. F. G. J. &amp;. Z. G., 2018. </w:t>
              </w:r>
              <w:r>
                <w:rPr>
                  <w:rFonts w:ascii="Times New Roman" w:hAnsi="Times New Roman" w:cs="Times New Roman"/>
                  <w:i/>
                  <w:iCs/>
                </w:rPr>
                <w:t xml:space="preserve">Learning under concept drift: A review. IEEE Transactions on Knowledge and Data Engineering, 31(12). </w:t>
              </w:r>
              <w:r>
                <w:rPr>
                  <w:rFonts w:ascii="Times New Roman" w:hAnsi="Times New Roman" w:cs="Times New Roman"/>
                </w:rPr>
                <w:t xml:space="preserve">[Online] </w:t>
              </w:r>
              <w:r>
                <w:rPr>
                  <w:rFonts w:ascii="Times New Roman" w:hAnsi="Times New Roman" w:cs="Times New Roman"/>
                </w:rPr>
                <w:br w:type="textWrapping"/>
              </w:r>
              <w:r>
                <w:rPr>
                  <w:rFonts w:ascii="Times New Roman" w:hAnsi="Times New Roman" w:cs="Times New Roman"/>
                </w:rPr>
                <w:t xml:space="preserve">Available at: </w:t>
              </w:r>
              <w:r>
                <w:rPr>
                  <w:rFonts w:ascii="Times New Roman" w:hAnsi="Times New Roman" w:cs="Times New Roman"/>
                  <w:u w:val="single"/>
                </w:rPr>
                <w:t>https://doi.org/10.1109/TKDE.2018.2876857</w:t>
              </w:r>
            </w:p>
            <w:p>
              <w:pPr>
                <w:pStyle w:val="44"/>
                <w:spacing w:line="360" w:lineRule="auto"/>
                <w:jc w:val="both"/>
                <w:rPr>
                  <w:rFonts w:ascii="Times New Roman" w:hAnsi="Times New Roman" w:cs="Times New Roman"/>
                </w:rPr>
              </w:pPr>
              <w:r>
                <w:rPr>
                  <w:rFonts w:ascii="Times New Roman" w:hAnsi="Times New Roman" w:cs="Times New Roman"/>
                </w:rPr>
                <w:t xml:space="preserve">Webb, G. I. H. R. C. H. N. H. L. &amp;. P. F., 2016. </w:t>
              </w:r>
              <w:r>
                <w:rPr>
                  <w:rFonts w:ascii="Times New Roman" w:hAnsi="Times New Roman" w:cs="Times New Roman"/>
                  <w:i/>
                  <w:iCs/>
                </w:rPr>
                <w:t xml:space="preserve">Characterizing concept drift. Data Mining and Knowledge Discovery, 30(4), 964-994.. </w:t>
              </w:r>
              <w:r>
                <w:rPr>
                  <w:rFonts w:ascii="Times New Roman" w:hAnsi="Times New Roman" w:cs="Times New Roman"/>
                </w:rPr>
                <w:t xml:space="preserve">[Online] </w:t>
              </w:r>
              <w:r>
                <w:rPr>
                  <w:rFonts w:ascii="Times New Roman" w:hAnsi="Times New Roman" w:cs="Times New Roman"/>
                </w:rPr>
                <w:br w:type="textWrapping"/>
              </w:r>
              <w:r>
                <w:rPr>
                  <w:rFonts w:ascii="Times New Roman" w:hAnsi="Times New Roman" w:cs="Times New Roman"/>
                </w:rPr>
                <w:t xml:space="preserve">Available at: </w:t>
              </w:r>
              <w:r>
                <w:rPr>
                  <w:rFonts w:ascii="Times New Roman" w:hAnsi="Times New Roman" w:cs="Times New Roman"/>
                  <w:u w:val="single"/>
                </w:rPr>
                <w:t>https://doi.org/10.1007/s10618-015-0448-4</w:t>
              </w:r>
            </w:p>
            <w:p>
              <w:pPr>
                <w:pStyle w:val="44"/>
                <w:spacing w:line="360" w:lineRule="auto"/>
                <w:jc w:val="both"/>
                <w:rPr>
                  <w:rFonts w:ascii="Times New Roman" w:hAnsi="Times New Roman" w:cs="Times New Roman"/>
                </w:rPr>
              </w:pPr>
              <w:r>
                <w:rPr>
                  <w:rFonts w:ascii="Times New Roman" w:hAnsi="Times New Roman" w:cs="Times New Roman"/>
                </w:rPr>
                <w:t xml:space="preserve">Krawczyk, B. e. a., 2017. </w:t>
              </w:r>
              <w:r>
                <w:rPr>
                  <w:rFonts w:ascii="Times New Roman" w:hAnsi="Times New Roman" w:cs="Times New Roman"/>
                  <w:i/>
                  <w:iCs/>
                </w:rPr>
                <w:t xml:space="preserve">Ensemble learning for data stream analysis: A survey’, Information Fusion, 37, pp. 132–156. </w:t>
              </w:r>
              <w:r>
                <w:rPr>
                  <w:rFonts w:ascii="Times New Roman" w:hAnsi="Times New Roman" w:cs="Times New Roman"/>
                </w:rPr>
                <w:t xml:space="preserve">[Online] </w:t>
              </w:r>
              <w:r>
                <w:rPr>
                  <w:rFonts w:ascii="Times New Roman" w:hAnsi="Times New Roman" w:cs="Times New Roman"/>
                </w:rPr>
                <w:br w:type="textWrapping"/>
              </w:r>
              <w:r>
                <w:rPr>
                  <w:rFonts w:ascii="Times New Roman" w:hAnsi="Times New Roman" w:cs="Times New Roman"/>
                </w:rPr>
                <w:t xml:space="preserve">Available at: </w:t>
              </w:r>
              <w:r>
                <w:rPr>
                  <w:rFonts w:ascii="Times New Roman" w:hAnsi="Times New Roman" w:cs="Times New Roman"/>
                  <w:u w:val="single"/>
                </w:rPr>
                <w:t>https://www.sciencedirect.com/science/article/abs/pii/S1566253516302329?via%3Dihub</w:t>
              </w:r>
            </w:p>
            <w:p>
              <w:pPr>
                <w:pStyle w:val="44"/>
                <w:spacing w:line="360" w:lineRule="auto"/>
                <w:jc w:val="both"/>
                <w:rPr>
                  <w:rFonts w:ascii="Times New Roman" w:hAnsi="Times New Roman" w:cs="Times New Roman"/>
                </w:rPr>
              </w:pPr>
              <w:r>
                <w:rPr>
                  <w:rFonts w:ascii="Times New Roman" w:hAnsi="Times New Roman" w:cs="Times New Roman"/>
                </w:rPr>
                <w:t xml:space="preserve">Baier, L. J. F. &amp;. S. S., 2019. </w:t>
              </w:r>
              <w:r>
                <w:rPr>
                  <w:rFonts w:ascii="Times New Roman" w:hAnsi="Times New Roman" w:cs="Times New Roman"/>
                  <w:i/>
                  <w:iCs/>
                </w:rPr>
                <w:t xml:space="preserve">Challenges in the deployment and operation of machine learning in practice. Proceedings of the 27th European Conference on Information Systems (ECIS).. </w:t>
              </w:r>
              <w:r>
                <w:rPr>
                  <w:rFonts w:ascii="Times New Roman" w:hAnsi="Times New Roman" w:cs="Times New Roman"/>
                </w:rPr>
                <w:t xml:space="preserve">[Online] </w:t>
              </w:r>
              <w:r>
                <w:rPr>
                  <w:rFonts w:ascii="Times New Roman" w:hAnsi="Times New Roman" w:cs="Times New Roman"/>
                </w:rPr>
                <w:br w:type="textWrapping"/>
              </w:r>
              <w:r>
                <w:rPr>
                  <w:rFonts w:ascii="Times New Roman" w:hAnsi="Times New Roman" w:cs="Times New Roman"/>
                </w:rPr>
                <w:t xml:space="preserve">Available at: </w:t>
              </w:r>
              <w:r>
                <w:rPr>
                  <w:rFonts w:ascii="Times New Roman" w:hAnsi="Times New Roman" w:cs="Times New Roman"/>
                  <w:u w:val="single"/>
                </w:rPr>
                <w:t>https://aisel.aisnet.org/ecis2019_rp/163</w:t>
              </w:r>
            </w:p>
            <w:p>
              <w:pPr>
                <w:pStyle w:val="44"/>
                <w:spacing w:line="360" w:lineRule="auto"/>
                <w:jc w:val="both"/>
                <w:rPr>
                  <w:rFonts w:ascii="Times New Roman" w:hAnsi="Times New Roman" w:cs="Times New Roman"/>
                </w:rPr>
              </w:pPr>
              <w:r>
                <w:rPr>
                  <w:rFonts w:ascii="Times New Roman" w:hAnsi="Times New Roman" w:cs="Times New Roman"/>
                </w:rPr>
                <w:t xml:space="preserve">Agdas, K. B. N. J. &amp;. A. K., 2019. </w:t>
              </w:r>
              <w:r>
                <w:rPr>
                  <w:rFonts w:ascii="Times New Roman" w:hAnsi="Times New Roman" w:cs="Times New Roman"/>
                  <w:i/>
                  <w:iCs/>
                </w:rPr>
                <w:t xml:space="preserve">Impact of the COVID-19 pandemic on electricity demand: A review and early case studies. Renewable and Sustainable Energy Reviews, 145, 111111. </w:t>
              </w:r>
              <w:r>
                <w:rPr>
                  <w:rFonts w:ascii="Times New Roman" w:hAnsi="Times New Roman" w:cs="Times New Roman"/>
                </w:rPr>
                <w:t xml:space="preserve">[Online] </w:t>
              </w:r>
              <w:r>
                <w:rPr>
                  <w:rFonts w:ascii="Times New Roman" w:hAnsi="Times New Roman" w:cs="Times New Roman"/>
                </w:rPr>
                <w:br w:type="textWrapping"/>
              </w:r>
              <w:r>
                <w:rPr>
                  <w:rFonts w:ascii="Times New Roman" w:hAnsi="Times New Roman" w:cs="Times New Roman"/>
                </w:rPr>
                <w:t xml:space="preserve">Available at: </w:t>
              </w:r>
              <w:r>
                <w:rPr>
                  <w:rFonts w:ascii="Times New Roman" w:hAnsi="Times New Roman" w:cs="Times New Roman"/>
                  <w:u w:val="single"/>
                </w:rPr>
                <w:t>https://doi.org/10.1016/j.rser.2021.111111</w:t>
              </w:r>
            </w:p>
            <w:p>
              <w:pPr>
                <w:pStyle w:val="44"/>
                <w:spacing w:line="360" w:lineRule="auto"/>
                <w:jc w:val="both"/>
                <w:rPr>
                  <w:rFonts w:ascii="Times New Roman" w:hAnsi="Times New Roman" w:cs="Times New Roman"/>
                </w:rPr>
              </w:pPr>
              <w:r>
                <w:rPr>
                  <w:rFonts w:ascii="Times New Roman" w:hAnsi="Times New Roman" w:cs="Times New Roman"/>
                </w:rPr>
                <w:t xml:space="preserve">Haque, A. H. R. &amp;. S. S. A., 2021. </w:t>
              </w:r>
              <w:r>
                <w:rPr>
                  <w:rFonts w:ascii="Times New Roman" w:hAnsi="Times New Roman" w:cs="Times New Roman"/>
                  <w:i/>
                  <w:iCs/>
                </w:rPr>
                <w:t xml:space="preserve">Machine learning for energy consumption forecasting: A review of concept drift challenges and mitigation. Journal of Cleaner Production, 320, 128830.. </w:t>
              </w:r>
              <w:r>
                <w:rPr>
                  <w:rFonts w:ascii="Times New Roman" w:hAnsi="Times New Roman" w:cs="Times New Roman"/>
                </w:rPr>
                <w:t xml:space="preserve">[Online] </w:t>
              </w:r>
              <w:r>
                <w:rPr>
                  <w:rFonts w:ascii="Times New Roman" w:hAnsi="Times New Roman" w:cs="Times New Roman"/>
                </w:rPr>
                <w:br w:type="textWrapping"/>
              </w:r>
              <w:r>
                <w:rPr>
                  <w:rFonts w:ascii="Times New Roman" w:hAnsi="Times New Roman" w:cs="Times New Roman"/>
                </w:rPr>
                <w:t xml:space="preserve">Available at: </w:t>
              </w:r>
              <w:r>
                <w:rPr>
                  <w:rFonts w:ascii="Times New Roman" w:hAnsi="Times New Roman" w:cs="Times New Roman"/>
                  <w:u w:val="single"/>
                </w:rPr>
                <w:t>https://doi.org/10.1016/j.jclepro.2021.128830</w:t>
              </w:r>
            </w:p>
            <w:p>
              <w:pPr>
                <w:pStyle w:val="44"/>
                <w:spacing w:line="360" w:lineRule="auto"/>
                <w:jc w:val="both"/>
                <w:rPr>
                  <w:rFonts w:ascii="Times New Roman" w:hAnsi="Times New Roman" w:cs="Times New Roman"/>
                </w:rPr>
              </w:pPr>
              <w:r>
                <w:rPr>
                  <w:rFonts w:ascii="Times New Roman" w:hAnsi="Times New Roman" w:cs="Times New Roman"/>
                </w:rPr>
                <w:t xml:space="preserve">Žliobaitė, I., 2010. </w:t>
              </w:r>
              <w:r>
                <w:rPr>
                  <w:rFonts w:ascii="Times New Roman" w:hAnsi="Times New Roman" w:cs="Times New Roman"/>
                  <w:i/>
                  <w:iCs/>
                </w:rPr>
                <w:t xml:space="preserve">Learning under concept drift: an overview. arXiv preprint arXiv:1010.4784. </w:t>
              </w:r>
              <w:r>
                <w:rPr>
                  <w:rFonts w:ascii="Times New Roman" w:hAnsi="Times New Roman" w:cs="Times New Roman"/>
                </w:rPr>
                <w:t xml:space="preserve">[Online] </w:t>
              </w:r>
              <w:r>
                <w:rPr>
                  <w:rFonts w:ascii="Times New Roman" w:hAnsi="Times New Roman" w:cs="Times New Roman"/>
                </w:rPr>
                <w:br w:type="textWrapping"/>
              </w:r>
              <w:r>
                <w:rPr>
                  <w:rFonts w:ascii="Times New Roman" w:hAnsi="Times New Roman" w:cs="Times New Roman"/>
                </w:rPr>
                <w:t xml:space="preserve">Available at: </w:t>
              </w:r>
              <w:r>
                <w:rPr>
                  <w:rFonts w:ascii="Times New Roman" w:hAnsi="Times New Roman" w:cs="Times New Roman"/>
                  <w:u w:val="single"/>
                </w:rPr>
                <w:t>Learning under concept drift: an overview. arXiv preprint arXiv:1010.4784</w:t>
              </w:r>
            </w:p>
            <w:p>
              <w:pPr>
                <w:pStyle w:val="44"/>
                <w:spacing w:line="360" w:lineRule="auto"/>
                <w:jc w:val="both"/>
                <w:rPr>
                  <w:rFonts w:ascii="Times New Roman" w:hAnsi="Times New Roman" w:cs="Times New Roman"/>
                </w:rPr>
              </w:pPr>
              <w:r>
                <w:rPr>
                  <w:rFonts w:ascii="Times New Roman" w:hAnsi="Times New Roman" w:cs="Times New Roman"/>
                </w:rPr>
                <w:t xml:space="preserve">McMenamin, A. &amp;. J. Y., 2021. </w:t>
              </w:r>
              <w:r>
                <w:rPr>
                  <w:rFonts w:ascii="Times New Roman" w:hAnsi="Times New Roman" w:cs="Times New Roman"/>
                  <w:i/>
                  <w:iCs/>
                </w:rPr>
                <w:t xml:space="preserve">Drift detection and mitigation in smart meter data analytics: A review. Energy and AI, 4, 100062. </w:t>
              </w:r>
              <w:r>
                <w:rPr>
                  <w:rFonts w:ascii="Times New Roman" w:hAnsi="Times New Roman" w:cs="Times New Roman"/>
                </w:rPr>
                <w:t xml:space="preserve">[Online] </w:t>
              </w:r>
              <w:r>
                <w:rPr>
                  <w:rFonts w:ascii="Times New Roman" w:hAnsi="Times New Roman" w:cs="Times New Roman"/>
                </w:rPr>
                <w:br w:type="textWrapping"/>
              </w:r>
              <w:r>
                <w:rPr>
                  <w:rFonts w:ascii="Times New Roman" w:hAnsi="Times New Roman" w:cs="Times New Roman"/>
                </w:rPr>
                <w:t xml:space="preserve">Available at: </w:t>
              </w:r>
              <w:r>
                <w:rPr>
                  <w:rFonts w:ascii="Times New Roman" w:hAnsi="Times New Roman" w:cs="Times New Roman"/>
                  <w:u w:val="single"/>
                </w:rPr>
                <w:t>https://doi.org/10.1016/j.egai.2021.100062</w:t>
              </w:r>
            </w:p>
            <w:p>
              <w:pPr>
                <w:spacing w:line="360" w:lineRule="auto"/>
                <w:jc w:val="both"/>
                <w:rPr>
                  <w:rFonts w:ascii="Times New Roman" w:hAnsi="Times New Roman" w:cs="Times New Roman"/>
                </w:rPr>
              </w:pPr>
              <w:r>
                <w:rPr>
                  <w:rFonts w:ascii="Times New Roman" w:hAnsi="Times New Roman" w:cs="Times New Roman"/>
                  <w:b/>
                  <w:bCs/>
                </w:rPr>
                <w:fldChar w:fldCharType="end"/>
              </w:r>
            </w:p>
          </w:sdtContent>
        </w:sdt>
      </w:sdtContent>
    </w:sdt>
    <w:sectPr>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宋体-简">
    <w:panose1 w:val="02010600040101010101"/>
    <w:charset w:val="86"/>
    <w:family w:val="auto"/>
    <w:pitch w:val="default"/>
    <w:sig w:usb0="00000000" w:usb1="00000000" w:usb2="00000000" w:usb3="00000000" w:csb0="00160000" w:csb1="00000000"/>
  </w:font>
  <w:font w:name="Arial">
    <w:panose1 w:val="020B0604020202020204"/>
    <w:charset w:val="00"/>
    <w:family w:val="swiss"/>
    <w:pitch w:val="default"/>
    <w:sig w:usb0="00000000" w:usb1="00000000" w:usb2="00000000" w:usb3="00000000" w:csb0="00000000" w:csb1="00000000"/>
  </w:font>
  <w:font w:name="黑体">
    <w:altName w:val="黑体-简"/>
    <w:panose1 w:val="02010600030101010101"/>
    <w:charset w:val="00"/>
    <w:family w:val="auto"/>
    <w:pitch w:val="default"/>
    <w:sig w:usb0="00000001" w:usb1="080E0000" w:usb2="00000010" w:usb3="00000000" w:csb0="00040000" w:csb1="00000000"/>
  </w:font>
  <w:font w:name="黑体-简">
    <w:panose1 w:val="02000000000000000000"/>
    <w:charset w:val="86"/>
    <w:family w:val="auto"/>
    <w:pitch w:val="default"/>
    <w:sig w:usb0="00000000" w:usb1="00000000" w:usb2="00000000" w:usb3="00000000" w:csb0="00160000" w:csb1="00000000"/>
  </w:font>
  <w:font w:name="Courier New">
    <w:panose1 w:val="02070309020205020404"/>
    <w:charset w:val="00"/>
    <w:family w:val="modern"/>
    <w:pitch w:val="default"/>
    <w:sig w:usb0="00000000" w:usb1="00000000" w:usb2="00000000" w:usb3="00000000" w:csb0="00000000" w:csb1="00000000"/>
  </w:font>
  <w:font w:name="Wingdings">
    <w:panose1 w:val="05000000000000000000"/>
    <w:charset w:val="00"/>
    <w:family w:val="auto"/>
    <w:pitch w:val="default"/>
    <w:sig w:usb0="00000000" w:usb1="00000000" w:usb2="00000000" w:usb3="00000000" w:csb0="00000000" w:csb1="00000000"/>
  </w:font>
  <w:font w:name="Calibri">
    <w:altName w:val="Helvetica Neue"/>
    <w:panose1 w:val="020F0502020204030204"/>
    <w:charset w:val="00"/>
    <w:family w:val="swiss"/>
    <w:pitch w:val="default"/>
    <w:sig w:usb0="00000000" w:usb1="00000000" w:usb2="00000001" w:usb3="00000000" w:csb0="0000019F" w:csb1="00000000"/>
  </w:font>
  <w:font w:name="Helvetica Neue">
    <w:panose1 w:val="02000503000000020004"/>
    <w:charset w:val="00"/>
    <w:family w:val="auto"/>
    <w:pitch w:val="default"/>
    <w:sig w:usb0="00000000" w:usb1="00000000" w:usb2="00000000" w:usb3="00000000" w:csb0="00000000" w:csb1="00000000"/>
  </w:font>
  <w:font w:name="SimSun">
    <w:altName w:val="宋体-简"/>
    <w:panose1 w:val="02010600030101010101"/>
    <w:charset w:val="86"/>
    <w:family w:val="auto"/>
    <w:pitch w:val="default"/>
    <w:sig w:usb0="00000000" w:usb1="00000000" w:usb2="00000016" w:usb3="00000000" w:csb0="00040001" w:csb1="00000000"/>
  </w:font>
  <w:font w:name="Aptos">
    <w:altName w:val="苹方-简"/>
    <w:panose1 w:val="020B0004020202020204"/>
    <w:charset w:val="00"/>
    <w:family w:val="swiss"/>
    <w:pitch w:val="default"/>
    <w:sig w:usb0="00000000" w:usb1="00000000" w:usb2="00000000" w:usb3="00000000" w:csb0="0000019F" w:csb1="00000000"/>
  </w:font>
  <w:font w:name="苹方-简">
    <w:panose1 w:val="020B0400000000000000"/>
    <w:charset w:val="86"/>
    <w:family w:val="auto"/>
    <w:pitch w:val="default"/>
    <w:sig w:usb0="00000000" w:usb1="00000000" w:usb2="00000000" w:usb3="00000000" w:csb0="00160000" w:csb1="00000000"/>
  </w:font>
  <w:font w:name="Mangal">
    <w:altName w:val="Helvetica Neue"/>
    <w:panose1 w:val="02040503050203030202"/>
    <w:charset w:val="01"/>
    <w:family w:val="roman"/>
    <w:pitch w:val="default"/>
    <w:sig w:usb0="00000000" w:usb1="00000000" w:usb2="00000000" w:usb3="00000000" w:csb0="00000001" w:csb1="00000000"/>
  </w:font>
  <w:font w:name="Aptos Display">
    <w:altName w:val="苹方-简"/>
    <w:panose1 w:val="020B0004020202020204"/>
    <w:charset w:val="00"/>
    <w:family w:val="swiss"/>
    <w:pitch w:val="default"/>
    <w:sig w:usb0="00000000" w:usb1="00000000" w:usb2="00000000" w:usb3="00000000" w:csb0="0000019F" w:csb1="00000000"/>
  </w:font>
  <w:font w:name="等线 Light">
    <w:altName w:val="苹方-简"/>
    <w:panose1 w:val="00000000000000000000"/>
    <w:charset w:val="00"/>
    <w:family w:val="auto"/>
    <w:pitch w:val="default"/>
    <w:sig w:usb0="00000000" w:usb1="00000000" w:usb2="00000000" w:usb3="00000000" w:csb0="00000000" w:csb1="00000000"/>
  </w:font>
  <w:font w:name="等线">
    <w:altName w:val="苹方-简"/>
    <w:panose1 w:val="00000000000000000000"/>
    <w:charset w:val="00"/>
    <w:family w:val="auto"/>
    <w:pitch w:val="default"/>
    <w:sig w:usb0="00000000" w:usb1="00000000" w:usb2="00000000" w:usb3="00000000" w:csb0="00000000" w:csb1="00000000"/>
  </w:font>
  <w:font w:name="Symbol">
    <w:altName w:val="Kingsoft Sign"/>
    <w:panose1 w:val="05050102010706020507"/>
    <w:charset w:val="02"/>
    <w:family w:val="decorative"/>
    <w:pitch w:val="default"/>
    <w:sig w:usb0="00000000" w:usb1="00000000" w:usb2="00000000" w:usb3="00000000" w:csb0="80000001" w:csb1="00000000"/>
  </w:font>
  <w:font w:name="Kingsoft Sign">
    <w:panose1 w:val="05050102010706020507"/>
    <w:charset w:val="00"/>
    <w:family w:val="auto"/>
    <w:pitch w:val="default"/>
    <w:sig w:usb0="00000000" w:usb1="00000000" w:usb2="00000000" w:usb3="00000000" w:csb0="00000000" w:csb1="00000000"/>
  </w:font>
  <w:font w:name="Hiragino Sans GB">
    <w:panose1 w:val="020B0300000000000000"/>
    <w:charset w:val="86"/>
    <w:family w:val="auto"/>
    <w:pitch w:val="default"/>
    <w:sig w:usb0="00000000" w:usb1="00000000" w:usb2="00000000" w:usb3="00000000" w:csb0="00160000" w:csb1="00000000"/>
  </w:font>
  <w:font w:name="Geist Fallback">
    <w:altName w:val="苹方-简"/>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A5E66B2"/>
    <w:multiLevelType w:val="multilevel"/>
    <w:tmpl w:val="0A5E66B2"/>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
    <w:nsid w:val="0AD65E11"/>
    <w:multiLevelType w:val="multilevel"/>
    <w:tmpl w:val="0AD65E11"/>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
    <w:nsid w:val="163227FE"/>
    <w:multiLevelType w:val="multilevel"/>
    <w:tmpl w:val="163227FE"/>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
    <w:nsid w:val="4AE44F93"/>
    <w:multiLevelType w:val="multilevel"/>
    <w:tmpl w:val="4AE44F93"/>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4">
    <w:nsid w:val="7C995B99"/>
    <w:multiLevelType w:val="multilevel"/>
    <w:tmpl w:val="7C995B99"/>
    <w:lvl w:ilvl="0" w:tentative="0">
      <w:start w:val="1"/>
      <w:numFmt w:val="decimal"/>
      <w:lvlText w:val="%1."/>
      <w:lvlJc w:val="left"/>
      <w:pPr>
        <w:ind w:left="720" w:hanging="360"/>
      </w:pPr>
      <w:rPr>
        <w:rFonts w:hint="default" w:ascii="Times New Roman" w:hAnsi="Times New Roman" w:cs="Times New Roman"/>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2"/>
  </w:num>
  <w:num w:numId="2">
    <w:abstractNumId w:val="3"/>
  </w:num>
  <w:num w:numId="3">
    <w:abstractNumId w:val="0"/>
  </w:num>
  <w:num w:numId="4">
    <w:abstractNumId w:val="1"/>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5"/>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34093"/>
    <w:rsid w:val="0001535C"/>
    <w:rsid w:val="00023A53"/>
    <w:rsid w:val="00034093"/>
    <w:rsid w:val="000742DE"/>
    <w:rsid w:val="000A3B97"/>
    <w:rsid w:val="000D34D1"/>
    <w:rsid w:val="000E480C"/>
    <w:rsid w:val="001219DE"/>
    <w:rsid w:val="00135A57"/>
    <w:rsid w:val="00140FF9"/>
    <w:rsid w:val="00144F5B"/>
    <w:rsid w:val="001450DF"/>
    <w:rsid w:val="001471FB"/>
    <w:rsid w:val="00147502"/>
    <w:rsid w:val="00161D4A"/>
    <w:rsid w:val="00175227"/>
    <w:rsid w:val="00175B89"/>
    <w:rsid w:val="00181462"/>
    <w:rsid w:val="00181817"/>
    <w:rsid w:val="001B59A9"/>
    <w:rsid w:val="001C1801"/>
    <w:rsid w:val="002033BB"/>
    <w:rsid w:val="00256009"/>
    <w:rsid w:val="002A099C"/>
    <w:rsid w:val="002C1600"/>
    <w:rsid w:val="00300FF6"/>
    <w:rsid w:val="00311E88"/>
    <w:rsid w:val="00332664"/>
    <w:rsid w:val="00334DEE"/>
    <w:rsid w:val="003352C8"/>
    <w:rsid w:val="0037100A"/>
    <w:rsid w:val="00387D71"/>
    <w:rsid w:val="003976D2"/>
    <w:rsid w:val="003D654C"/>
    <w:rsid w:val="003E3846"/>
    <w:rsid w:val="00410190"/>
    <w:rsid w:val="00436502"/>
    <w:rsid w:val="004373B2"/>
    <w:rsid w:val="0045060E"/>
    <w:rsid w:val="0045580B"/>
    <w:rsid w:val="004A673B"/>
    <w:rsid w:val="004B6262"/>
    <w:rsid w:val="004C1E8D"/>
    <w:rsid w:val="00555688"/>
    <w:rsid w:val="00560E2E"/>
    <w:rsid w:val="005A068B"/>
    <w:rsid w:val="005A3EB6"/>
    <w:rsid w:val="005B10D9"/>
    <w:rsid w:val="005B5DA9"/>
    <w:rsid w:val="005B6152"/>
    <w:rsid w:val="005D2844"/>
    <w:rsid w:val="005D5B05"/>
    <w:rsid w:val="005F28B3"/>
    <w:rsid w:val="006666A2"/>
    <w:rsid w:val="006871E0"/>
    <w:rsid w:val="0069044A"/>
    <w:rsid w:val="00691164"/>
    <w:rsid w:val="006A4173"/>
    <w:rsid w:val="006B7141"/>
    <w:rsid w:val="006C11EF"/>
    <w:rsid w:val="006D0332"/>
    <w:rsid w:val="006D1CAC"/>
    <w:rsid w:val="006D5B51"/>
    <w:rsid w:val="006E028A"/>
    <w:rsid w:val="006E67F7"/>
    <w:rsid w:val="006F1CD3"/>
    <w:rsid w:val="006F7CAE"/>
    <w:rsid w:val="0072376E"/>
    <w:rsid w:val="0072497C"/>
    <w:rsid w:val="00751315"/>
    <w:rsid w:val="00775E61"/>
    <w:rsid w:val="0079267E"/>
    <w:rsid w:val="007F63BF"/>
    <w:rsid w:val="00822B74"/>
    <w:rsid w:val="008334F6"/>
    <w:rsid w:val="00842E42"/>
    <w:rsid w:val="00846661"/>
    <w:rsid w:val="00860B43"/>
    <w:rsid w:val="00864B2B"/>
    <w:rsid w:val="00883BA0"/>
    <w:rsid w:val="00886B50"/>
    <w:rsid w:val="00891C58"/>
    <w:rsid w:val="008B2485"/>
    <w:rsid w:val="008B344A"/>
    <w:rsid w:val="008B64FD"/>
    <w:rsid w:val="008C6D66"/>
    <w:rsid w:val="008D7BF0"/>
    <w:rsid w:val="008F0077"/>
    <w:rsid w:val="008F1F76"/>
    <w:rsid w:val="009233AA"/>
    <w:rsid w:val="00931B73"/>
    <w:rsid w:val="00941B2D"/>
    <w:rsid w:val="0096483B"/>
    <w:rsid w:val="00991B6A"/>
    <w:rsid w:val="009D4E8E"/>
    <w:rsid w:val="009F1190"/>
    <w:rsid w:val="00A32B0E"/>
    <w:rsid w:val="00A35706"/>
    <w:rsid w:val="00A50BA5"/>
    <w:rsid w:val="00A5216B"/>
    <w:rsid w:val="00A73906"/>
    <w:rsid w:val="00A901CB"/>
    <w:rsid w:val="00A90ADD"/>
    <w:rsid w:val="00AB3B7B"/>
    <w:rsid w:val="00AC04B3"/>
    <w:rsid w:val="00AC2AC5"/>
    <w:rsid w:val="00AF5F6E"/>
    <w:rsid w:val="00B15507"/>
    <w:rsid w:val="00B170E1"/>
    <w:rsid w:val="00B22961"/>
    <w:rsid w:val="00B50435"/>
    <w:rsid w:val="00B804D2"/>
    <w:rsid w:val="00B8550D"/>
    <w:rsid w:val="00BB267C"/>
    <w:rsid w:val="00BC2639"/>
    <w:rsid w:val="00BF3DE8"/>
    <w:rsid w:val="00BF6A6C"/>
    <w:rsid w:val="00C22D73"/>
    <w:rsid w:val="00C36025"/>
    <w:rsid w:val="00C55A84"/>
    <w:rsid w:val="00C60388"/>
    <w:rsid w:val="00C606C9"/>
    <w:rsid w:val="00C739B3"/>
    <w:rsid w:val="00C83ECA"/>
    <w:rsid w:val="00C84D26"/>
    <w:rsid w:val="00C91723"/>
    <w:rsid w:val="00C92195"/>
    <w:rsid w:val="00C92D0E"/>
    <w:rsid w:val="00CC280F"/>
    <w:rsid w:val="00CE5BA1"/>
    <w:rsid w:val="00CF5DB5"/>
    <w:rsid w:val="00D1795D"/>
    <w:rsid w:val="00D37151"/>
    <w:rsid w:val="00D42008"/>
    <w:rsid w:val="00D427D6"/>
    <w:rsid w:val="00D51C2B"/>
    <w:rsid w:val="00D5229E"/>
    <w:rsid w:val="00D7259E"/>
    <w:rsid w:val="00D86506"/>
    <w:rsid w:val="00D93C35"/>
    <w:rsid w:val="00DA67D4"/>
    <w:rsid w:val="00DB6C5B"/>
    <w:rsid w:val="00DC2650"/>
    <w:rsid w:val="00DD1EA1"/>
    <w:rsid w:val="00DD2CA1"/>
    <w:rsid w:val="00DE3228"/>
    <w:rsid w:val="00E0269E"/>
    <w:rsid w:val="00E14DA5"/>
    <w:rsid w:val="00E30EFD"/>
    <w:rsid w:val="00E369E7"/>
    <w:rsid w:val="00E405E7"/>
    <w:rsid w:val="00E75C4D"/>
    <w:rsid w:val="00E80C95"/>
    <w:rsid w:val="00E84C51"/>
    <w:rsid w:val="00EA523B"/>
    <w:rsid w:val="00EA77E4"/>
    <w:rsid w:val="00EB57A7"/>
    <w:rsid w:val="00ED300F"/>
    <w:rsid w:val="00ED6EFE"/>
    <w:rsid w:val="00F24463"/>
    <w:rsid w:val="00F33523"/>
    <w:rsid w:val="00F36614"/>
    <w:rsid w:val="00F377F8"/>
    <w:rsid w:val="00F43E99"/>
    <w:rsid w:val="00F72001"/>
    <w:rsid w:val="00F72400"/>
    <w:rsid w:val="00FE6C76"/>
    <w:rsid w:val="00FF0155"/>
    <w:rsid w:val="00FF6818"/>
    <w:rsid w:val="3EACEB8C"/>
    <w:rsid w:val="3F7D197F"/>
    <w:rsid w:val="6D7DCC37"/>
    <w:rsid w:val="BBF60BFF"/>
    <w:rsid w:val="E8EF8DF7"/>
  </w:rsids>
  <m:mathPr>
    <m:mathFont m:val="Cambria Math"/>
    <m:brkBin m:val="before"/>
    <m:brkBinSub m:val="--"/>
    <m:smallFrac m:val="0"/>
    <m:dispDef/>
    <m:lMargin m:val="0"/>
    <m:rMargin m:val="0"/>
    <m:defJc m:val="centerGroup"/>
    <m:wrapIndent m:val="1440"/>
    <m:intLim m:val="subSup"/>
    <m:naryLim m:val="undOvr"/>
  </m:mathPr>
  <w:themeFontLang w:val="en-IN" w:eastAsia="zh-CN" w:bidi="hi-I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cs="Mangal" w:asciiTheme="minorHAnsi" w:hAnsiTheme="minorHAnsi" w:eastAsiaTheme="minorHAnsi"/>
      <w:kern w:val="2"/>
      <w:sz w:val="24"/>
      <w:szCs w:val="21"/>
      <w:lang w:val="en-IN" w:eastAsia="en-US" w:bidi="hi-IN"/>
      <w14:ligatures w14:val="standardContextual"/>
    </w:rPr>
  </w:style>
  <w:style w:type="paragraph" w:styleId="2">
    <w:name w:val="heading 1"/>
    <w:basedOn w:val="1"/>
    <w:next w:val="1"/>
    <w:link w:val="20"/>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36"/>
    </w:rPr>
  </w:style>
  <w:style w:type="paragraph" w:styleId="3">
    <w:name w:val="heading 2"/>
    <w:basedOn w:val="1"/>
    <w:next w:val="1"/>
    <w:link w:val="21"/>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29"/>
    </w:rPr>
  </w:style>
  <w:style w:type="paragraph" w:styleId="4">
    <w:name w:val="heading 3"/>
    <w:basedOn w:val="1"/>
    <w:next w:val="1"/>
    <w:link w:val="22"/>
    <w:unhideWhenUsed/>
    <w:qFormat/>
    <w:uiPriority w:val="9"/>
    <w:pPr>
      <w:keepNext/>
      <w:keepLines/>
      <w:spacing w:before="160" w:after="80"/>
      <w:outlineLvl w:val="2"/>
    </w:pPr>
    <w:rPr>
      <w:rFonts w:eastAsiaTheme="majorEastAsia" w:cstheme="majorBidi"/>
      <w:color w:val="104862" w:themeColor="accent1" w:themeShade="BF"/>
      <w:sz w:val="28"/>
      <w:szCs w:val="25"/>
    </w:rPr>
  </w:style>
  <w:style w:type="paragraph" w:styleId="5">
    <w:name w:val="heading 4"/>
    <w:basedOn w:val="1"/>
    <w:next w:val="1"/>
    <w:link w:val="23"/>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24"/>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5"/>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6"/>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7"/>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8"/>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character" w:styleId="13">
    <w:name w:val="FollowedHyperlink"/>
    <w:basedOn w:val="11"/>
    <w:semiHidden/>
    <w:unhideWhenUsed/>
    <w:uiPriority w:val="99"/>
    <w:rPr>
      <w:color w:val="800080"/>
      <w:u w:val="single"/>
    </w:rPr>
  </w:style>
  <w:style w:type="character" w:styleId="14">
    <w:name w:val="Hyperlink"/>
    <w:basedOn w:val="11"/>
    <w:unhideWhenUsed/>
    <w:uiPriority w:val="99"/>
    <w:rPr>
      <w:color w:val="467886" w:themeColor="hyperlink"/>
      <w:u w:val="single"/>
      <w14:textFill>
        <w14:solidFill>
          <w14:schemeClr w14:val="hlink"/>
        </w14:solidFill>
      </w14:textFill>
    </w:rPr>
  </w:style>
  <w:style w:type="paragraph" w:styleId="15">
    <w:name w:val="Normal (Web)"/>
    <w:basedOn w:val="1"/>
    <w:semiHidden/>
    <w:unhideWhenUsed/>
    <w:uiPriority w:val="99"/>
    <w:pPr>
      <w:spacing w:before="100" w:beforeAutospacing="1" w:after="100" w:afterAutospacing="1" w:line="240" w:lineRule="auto"/>
    </w:pPr>
    <w:rPr>
      <w:rFonts w:ascii="Times New Roman" w:hAnsi="Times New Roman" w:eastAsia="Times New Roman" w:cs="Times New Roman"/>
      <w:kern w:val="0"/>
      <w:szCs w:val="24"/>
      <w:lang w:eastAsia="en-GB"/>
      <w14:ligatures w14:val="none"/>
    </w:rPr>
  </w:style>
  <w:style w:type="character" w:styleId="16">
    <w:name w:val="Strong"/>
    <w:basedOn w:val="11"/>
    <w:qFormat/>
    <w:uiPriority w:val="22"/>
    <w:rPr>
      <w:b/>
      <w:bCs/>
    </w:rPr>
  </w:style>
  <w:style w:type="paragraph" w:styleId="17">
    <w:name w:val="Subtitle"/>
    <w:basedOn w:val="1"/>
    <w:next w:val="1"/>
    <w:link w:val="30"/>
    <w:qFormat/>
    <w:uiPriority w:val="11"/>
    <w:rPr>
      <w:rFonts w:eastAsiaTheme="majorEastAsia" w:cstheme="majorBidi"/>
      <w:color w:val="595959" w:themeColor="text1" w:themeTint="A6"/>
      <w:spacing w:val="15"/>
      <w:sz w:val="28"/>
      <w:szCs w:val="25"/>
      <w14:textFill>
        <w14:solidFill>
          <w14:schemeClr w14:val="tx1">
            <w14:lumMod w14:val="65000"/>
            <w14:lumOff w14:val="35000"/>
          </w14:schemeClr>
        </w14:solidFill>
      </w14:textFill>
    </w:rPr>
  </w:style>
  <w:style w:type="table" w:styleId="18">
    <w:name w:val="Table Grid"/>
    <w:basedOn w:val="12"/>
    <w:uiPriority w:val="39"/>
    <w:rPr>
      <w:rFonts w:eastAsiaTheme="minorEastAsia"/>
      <w:sz w:val="22"/>
      <w:szCs w:val="22"/>
      <w:lang w:val="en-US" w:bidi="ar-SA"/>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9">
    <w:name w:val="Title"/>
    <w:basedOn w:val="1"/>
    <w:next w:val="1"/>
    <w:link w:val="29"/>
    <w:qFormat/>
    <w:uiPriority w:val="10"/>
    <w:pPr>
      <w:spacing w:after="80" w:line="240" w:lineRule="auto"/>
      <w:contextualSpacing/>
    </w:pPr>
    <w:rPr>
      <w:rFonts w:asciiTheme="majorHAnsi" w:hAnsiTheme="majorHAnsi" w:eastAsiaTheme="majorEastAsia" w:cstheme="majorBidi"/>
      <w:spacing w:val="-10"/>
      <w:kern w:val="28"/>
      <w:sz w:val="56"/>
      <w:szCs w:val="50"/>
    </w:rPr>
  </w:style>
  <w:style w:type="character" w:customStyle="1" w:styleId="20">
    <w:name w:val="Heading 1 Char"/>
    <w:basedOn w:val="11"/>
    <w:link w:val="2"/>
    <w:uiPriority w:val="9"/>
    <w:rPr>
      <w:rFonts w:asciiTheme="majorHAnsi" w:hAnsiTheme="majorHAnsi" w:eastAsiaTheme="majorEastAsia" w:cstheme="majorBidi"/>
      <w:color w:val="104862" w:themeColor="accent1" w:themeShade="BF"/>
      <w:sz w:val="40"/>
      <w:szCs w:val="36"/>
    </w:rPr>
  </w:style>
  <w:style w:type="character" w:customStyle="1" w:styleId="21">
    <w:name w:val="Heading 2 Char"/>
    <w:basedOn w:val="11"/>
    <w:link w:val="3"/>
    <w:uiPriority w:val="9"/>
    <w:rPr>
      <w:rFonts w:asciiTheme="majorHAnsi" w:hAnsiTheme="majorHAnsi" w:eastAsiaTheme="majorEastAsia" w:cstheme="majorBidi"/>
      <w:color w:val="104862" w:themeColor="accent1" w:themeShade="BF"/>
      <w:sz w:val="32"/>
      <w:szCs w:val="29"/>
    </w:rPr>
  </w:style>
  <w:style w:type="character" w:customStyle="1" w:styleId="22">
    <w:name w:val="Heading 3 Char"/>
    <w:basedOn w:val="11"/>
    <w:link w:val="4"/>
    <w:uiPriority w:val="9"/>
    <w:rPr>
      <w:rFonts w:eastAsiaTheme="majorEastAsia" w:cstheme="majorBidi"/>
      <w:color w:val="104862" w:themeColor="accent1" w:themeShade="BF"/>
      <w:sz w:val="28"/>
      <w:szCs w:val="25"/>
    </w:rPr>
  </w:style>
  <w:style w:type="character" w:customStyle="1" w:styleId="23">
    <w:name w:val="Heading 4 Char"/>
    <w:basedOn w:val="11"/>
    <w:link w:val="5"/>
    <w:semiHidden/>
    <w:uiPriority w:val="9"/>
    <w:rPr>
      <w:rFonts w:eastAsiaTheme="majorEastAsia" w:cstheme="majorBidi"/>
      <w:i/>
      <w:iCs/>
      <w:color w:val="104862" w:themeColor="accent1" w:themeShade="BF"/>
    </w:rPr>
  </w:style>
  <w:style w:type="character" w:customStyle="1" w:styleId="24">
    <w:name w:val="Heading 5 Char"/>
    <w:basedOn w:val="11"/>
    <w:link w:val="6"/>
    <w:semiHidden/>
    <w:uiPriority w:val="9"/>
    <w:rPr>
      <w:rFonts w:eastAsiaTheme="majorEastAsia" w:cstheme="majorBidi"/>
      <w:color w:val="104862" w:themeColor="accent1" w:themeShade="BF"/>
    </w:rPr>
  </w:style>
  <w:style w:type="character" w:customStyle="1" w:styleId="25">
    <w:name w:val="Heading 6 Char"/>
    <w:basedOn w:val="11"/>
    <w:link w:val="7"/>
    <w:semiHidden/>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6">
    <w:name w:val="Heading 7 Char"/>
    <w:basedOn w:val="11"/>
    <w:link w:val="8"/>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7">
    <w:name w:val="Heading 8 Char"/>
    <w:basedOn w:val="11"/>
    <w:link w:val="9"/>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8">
    <w:name w:val="Heading 9 Char"/>
    <w:basedOn w:val="11"/>
    <w:link w:val="10"/>
    <w:semiHidden/>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9">
    <w:name w:val="Title Char"/>
    <w:basedOn w:val="11"/>
    <w:link w:val="19"/>
    <w:uiPriority w:val="10"/>
    <w:rPr>
      <w:rFonts w:asciiTheme="majorHAnsi" w:hAnsiTheme="majorHAnsi" w:eastAsiaTheme="majorEastAsia" w:cstheme="majorBidi"/>
      <w:spacing w:val="-10"/>
      <w:kern w:val="28"/>
      <w:sz w:val="56"/>
      <w:szCs w:val="50"/>
    </w:rPr>
  </w:style>
  <w:style w:type="character" w:customStyle="1" w:styleId="30">
    <w:name w:val="Subtitle Char"/>
    <w:basedOn w:val="11"/>
    <w:link w:val="17"/>
    <w:uiPriority w:val="11"/>
    <w:rPr>
      <w:rFonts w:eastAsiaTheme="majorEastAsia" w:cstheme="majorBidi"/>
      <w:color w:val="595959" w:themeColor="text1" w:themeTint="A6"/>
      <w:spacing w:val="15"/>
      <w:sz w:val="28"/>
      <w:szCs w:val="25"/>
      <w14:textFill>
        <w14:solidFill>
          <w14:schemeClr w14:val="tx1">
            <w14:lumMod w14:val="65000"/>
            <w14:lumOff w14:val="35000"/>
          </w14:schemeClr>
        </w14:solidFill>
      </w14:textFill>
    </w:rPr>
  </w:style>
  <w:style w:type="paragraph" w:styleId="31">
    <w:name w:val="Quote"/>
    <w:basedOn w:val="1"/>
    <w:next w:val="1"/>
    <w:link w:val="32"/>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2">
    <w:name w:val="Quote Char"/>
    <w:basedOn w:val="11"/>
    <w:link w:val="31"/>
    <w:uiPriority w:val="29"/>
    <w:rPr>
      <w:rFonts w:cs="Mangal"/>
      <w:i/>
      <w:iCs/>
      <w:color w:val="404040" w:themeColor="text1" w:themeTint="BF"/>
      <w14:textFill>
        <w14:solidFill>
          <w14:schemeClr w14:val="tx1">
            <w14:lumMod w14:val="75000"/>
            <w14:lumOff w14:val="25000"/>
          </w14:schemeClr>
        </w14:solidFill>
      </w14:textFill>
    </w:rPr>
  </w:style>
  <w:style w:type="paragraph" w:styleId="33">
    <w:name w:val="List Paragraph"/>
    <w:basedOn w:val="1"/>
    <w:qFormat/>
    <w:uiPriority w:val="34"/>
    <w:pPr>
      <w:ind w:left="720"/>
      <w:contextualSpacing/>
    </w:pPr>
  </w:style>
  <w:style w:type="character" w:customStyle="1" w:styleId="34">
    <w:name w:val="Intense Emphasis1"/>
    <w:basedOn w:val="11"/>
    <w:qFormat/>
    <w:uiPriority w:val="21"/>
    <w:rPr>
      <w:i/>
      <w:iCs/>
      <w:color w:val="104862" w:themeColor="accent1" w:themeShade="BF"/>
    </w:rPr>
  </w:style>
  <w:style w:type="paragraph" w:styleId="35">
    <w:name w:val="Intense Quote"/>
    <w:basedOn w:val="1"/>
    <w:next w:val="1"/>
    <w:link w:val="36"/>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6">
    <w:name w:val="Intense Quote Char"/>
    <w:basedOn w:val="11"/>
    <w:link w:val="35"/>
    <w:uiPriority w:val="30"/>
    <w:rPr>
      <w:rFonts w:cs="Mangal"/>
      <w:i/>
      <w:iCs/>
      <w:color w:val="104862" w:themeColor="accent1" w:themeShade="BF"/>
    </w:rPr>
  </w:style>
  <w:style w:type="character" w:customStyle="1" w:styleId="37">
    <w:name w:val="Intense Reference1"/>
    <w:basedOn w:val="11"/>
    <w:qFormat/>
    <w:uiPriority w:val="32"/>
    <w:rPr>
      <w:b/>
      <w:bCs/>
      <w:smallCaps/>
      <w:color w:val="104862" w:themeColor="accent1" w:themeShade="BF"/>
      <w:spacing w:val="5"/>
    </w:rPr>
  </w:style>
  <w:style w:type="paragraph" w:customStyle="1" w:styleId="38">
    <w:name w:val="p1"/>
    <w:basedOn w:val="1"/>
    <w:uiPriority w:val="0"/>
    <w:pPr>
      <w:spacing w:before="100" w:beforeAutospacing="1" w:after="100" w:afterAutospacing="1" w:line="240" w:lineRule="auto"/>
    </w:pPr>
    <w:rPr>
      <w:rFonts w:ascii="Times New Roman" w:hAnsi="Times New Roman" w:eastAsia="Times New Roman" w:cs="Times New Roman"/>
      <w:kern w:val="0"/>
      <w:szCs w:val="24"/>
      <w:lang w:eastAsia="en-GB"/>
      <w14:ligatures w14:val="none"/>
    </w:rPr>
  </w:style>
  <w:style w:type="character" w:customStyle="1" w:styleId="39">
    <w:name w:val="s1"/>
    <w:basedOn w:val="11"/>
    <w:uiPriority w:val="0"/>
  </w:style>
  <w:style w:type="paragraph" w:customStyle="1" w:styleId="40">
    <w:name w:val="p2"/>
    <w:basedOn w:val="1"/>
    <w:uiPriority w:val="0"/>
    <w:pPr>
      <w:spacing w:before="100" w:beforeAutospacing="1" w:after="100" w:afterAutospacing="1" w:line="240" w:lineRule="auto"/>
    </w:pPr>
    <w:rPr>
      <w:rFonts w:ascii="Times New Roman" w:hAnsi="Times New Roman" w:eastAsia="Times New Roman" w:cs="Times New Roman"/>
      <w:kern w:val="0"/>
      <w:szCs w:val="24"/>
      <w:lang w:eastAsia="en-GB"/>
      <w14:ligatures w14:val="none"/>
    </w:rPr>
  </w:style>
  <w:style w:type="character" w:customStyle="1" w:styleId="41">
    <w:name w:val="s2"/>
    <w:basedOn w:val="11"/>
    <w:uiPriority w:val="0"/>
  </w:style>
  <w:style w:type="paragraph" w:customStyle="1" w:styleId="42">
    <w:name w:val="p4"/>
    <w:basedOn w:val="1"/>
    <w:uiPriority w:val="0"/>
    <w:pPr>
      <w:spacing w:before="100" w:beforeAutospacing="1" w:after="100" w:afterAutospacing="1" w:line="240" w:lineRule="auto"/>
    </w:pPr>
    <w:rPr>
      <w:rFonts w:ascii="Times New Roman" w:hAnsi="Times New Roman" w:eastAsia="Times New Roman" w:cs="Times New Roman"/>
      <w:kern w:val="0"/>
      <w:szCs w:val="24"/>
      <w:lang w:eastAsia="en-GB"/>
      <w14:ligatures w14:val="none"/>
    </w:rPr>
  </w:style>
  <w:style w:type="character" w:customStyle="1" w:styleId="43">
    <w:name w:val="Unresolved Mention1"/>
    <w:basedOn w:val="11"/>
    <w:semiHidden/>
    <w:unhideWhenUsed/>
    <w:uiPriority w:val="99"/>
    <w:rPr>
      <w:color w:val="605E5C"/>
      <w:shd w:val="clear" w:color="auto" w:fill="E1DFDD"/>
    </w:rPr>
  </w:style>
  <w:style w:type="paragraph" w:customStyle="1" w:styleId="44">
    <w:name w:val="Bibliography"/>
    <w:basedOn w:val="1"/>
    <w:next w:val="1"/>
    <w:unhideWhenUsed/>
    <w:uiPriority w:val="37"/>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6</Pages>
  <Words>1655</Words>
  <Characters>9438</Characters>
  <Lines>78</Lines>
  <Paragraphs>22</Paragraphs>
  <TotalTime>49</TotalTime>
  <ScaleCrop>false</ScaleCrop>
  <LinksUpToDate>false</LinksUpToDate>
  <CharactersWithSpaces>11071</CharactersWithSpaces>
  <Application>WPS Office_5.7.1.8093_F1E327BC-269C-435d-A152-05C5408002CA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2026-02-24T08:41:00Z</dcterms:created>
  <dc:creator>(Postgrad  C00317217) Venkateswara Naik Mude</dc:creator>
  <cp:lastModifiedBy>sundar.g</cp:lastModifiedBy>
  <dcterms:modified xsi:type="dcterms:W3CDTF">2026-04-07T17:35:39Z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1033-5.7.1.8093</vt:lpwstr>
  </property>
</Properties>
</file>