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Reza Hosseini</w:t>
      </w:r>
    </w:p>
    <w:p>
      <w:r>
        <w:t>Head of Customer Experience Operations</w:t>
      </w:r>
    </w:p>
    <w:p>
      <w:r>
        <w:t>Tehran, Iran</w:t>
      </w:r>
    </w:p>
    <w:p>
      <w:r>
        <w:t>reza.hosseini@example.com</w:t>
      </w:r>
    </w:p>
    <w:p>
      <w:r>
        <w:t>555-0116</w:t>
      </w:r>
    </w:p>
    <w:p>
      <w:r>
        <w:t>example.com/in/rezahosseini</w:t>
      </w:r>
    </w:p>
    <w:p/>
    <w:p>
      <w:r>
        <w:t>Profile</w:t>
      </w:r>
    </w:p>
    <w:p>
      <w:r>
        <w:t>Support and operations leader with eleven years in marketplace and delivery businesses. A hands-on manager who still takes the toughest escalations.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Scope</w:t>
            </w:r>
          </w:p>
        </w:tc>
        <w:tc>
          <w:tcPr>
            <w:tcW w:type="dxa" w:w="4320"/>
          </w:tcPr>
          <w:p>
            <w:r>
              <w:t>Result</w:t>
            </w:r>
          </w:p>
        </w:tc>
      </w:tr>
      <w:tr>
        <w:tc>
          <w:tcPr>
            <w:tcW w:type="dxa" w:w="4320"/>
          </w:tcPr>
          <w:p>
            <w:r>
              <w:t>Team</w:t>
            </w:r>
          </w:p>
        </w:tc>
        <w:tc>
          <w:tcPr>
            <w:tcW w:type="dxa" w:w="4320"/>
          </w:tcPr>
          <w:p>
            <w:r>
              <w:t>38 agents, 4 leads, two sites</w:t>
            </w:r>
          </w:p>
        </w:tc>
      </w:tr>
      <w:tr>
        <w:tc>
          <w:tcPr>
            <w:tcW w:type="dxa" w:w="4320"/>
          </w:tcPr>
          <w:p>
            <w:r>
              <w:t>Volume</w:t>
            </w:r>
          </w:p>
        </w:tc>
        <w:tc>
          <w:tcPr>
            <w:tcW w:type="dxa" w:w="4320"/>
          </w:tcPr>
          <w:p>
            <w:r>
              <w:t>45,000 tickets a month</w:t>
            </w:r>
          </w:p>
        </w:tc>
      </w:tr>
      <w:tr>
        <w:tc>
          <w:tcPr>
            <w:tcW w:type="dxa" w:w="4320"/>
          </w:tcPr>
          <w:p>
            <w:r>
              <w:t>Satisfaction</w:t>
            </w:r>
          </w:p>
        </w:tc>
        <w:tc>
          <w:tcPr>
            <w:tcW w:type="dxa" w:w="4320"/>
          </w:tcPr>
          <w:p>
            <w:r>
              <w:t>87 to 94 percent in 18 months</w:t>
            </w:r>
          </w:p>
        </w:tc>
      </w:tr>
      <w:tr>
        <w:tc>
          <w:tcPr>
            <w:tcW w:type="dxa" w:w="4320"/>
          </w:tcPr>
          <w:p>
            <w:r>
              <w:t>First response</w:t>
            </w:r>
          </w:p>
        </w:tc>
        <w:tc>
          <w:tcPr>
            <w:tcW w:type="dxa" w:w="4320"/>
          </w:tcPr>
          <w:p>
            <w:r>
              <w:t>5 hours to 40 minutes</w:t>
            </w:r>
          </w:p>
        </w:tc>
      </w:tr>
      <w:tr>
        <w:tc>
          <w:tcPr>
            <w:tcW w:type="dxa" w:w="4320"/>
          </w:tcPr>
          <w:p>
            <w:r>
              <w:t>Staff turnover</w:t>
            </w:r>
          </w:p>
        </w:tc>
        <w:tc>
          <w:tcPr>
            <w:tcW w:type="dxa" w:w="4320"/>
          </w:tcPr>
          <w:p>
            <w:r>
              <w:t>41 to 19 percent</w:t>
            </w:r>
          </w:p>
        </w:tc>
      </w:tr>
    </w:tbl>
    <w:p/>
    <w:p>
      <w:r>
        <w:t>Experience</w:t>
      </w:r>
    </w:p>
    <w:p>
      <w:r>
        <w:t>Head of Customer Experience Operations, Amberly Kitchen Delivery, 2020 to present</w:t>
      </w:r>
    </w:p>
    <w:p>
      <w:r>
        <w:t>Own support for a food delivery marketplace. I take the escalations that reach the founders: failed orders, health complaints and angry partners. I write the apology and the make-good myself, and I teach the leads to do the same in monthly workshops; repeat contacts on escalations fell by 35 percent.</w:t>
      </w:r>
    </w:p>
    <w:p>
      <w:r>
        <w:t>Chose and rolled out a ticketing platform with a bot for simple questions, built the routing by city and issue, and wrote 200 macros. The bot now closes 28 percent of contacts.</w:t>
      </w:r>
    </w:p>
    <w:p>
      <w:r>
        <w:t>Coach four leads and run calibration sessions on 20 reviewed contacts a week; three leads came from the agent pool through a program I started.</w:t>
      </w:r>
    </w:p>
    <w:p>
      <w:r>
        <w:t>Built the metrics pack: first response, resolution time, reopen rate, satisfaction and cost per contact, reviewed with the executives every month. A staffing model based on it saved 14 percent of agent hours.</w:t>
      </w:r>
    </w:p>
    <w:p>
      <w:r>
        <w:t>Run a weekly meeting with product to fix the causes of tickets; the top three fixes cut contacts by 17 percent. Reorganised the knowledge base into 300 articles with owners.</w:t>
      </w:r>
    </w:p>
    <w:p/>
    <w:p>
      <w:r>
        <w:t>Support Manager, Quickcart Market, 2016 to 2020</w:t>
      </w:r>
    </w:p>
    <w:p>
      <w:r>
        <w:t>Managed 15 agents and introduced the first helpdesk.</w:t>
      </w:r>
    </w:p>
    <w:p/>
    <w:p>
      <w:r>
        <w:t>Education</w:t>
      </w:r>
    </w:p>
    <w:p>
      <w:r>
        <w:t>BSc Industrial Engineering, Ridgeway Technical University, 2014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hirekit-seed</dc:creator>
  <cp:keywords/>
  <dc:description>generated by python-docx</dc:description>
  <cp:lastModifiedBy>hirekit-seed</cp:lastModifiedBy>
  <cp:revision>1</cp:revision>
  <dcterms:created xsi:type="dcterms:W3CDTF">2026-01-01T00:00:00Z</dcterms:created>
  <dcterms:modified xsi:type="dcterms:W3CDTF">2026-01-01T00:00:00Z</dcterms:modified>
  <cp:category/>
  <cp:lastPrinted>2026-01-01T00:00:00Z</cp:lastPrinted>
</cp:coreProperties>
</file>