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Organizational Handbook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Enterprise_Organizational_Handbook.docx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