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C4292" w14:textId="77777777" w:rsidR="00B446FF" w:rsidRDefault="00B1751B">
      <w:pPr>
        <w:spacing w:before="160" w:after="160"/>
        <w:jc w:val="center"/>
      </w:pPr>
      <w:r>
        <w:rPr>
          <w:b/>
          <w:bCs/>
          <w:sz w:val="24"/>
          <w:szCs w:val="24"/>
          <w:u w:val="single"/>
        </w:rPr>
        <w:t>Annexure3b- Complete filing</w:t>
      </w:r>
    </w:p>
    <w:p w14:paraId="4872ABE3" w14:textId="77777777" w:rsidR="00B446FF" w:rsidRDefault="00B446FF">
      <w:pPr>
        <w:spacing w:before="200" w:after="80"/>
      </w:pPr>
    </w:p>
    <w:p w14:paraId="7238FCED" w14:textId="77777777" w:rsidR="00B446FF" w:rsidRDefault="00B1751B">
      <w:pPr>
        <w:spacing w:before="160" w:after="160"/>
        <w:jc w:val="center"/>
      </w:pPr>
      <w:r>
        <w:rPr>
          <w:b/>
          <w:bCs/>
          <w:sz w:val="24"/>
          <w:szCs w:val="24"/>
          <w:u w:val="single"/>
        </w:rPr>
        <w:t>INVENTION DISCLOSURE FORM</w:t>
      </w:r>
    </w:p>
    <w:p w14:paraId="0F4C0BA8" w14:textId="77777777" w:rsidR="00B446FF" w:rsidRDefault="00B446FF">
      <w:pPr>
        <w:spacing w:before="80" w:after="80"/>
      </w:pPr>
    </w:p>
    <w:p w14:paraId="7367F3BC" w14:textId="77777777" w:rsidR="00B446FF" w:rsidRDefault="00B1751B">
      <w:pPr>
        <w:spacing w:before="80" w:after="80"/>
      </w:pPr>
      <w:r>
        <w:t>Details of Invention for better understanding:</w:t>
      </w:r>
    </w:p>
    <w:p w14:paraId="75FE6CFA" w14:textId="77777777" w:rsidR="00B446FF" w:rsidRDefault="00B446FF">
      <w:pPr>
        <w:spacing w:before="80" w:after="80"/>
      </w:pPr>
    </w:p>
    <w:p w14:paraId="3CA7B26C" w14:textId="77777777" w:rsidR="00B446FF" w:rsidRDefault="00B1751B">
      <w:pPr>
        <w:spacing w:before="80" w:after="80"/>
      </w:pPr>
      <w:r>
        <w:rPr>
          <w:b/>
          <w:bCs/>
        </w:rPr>
        <w:t xml:space="preserve">1.      TITLE:  </w:t>
      </w:r>
      <w:r>
        <w:t xml:space="preserve">Adaptive Real-Time </w:t>
      </w:r>
      <w:proofErr w:type="spellStart"/>
      <w:r>
        <w:t>Behavioral</w:t>
      </w:r>
      <w:proofErr w:type="spellEnd"/>
      <w:r>
        <w:t xml:space="preserve"> Monitoring and Prescriptive Intervention Analytics for Intelligent Learning Environments</w:t>
      </w:r>
    </w:p>
    <w:p w14:paraId="0874BFF7" w14:textId="77777777" w:rsidR="00B446FF" w:rsidRDefault="00B446FF">
      <w:pPr>
        <w:spacing w:before="80" w:after="80"/>
      </w:pPr>
    </w:p>
    <w:p w14:paraId="01F51B56" w14:textId="77777777" w:rsidR="00B446FF" w:rsidRDefault="00B1751B">
      <w:pPr>
        <w:spacing w:before="80" w:after="80"/>
      </w:pPr>
      <w:r>
        <w:rPr>
          <w:b/>
          <w:bCs/>
        </w:rPr>
        <w:t>2. INTERNAL INVENTOR(S)/ STUDENT(S): All fields in this column are mandatory to be filled</w:t>
      </w:r>
    </w:p>
    <w:p w14:paraId="332652FD" w14:textId="77777777" w:rsidR="00B446FF" w:rsidRDefault="00B446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10A71" w14:paraId="56AD7754" w14:textId="77777777" w:rsidTr="00767949">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F07182" w14:textId="5B0EA682" w:rsidR="00110A71" w:rsidRDefault="00110A71" w:rsidP="00110A71">
            <w:pPr>
              <w:rPr>
                <w:b/>
                <w:bCs/>
              </w:rPr>
            </w:pPr>
            <w:r>
              <w:rPr>
                <w:b/>
                <w:bCs/>
              </w:rPr>
              <w:t>Full name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3F625D" w14:textId="1CDB09D9" w:rsidR="00110A71" w:rsidRPr="00110A71" w:rsidRDefault="00110A71" w:rsidP="00110A71">
            <w:r w:rsidRPr="00110A71">
              <w:t>Alok Misra</w:t>
            </w:r>
          </w:p>
        </w:tc>
      </w:tr>
      <w:tr w:rsidR="00110A71" w14:paraId="5A3866D5"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7C0EF" w14:textId="6FF5813E" w:rsidR="00110A71" w:rsidRDefault="00110A71" w:rsidP="00110A71">
            <w:pPr>
              <w:rPr>
                <w:b/>
                <w:bCs/>
              </w:rPr>
            </w:pPr>
            <w:r>
              <w:rPr>
                <w:b/>
                <w:bCs/>
              </w:rPr>
              <w:t>Mobile Number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16E7D" w14:textId="2F731515" w:rsidR="00110A71" w:rsidRDefault="00110A71" w:rsidP="00110A71">
            <w:r w:rsidRPr="00B54501">
              <w:t>8299173187</w:t>
            </w:r>
          </w:p>
        </w:tc>
      </w:tr>
      <w:tr w:rsidR="00110A71" w14:paraId="48F1B14E"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CDE6C6" w14:textId="28F7B3D6" w:rsidR="00110A71" w:rsidRDefault="00110A71" w:rsidP="00110A71">
            <w:pPr>
              <w:rPr>
                <w:b/>
                <w:bCs/>
              </w:rPr>
            </w:pPr>
            <w:r>
              <w:rPr>
                <w:b/>
                <w:bCs/>
              </w:rPr>
              <w:t>Email (personal)</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1B1B43" w14:textId="731E6881" w:rsidR="00110A71" w:rsidRDefault="00110A71" w:rsidP="00110A71">
            <w:r w:rsidRPr="00B54501">
              <w:t>alokalokmm@gmail.com</w:t>
            </w:r>
          </w:p>
        </w:tc>
      </w:tr>
      <w:tr w:rsidR="00110A71" w14:paraId="1B57D66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BE09D" w14:textId="3C01AF6A" w:rsidR="00110A71" w:rsidRDefault="00110A71" w:rsidP="00110A71">
            <w:pPr>
              <w:rPr>
                <w:b/>
                <w:bCs/>
              </w:rPr>
            </w:pPr>
            <w:r>
              <w:rPr>
                <w:b/>
                <w:bCs/>
              </w:rPr>
              <w:t>UID/Registration number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54DAB9" w14:textId="6B37D277" w:rsidR="00110A71" w:rsidRDefault="00110A71" w:rsidP="00110A71">
            <w:r w:rsidRPr="00B54501">
              <w:t>31011</w:t>
            </w:r>
          </w:p>
        </w:tc>
      </w:tr>
      <w:tr w:rsidR="00110A71" w14:paraId="66E223E0"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A1108" w14:textId="230C511F" w:rsidR="00110A71" w:rsidRDefault="00110A71" w:rsidP="00110A71">
            <w:pPr>
              <w:rPr>
                <w:b/>
                <w:bCs/>
              </w:rPr>
            </w:pPr>
            <w:r>
              <w:rPr>
                <w:b/>
                <w:bCs/>
              </w:rPr>
              <w:t>Address of Internal Inventors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90D373" w14:textId="77777777" w:rsidR="00110A71" w:rsidRDefault="00110A71" w:rsidP="00110A71">
            <w:r>
              <w:t>School Of Computer Science and Engineering</w:t>
            </w:r>
          </w:p>
          <w:p w14:paraId="49FC15EE" w14:textId="110CBDAB" w:rsidR="00110A71" w:rsidRDefault="00110A71" w:rsidP="00110A71">
            <w:r>
              <w:t>Lovely Professional University, Punjab-144411, India</w:t>
            </w:r>
          </w:p>
        </w:tc>
      </w:tr>
      <w:tr w:rsidR="00110A71" w14:paraId="21892A41"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72F1B" w14:textId="30D50943" w:rsidR="00110A71" w:rsidRDefault="00110A71" w:rsidP="00110A71">
            <w:pPr>
              <w:rPr>
                <w:b/>
                <w:bCs/>
              </w:rPr>
            </w:pPr>
            <w:r>
              <w:rPr>
                <w:b/>
                <w:bCs/>
              </w:rPr>
              <w:t>Signature (Mandatory)</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26D369" w14:textId="0C21A02A" w:rsidR="00110A71" w:rsidRDefault="00110A71" w:rsidP="00110A71">
            <w:r>
              <w:t xml:space="preserve">  </w:t>
            </w:r>
          </w:p>
        </w:tc>
      </w:tr>
      <w:tr w:rsidR="00B446FF" w14:paraId="16F91DCD"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A75D9" w14:textId="77777777" w:rsidR="00B446FF" w:rsidRDefault="00B1751B">
            <w:r>
              <w:rPr>
                <w:b/>
                <w:bCs/>
              </w:rPr>
              <w:t>Full name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7F0AF" w14:textId="77777777" w:rsidR="00B446FF" w:rsidRDefault="00B1751B">
            <w:proofErr w:type="spellStart"/>
            <w:r>
              <w:t>Yalakala</w:t>
            </w:r>
            <w:proofErr w:type="spellEnd"/>
            <w:r>
              <w:t xml:space="preserve"> Nithin</w:t>
            </w:r>
          </w:p>
        </w:tc>
      </w:tr>
      <w:tr w:rsidR="00B446FF" w14:paraId="166F16F6"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F90C19" w14:textId="77777777" w:rsidR="00B446FF" w:rsidRDefault="00B1751B">
            <w:r>
              <w:rPr>
                <w:b/>
                <w:bCs/>
              </w:rPr>
              <w:t>Mobile Number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217FE" w14:textId="77777777" w:rsidR="00B446FF" w:rsidRDefault="00B1751B">
            <w:r>
              <w:t>8106525509</w:t>
            </w:r>
          </w:p>
        </w:tc>
      </w:tr>
      <w:tr w:rsidR="00B446FF" w14:paraId="179E4044"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D08ADF" w14:textId="77777777" w:rsidR="00B446FF" w:rsidRDefault="00B1751B">
            <w:r>
              <w:rPr>
                <w:b/>
                <w:bCs/>
              </w:rPr>
              <w:t>Email (personal)</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6C6CFE" w14:textId="77777777" w:rsidR="00B446FF" w:rsidRDefault="00B1751B">
            <w:r>
              <w:t>nithinyalakala@gmail.com</w:t>
            </w:r>
          </w:p>
        </w:tc>
      </w:tr>
      <w:tr w:rsidR="00B446FF" w14:paraId="1EFAF8EF"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142B13" w14:textId="77777777" w:rsidR="00B446FF" w:rsidRDefault="00B1751B">
            <w:r>
              <w:rPr>
                <w:b/>
                <w:bCs/>
              </w:rPr>
              <w:t>UID/Registration number</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C53E7B" w14:textId="77777777" w:rsidR="00B446FF" w:rsidRDefault="00B1751B">
            <w:r>
              <w:t>12205244</w:t>
            </w:r>
          </w:p>
        </w:tc>
      </w:tr>
      <w:tr w:rsidR="00B446FF" w14:paraId="22D74F27"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2CB33B" w14:textId="77777777" w:rsidR="00B446FF" w:rsidRDefault="00B1751B">
            <w:r>
              <w:rPr>
                <w:b/>
                <w:bCs/>
              </w:rPr>
              <w:t>Address of Internal Inventors</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4A012" w14:textId="77777777" w:rsidR="00B446FF" w:rsidRDefault="00B1751B">
            <w:r>
              <w:t>School Of Computer Science and Engineering</w:t>
            </w:r>
          </w:p>
          <w:p w14:paraId="1BDDB0E0" w14:textId="77777777" w:rsidR="00B446FF" w:rsidRDefault="00B1751B">
            <w:r>
              <w:t>Lovely Professional University, Punjab-144411, India</w:t>
            </w:r>
          </w:p>
        </w:tc>
      </w:tr>
      <w:tr w:rsidR="00B446FF" w14:paraId="72FB8B07"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045379" w14:textId="77777777" w:rsidR="00B446FF" w:rsidRDefault="00B1751B">
            <w:r>
              <w:rPr>
                <w:b/>
                <w:bCs/>
              </w:rPr>
              <w:t>Signature (Mandatory)</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32DA8" w14:textId="4707CE66" w:rsidR="00B446FF" w:rsidRDefault="00B1751B">
            <w:r>
              <w:t xml:space="preserve">  </w:t>
            </w:r>
            <w:r w:rsidR="00945D8E">
              <w:rPr>
                <w:noProof/>
              </w:rPr>
              <w:drawing>
                <wp:inline distT="0" distB="0" distL="0" distR="0" wp14:anchorId="118601F7" wp14:editId="3F905A0E">
                  <wp:extent cx="1828165" cy="984250"/>
                  <wp:effectExtent l="0" t="0" r="635" b="6350"/>
                  <wp:docPr id="144662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29630" name="Picture 1"/>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28165" cy="984250"/>
                          </a:xfrm>
                          <a:prstGeom prst="rect">
                            <a:avLst/>
                          </a:prstGeom>
                          <a:noFill/>
                          <a:ln>
                            <a:noFill/>
                          </a:ln>
                        </pic:spPr>
                      </pic:pic>
                    </a:graphicData>
                  </a:graphic>
                </wp:inline>
              </w:drawing>
            </w:r>
          </w:p>
        </w:tc>
      </w:tr>
    </w:tbl>
    <w:p w14:paraId="37117545" w14:textId="77777777" w:rsidR="00B446FF" w:rsidRDefault="00B446FF">
      <w:pPr>
        <w:spacing w:before="80" w:after="80"/>
      </w:pPr>
    </w:p>
    <w:p w14:paraId="33CC96EF" w14:textId="77777777" w:rsidR="00B446FF" w:rsidRDefault="00B446FF">
      <w:pPr>
        <w:spacing w:before="80" w:after="80"/>
      </w:pPr>
    </w:p>
    <w:p w14:paraId="4AC71183" w14:textId="77777777" w:rsidR="00B446FF" w:rsidRDefault="00B1751B">
      <w:pPr>
        <w:spacing w:before="160" w:after="80"/>
      </w:pPr>
      <w:r>
        <w:rPr>
          <w:b/>
          <w:bCs/>
        </w:rPr>
        <w:t>3.</w:t>
      </w:r>
      <w:r>
        <w:t xml:space="preserve">      </w:t>
      </w:r>
      <w:r>
        <w:rPr>
          <w:b/>
          <w:bCs/>
          <w:u w:val="single"/>
        </w:rPr>
        <w:t>DESCRIPTION OF THE INVENTION:</w:t>
      </w:r>
    </w:p>
    <w:p w14:paraId="51F79B64" w14:textId="77777777" w:rsidR="00B446FF" w:rsidRDefault="00B446FF">
      <w:pPr>
        <w:spacing w:before="80" w:after="80"/>
      </w:pPr>
    </w:p>
    <w:p w14:paraId="23112C23" w14:textId="77777777" w:rsidR="00B446FF" w:rsidRDefault="00B1751B">
      <w:pPr>
        <w:spacing w:before="200" w:after="100"/>
      </w:pPr>
      <w:r>
        <w:rPr>
          <w:b/>
          <w:bCs/>
        </w:rPr>
        <w:t>1.   The Invention's Field</w:t>
      </w:r>
    </w:p>
    <w:p w14:paraId="64D70844" w14:textId="77777777" w:rsidR="00B446FF" w:rsidRDefault="00B1751B">
      <w:pPr>
        <w:spacing w:before="80" w:after="80"/>
      </w:pPr>
      <w:r>
        <w:lastRenderedPageBreak/>
        <w:t>The subject invention relates to intelligent data processing systems, machine learning techniques applied to Educational Technology (EdTech), and computer-implemented methods for real-time pedagogical intervention. More specifically, the invention presents a System and Method for an Intelligent, Context-Aware Prescriptive Learning Analytics Dashboard (</w:t>
      </w:r>
      <w:proofErr w:type="spellStart"/>
      <w:r>
        <w:t>iLAD</w:t>
      </w:r>
      <w:proofErr w:type="spellEnd"/>
      <w:r>
        <w:t xml:space="preserve">) that dynamically processes continuous streams of student </w:t>
      </w:r>
      <w:proofErr w:type="spellStart"/>
      <w:r>
        <w:t>behavioral</w:t>
      </w:r>
      <w:proofErr w:type="spellEnd"/>
      <w:r>
        <w:t xml:space="preserve"> data to compute a novel dual-metric risk framework and automatically triggers personalized, layered, and granular interventions. By doing so, it systematically optimizes student engagement, reduces disengagement risks, and improves overall academic outcomes in both online and blended learning environments.</w:t>
      </w:r>
    </w:p>
    <w:p w14:paraId="2864F278" w14:textId="77777777" w:rsidR="00B446FF" w:rsidRDefault="00B446FF">
      <w:pPr>
        <w:spacing w:before="80" w:after="80"/>
      </w:pPr>
    </w:p>
    <w:p w14:paraId="43B6B04C" w14:textId="77777777" w:rsidR="00B446FF" w:rsidRDefault="00B1751B">
      <w:pPr>
        <w:spacing w:before="200" w:after="100"/>
      </w:pPr>
      <w:r>
        <w:rPr>
          <w:b/>
          <w:bCs/>
        </w:rPr>
        <w:t>2.   The Invention's History and Shortcomings in the Prior Art</w:t>
      </w:r>
    </w:p>
    <w:p w14:paraId="5296311E" w14:textId="77777777" w:rsidR="00B446FF" w:rsidRDefault="00B1751B">
      <w:pPr>
        <w:spacing w:before="80" w:after="80"/>
      </w:pPr>
      <w:r>
        <w:t>Background of the Invention and Limitations of the Prior Art: Traditional learning analytics platforms and dashboards rely on descriptive analytics — e.g., plotting past grades or time-on-task totals — or basic predictive models — e.g., forecasting a final grade from a mid-term score. The corrective or intervention action dimension used by such conventional systems is typically limited to simple alerts based upon a predefined threshold, such as a low quiz score or a missed deadline. By specific example, most LMS platforms can only provide an alert when a student's submission is overdue or when a score falls below 70%.</w:t>
      </w:r>
    </w:p>
    <w:p w14:paraId="66E7401C" w14:textId="77777777" w:rsidR="00B446FF" w:rsidRDefault="00B446FF">
      <w:pPr>
        <w:spacing w:before="80" w:after="80"/>
      </w:pPr>
    </w:p>
    <w:p w14:paraId="509367CF" w14:textId="77777777" w:rsidR="00B446FF" w:rsidRDefault="00B1751B">
      <w:pPr>
        <w:spacing w:before="80" w:after="80"/>
      </w:pPr>
      <w:r>
        <w:t>This traditional approach has serious and well-documented limitations:</w:t>
      </w:r>
    </w:p>
    <w:p w14:paraId="420250C8" w14:textId="77777777" w:rsidR="00B446FF" w:rsidRDefault="00B446FF">
      <w:pPr>
        <w:spacing w:before="80" w:after="80"/>
      </w:pPr>
    </w:p>
    <w:p w14:paraId="6DE1E7AA" w14:textId="77777777" w:rsidR="00B446FF" w:rsidRDefault="00B1751B">
      <w:pPr>
        <w:spacing w:before="80" w:after="80"/>
      </w:pPr>
      <w:r>
        <w:rPr>
          <w:b/>
          <w:bCs/>
        </w:rPr>
        <w:t xml:space="preserve">1.   Failure to Provide Real-Time Granularity: </w:t>
      </w:r>
      <w:r>
        <w:t xml:space="preserve">Previous art has failed to </w:t>
      </w:r>
      <w:proofErr w:type="spellStart"/>
      <w:r>
        <w:t>analyze</w:t>
      </w:r>
      <w:proofErr w:type="spellEnd"/>
      <w:r>
        <w:t xml:space="preserve"> and act upon micro-level streams of </w:t>
      </w:r>
      <w:proofErr w:type="spellStart"/>
      <w:r>
        <w:t>behavioral</w:t>
      </w:r>
      <w:proofErr w:type="spellEnd"/>
      <w:r>
        <w:t xml:space="preserve"> data — e.g., rapid changes in navigation or extensive copy-paste activities or long periods of mouse inactivity during an active task — in real time. They generally operate in batch mode, with feedback provided hours or days after the critical learning moment has passed, making intervention ineffective.</w:t>
      </w:r>
    </w:p>
    <w:p w14:paraId="0E814AE3" w14:textId="77777777" w:rsidR="00B446FF" w:rsidRDefault="00B446FF">
      <w:pPr>
        <w:spacing w:before="80" w:after="80"/>
      </w:pPr>
    </w:p>
    <w:p w14:paraId="1122B01F" w14:textId="77777777" w:rsidR="00B446FF" w:rsidRDefault="00B1751B">
      <w:pPr>
        <w:spacing w:before="80" w:after="80"/>
      </w:pPr>
      <w:r>
        <w:rPr>
          <w:b/>
          <w:bCs/>
        </w:rPr>
        <w:t xml:space="preserve">2.   Poor Actionability and Prescription: </w:t>
      </w:r>
      <w:r>
        <w:t>Existing dashboards are often plagued with an "Alert Fatigue" problem where they can only indicate who is struggling — a descriptive alert — but fail to technically determine why, and equally importantly, fail to automatically construct a personalized, specific remediation action — a prescriptive intervention. The entire burden is left to the instructor, thereby making the system both inefficient and non-scalable.</w:t>
      </w:r>
    </w:p>
    <w:p w14:paraId="7ACB5DF0" w14:textId="77777777" w:rsidR="00B446FF" w:rsidRDefault="00B446FF">
      <w:pPr>
        <w:spacing w:before="80" w:after="80"/>
      </w:pPr>
    </w:p>
    <w:p w14:paraId="66DFC7BB" w14:textId="77777777" w:rsidR="00B446FF" w:rsidRDefault="00B1751B">
      <w:pPr>
        <w:spacing w:before="80" w:after="80"/>
      </w:pPr>
      <w:r>
        <w:rPr>
          <w:b/>
          <w:bCs/>
        </w:rPr>
        <w:t xml:space="preserve">3.   Lagging Indicator Reliance: </w:t>
      </w:r>
      <w:r>
        <w:t>Traditional systems mostly use lagging indicators — such as test scores or submitted assignments — to compute risk. This disregards the ability to process leading indicators — for example, complex engagement patterns, the quality of interactions in forums, and resource download sequences — that could predict failure long before a major assessment occurs.</w:t>
      </w:r>
    </w:p>
    <w:p w14:paraId="31FE4167" w14:textId="77777777" w:rsidR="00B446FF" w:rsidRDefault="00B446FF">
      <w:pPr>
        <w:spacing w:before="80" w:after="80"/>
      </w:pPr>
    </w:p>
    <w:p w14:paraId="021FD88D" w14:textId="77777777" w:rsidR="00B446FF" w:rsidRDefault="00B1751B">
      <w:pPr>
        <w:spacing w:before="80" w:after="80"/>
      </w:pPr>
      <w:r>
        <w:t>By presenting a novel, real-time data ingestion and processing architecture producing a Context-Aware Engagement Risk Metric, this invention overcomes these drawbacks and enables layered, efficient, and immediately effective prescriptive feedback protocols for both students and instructors alike.</w:t>
      </w:r>
    </w:p>
    <w:p w14:paraId="1AC33B51" w14:textId="77777777" w:rsidR="00B446FF" w:rsidRDefault="00B446FF">
      <w:pPr>
        <w:spacing w:before="80" w:after="80"/>
      </w:pPr>
    </w:p>
    <w:p w14:paraId="4EC75EB4" w14:textId="77777777" w:rsidR="00B446FF" w:rsidRDefault="00B1751B">
      <w:pPr>
        <w:spacing w:before="200" w:after="100"/>
      </w:pPr>
      <w:r>
        <w:rPr>
          <w:b/>
          <w:bCs/>
        </w:rPr>
        <w:t>3.   Summary of the Invention</w:t>
      </w:r>
    </w:p>
    <w:p w14:paraId="51890CC9" w14:textId="77777777" w:rsidR="00B446FF" w:rsidRDefault="00B1751B">
      <w:pPr>
        <w:spacing w:before="80" w:after="80"/>
      </w:pPr>
      <w:r>
        <w:t>The present invention relates to an Intelligent, Context-Aware Prescriptive Learning Analytics System and Dashboard (</w:t>
      </w:r>
      <w:proofErr w:type="spellStart"/>
      <w:r>
        <w:t>iLAD</w:t>
      </w:r>
      <w:proofErr w:type="spellEnd"/>
      <w:r>
        <w:t xml:space="preserve">) that operates on a continuous monitoring and intervention cycle. This system is </w:t>
      </w:r>
      <w:r>
        <w:lastRenderedPageBreak/>
        <w:t>architected upon two different, independently calculated parameters: the Engagement Risk Metric (ERM) and the Performance Score (PS), together forming the ERM-PS dual-metric framework.</w:t>
      </w:r>
    </w:p>
    <w:p w14:paraId="11BC5C5B" w14:textId="77777777" w:rsidR="00B446FF" w:rsidRDefault="00B446FF">
      <w:pPr>
        <w:spacing w:before="80" w:after="80"/>
      </w:pPr>
    </w:p>
    <w:p w14:paraId="022FC0AA" w14:textId="77777777" w:rsidR="00B446FF" w:rsidRDefault="00B1751B">
      <w:pPr>
        <w:spacing w:before="80" w:after="80"/>
      </w:pPr>
      <w:r>
        <w:t xml:space="preserve">The system comprises three main functional components: the Context-Aware Engagement Engine (CAEE), the Performance Scoring Engine (PSE), and the Prescriptive Intervention Controller (PIC). Every user activity event triggers an instant follow-up analysis and intervention to address the user's ongoing </w:t>
      </w:r>
      <w:proofErr w:type="spellStart"/>
      <w:r>
        <w:t>behavioral</w:t>
      </w:r>
      <w:proofErr w:type="spellEnd"/>
      <w:r>
        <w:t xml:space="preserve"> risk and performance state. The PIC uses a pre-provided ERM-PS Matrix to determine the proper Layered Intervention Strategy (LIS) and deliver it through an adaptive dashboard visualization interface.</w:t>
      </w:r>
    </w:p>
    <w:p w14:paraId="7CFEF6AC" w14:textId="77777777" w:rsidR="00B446FF" w:rsidRDefault="00B446FF">
      <w:pPr>
        <w:spacing w:before="80" w:after="80"/>
      </w:pPr>
    </w:p>
    <w:p w14:paraId="5C4A182D" w14:textId="77777777" w:rsidR="00B446FF" w:rsidRDefault="00B1751B">
      <w:pPr>
        <w:spacing w:before="80" w:after="80"/>
      </w:pPr>
      <w:r>
        <w:t>Brief Description of Drawings:</w:t>
      </w:r>
    </w:p>
    <w:p w14:paraId="218E5249" w14:textId="77777777" w:rsidR="00B446FF" w:rsidRDefault="00B446FF">
      <w:pPr>
        <w:spacing w:before="80" w:after="80"/>
      </w:pPr>
    </w:p>
    <w:p w14:paraId="6BF78F7C" w14:textId="77777777" w:rsidR="00B446FF" w:rsidRDefault="00B1751B">
      <w:pPr>
        <w:spacing w:before="80" w:after="80"/>
      </w:pPr>
      <w:r>
        <w:rPr>
          <w:b/>
          <w:bCs/>
        </w:rPr>
        <w:t xml:space="preserve">[FIG. 1] </w:t>
      </w:r>
      <w:r>
        <w:t>System architecture: capture module, scoring engine, error classifier, state store, policy engine, and response generator.</w:t>
      </w:r>
    </w:p>
    <w:p w14:paraId="13488781" w14:textId="77777777" w:rsidR="00B446FF" w:rsidRDefault="00B1751B">
      <w:pPr>
        <w:spacing w:before="80" w:after="80"/>
      </w:pPr>
      <w:r>
        <w:rPr>
          <w:b/>
          <w:bCs/>
        </w:rPr>
        <w:t xml:space="preserve">[FIG. 2] </w:t>
      </w:r>
      <w:r>
        <w:t>Automated Prescriptive Learning Analytics Cycle — data flow per interaction turns and state-update loop.</w:t>
      </w:r>
    </w:p>
    <w:p w14:paraId="6083124A" w14:textId="77777777" w:rsidR="00B446FF" w:rsidRDefault="00B1751B">
      <w:pPr>
        <w:spacing w:before="80" w:after="80"/>
      </w:pPr>
      <w:r>
        <w:rPr>
          <w:b/>
          <w:bCs/>
        </w:rPr>
        <w:t xml:space="preserve">[FIG. 3] </w:t>
      </w:r>
      <w:r>
        <w:t>Risk-Performance State Mapping and Strategy — error taxonomy and action mapping.</w:t>
      </w:r>
    </w:p>
    <w:p w14:paraId="1F618417" w14:textId="77777777" w:rsidR="00B446FF" w:rsidRDefault="00B1751B">
      <w:pPr>
        <w:spacing w:before="80" w:after="80"/>
      </w:pPr>
      <w:r>
        <w:rPr>
          <w:b/>
          <w:bCs/>
        </w:rPr>
        <w:t xml:space="preserve">[FIG. 4] </w:t>
      </w:r>
      <w:r>
        <w:t>Example state trajectories for a concept with differing confidence and performance calibration.</w:t>
      </w:r>
    </w:p>
    <w:p w14:paraId="7B152CB6" w14:textId="77777777" w:rsidR="00B446FF" w:rsidRDefault="00B446FF">
      <w:pPr>
        <w:spacing w:before="80" w:after="80"/>
      </w:pPr>
    </w:p>
    <w:p w14:paraId="094242A1" w14:textId="77777777" w:rsidR="00F130D9" w:rsidRDefault="00F130D9" w:rsidP="00F130D9"/>
    <w:p w14:paraId="09B352B6" w14:textId="4A0A53EB" w:rsidR="00B446FF" w:rsidRDefault="00B1751B" w:rsidP="00F130D9">
      <w:r>
        <w:rPr>
          <w:b/>
          <w:bCs/>
        </w:rPr>
        <w:t>4.   Detailed Operation of System Components</w:t>
      </w:r>
    </w:p>
    <w:p w14:paraId="3F78D7AD" w14:textId="77777777" w:rsidR="00B446FF" w:rsidRDefault="00B446FF">
      <w:pPr>
        <w:spacing w:before="80" w:after="80"/>
      </w:pPr>
    </w:p>
    <w:p w14:paraId="19F6CD3C" w14:textId="77777777" w:rsidR="00B446FF" w:rsidRDefault="00B1751B">
      <w:pPr>
        <w:spacing w:before="80" w:after="80"/>
      </w:pPr>
      <w:r>
        <w:rPr>
          <w:b/>
          <w:bCs/>
        </w:rPr>
        <w:t xml:space="preserve">Data Ingestion and Normalization Module (DINM): </w:t>
      </w:r>
      <w:r>
        <w:t xml:space="preserve">The DINM serves as the gateway for all user activity data streams; it receives transient event records from the LMS and associated learning tools. It is specially configured to capture precise metadata for every discrete event, including a timestamp for Latency analysis and the raw data payload — e.g., mouse clicks, keystrokes, navigation events, forum posts, code submissions — for </w:t>
      </w:r>
      <w:proofErr w:type="spellStart"/>
      <w:r>
        <w:t>Behavioral</w:t>
      </w:r>
      <w:proofErr w:type="spellEnd"/>
      <w:r>
        <w:t xml:space="preserve"> and Lexical analysis.</w:t>
      </w:r>
    </w:p>
    <w:p w14:paraId="2C2C31EB" w14:textId="77777777" w:rsidR="00B446FF" w:rsidRDefault="00B446FF">
      <w:pPr>
        <w:spacing w:before="80" w:after="80"/>
      </w:pPr>
    </w:p>
    <w:p w14:paraId="3683C3E9" w14:textId="77777777" w:rsidR="00B446FF" w:rsidRDefault="00B1751B">
      <w:pPr>
        <w:spacing w:before="80" w:after="80"/>
      </w:pPr>
      <w:r>
        <w:rPr>
          <w:b/>
          <w:bCs/>
        </w:rPr>
        <w:t xml:space="preserve">A.   Performance Scoring Engine (PSE): </w:t>
      </w:r>
    </w:p>
    <w:p w14:paraId="77FF9CAE" w14:textId="77777777" w:rsidR="00B446FF" w:rsidRDefault="00B1751B">
      <w:pPr>
        <w:spacing w:before="80" w:after="80"/>
      </w:pPr>
      <w:r>
        <w:t>The PSE maps user content-based submissions — e.g., quiz answers, assignment scores, completed modules — to a formal Knowledge Model (e.g., a Skill Graph or Ontology) and computes a Performance Score (PS) based on the following:</w:t>
      </w:r>
    </w:p>
    <w:p w14:paraId="242AB3A7" w14:textId="77777777" w:rsidR="00B446FF" w:rsidRDefault="00B446FF">
      <w:pPr>
        <w:spacing w:before="80" w:after="80"/>
      </w:pPr>
    </w:p>
    <w:p w14:paraId="153ACBA3" w14:textId="77777777" w:rsidR="00B446FF" w:rsidRDefault="00B1751B">
      <w:pPr>
        <w:spacing w:before="80" w:after="80"/>
        <w:ind w:left="360"/>
      </w:pPr>
      <w:r>
        <w:rPr>
          <w:b/>
          <w:bCs/>
        </w:rPr>
        <w:t xml:space="preserve">1.   Correctness: </w:t>
      </w:r>
      <w:r>
        <w:t>Standard determination — score achieved vs. maximum possible score.</w:t>
      </w:r>
    </w:p>
    <w:p w14:paraId="0BA2E803" w14:textId="77777777" w:rsidR="00B446FF" w:rsidRDefault="00B1751B">
      <w:pPr>
        <w:spacing w:before="80" w:after="80"/>
        <w:ind w:left="360"/>
      </w:pPr>
      <w:r>
        <w:rPr>
          <w:b/>
          <w:bCs/>
        </w:rPr>
        <w:t xml:space="preserve">2.   Completeness: </w:t>
      </w:r>
      <w:r>
        <w:t>Whether the submission is appropriate for the targeted learning objectives.</w:t>
      </w:r>
    </w:p>
    <w:p w14:paraId="03AB6C9F" w14:textId="77777777" w:rsidR="00B446FF" w:rsidRDefault="00B1751B">
      <w:pPr>
        <w:spacing w:before="80" w:after="80"/>
        <w:ind w:left="360"/>
      </w:pPr>
      <w:r>
        <w:rPr>
          <w:b/>
          <w:bCs/>
        </w:rPr>
        <w:t xml:space="preserve">3.   Complexity of Error/Gap: </w:t>
      </w:r>
      <w:r>
        <w:t>The degree with which a conceptual error deviates from the correct concept — such as a minor numerical transposition versus a fundamental misunderstanding of a foundational principle, often weighted by dependency in the Knowledge Model.</w:t>
      </w:r>
    </w:p>
    <w:p w14:paraId="6272C5B5" w14:textId="77777777" w:rsidR="00B446FF" w:rsidRDefault="00B446FF">
      <w:pPr>
        <w:spacing w:before="80" w:after="80"/>
      </w:pPr>
    </w:p>
    <w:p w14:paraId="6817A890" w14:textId="77777777" w:rsidR="00B446FF" w:rsidRDefault="00B1751B">
      <w:pPr>
        <w:spacing w:before="80" w:after="80"/>
      </w:pPr>
      <w:r>
        <w:rPr>
          <w:b/>
          <w:bCs/>
        </w:rPr>
        <w:t xml:space="preserve">B.   Context-Aware Engagement Engine (CAEE): </w:t>
      </w:r>
    </w:p>
    <w:p w14:paraId="6EAA8728" w14:textId="77777777" w:rsidR="00B446FF" w:rsidRDefault="00B1751B">
      <w:pPr>
        <w:spacing w:before="80" w:after="80"/>
      </w:pPr>
      <w:r>
        <w:t xml:space="preserve">The CAEE is the novel </w:t>
      </w:r>
      <w:proofErr w:type="spellStart"/>
      <w:r>
        <w:t>centerpiece</w:t>
      </w:r>
      <w:proofErr w:type="spellEnd"/>
      <w:r>
        <w:t xml:space="preserve"> of this invention, configured to generate the Engagement Risk Metric (ERM) in real-time, ranging from 0.0 (Low Risk) to 1.0 (High Risk). This metric is generated through </w:t>
      </w:r>
      <w:r>
        <w:lastRenderedPageBreak/>
        <w:t xml:space="preserve">continuous, non-content-based algorithmic analysis of the user's streaming </w:t>
      </w:r>
      <w:proofErr w:type="spellStart"/>
      <w:r>
        <w:t>behavior</w:t>
      </w:r>
      <w:proofErr w:type="spellEnd"/>
      <w:r>
        <w:t>. The metrics are comprised of the following:</w:t>
      </w:r>
    </w:p>
    <w:p w14:paraId="1F100A7C" w14:textId="77777777" w:rsidR="00B446FF" w:rsidRDefault="00B446FF">
      <w:pPr>
        <w:spacing w:before="80" w:after="80"/>
      </w:pPr>
    </w:p>
    <w:p w14:paraId="456F01C0" w14:textId="77777777" w:rsidR="00B446FF" w:rsidRDefault="00B1751B">
      <w:pPr>
        <w:spacing w:before="80" w:after="80"/>
        <w:ind w:left="360"/>
      </w:pPr>
      <w:r>
        <w:rPr>
          <w:b/>
          <w:bCs/>
        </w:rPr>
        <w:t xml:space="preserve">1.   </w:t>
      </w:r>
      <w:proofErr w:type="spellStart"/>
      <w:r>
        <w:rPr>
          <w:b/>
          <w:bCs/>
        </w:rPr>
        <w:t>Behavioral</w:t>
      </w:r>
      <w:proofErr w:type="spellEnd"/>
      <w:r>
        <w:rPr>
          <w:b/>
          <w:bCs/>
        </w:rPr>
        <w:t xml:space="preserve"> Latency (Task Completion Time): </w:t>
      </w:r>
      <w:r>
        <w:t>Significant delay in the elapsed time between the user initiating a task and performing the expected next action. This tracks procrastination or task paralysis weighted against the user's historical baseline.</w:t>
      </w:r>
    </w:p>
    <w:p w14:paraId="4EA30043" w14:textId="77777777" w:rsidR="00B446FF" w:rsidRDefault="00B1751B">
      <w:pPr>
        <w:spacing w:before="80" w:after="80"/>
        <w:ind w:left="360"/>
      </w:pPr>
      <w:r>
        <w:rPr>
          <w:b/>
          <w:bCs/>
        </w:rPr>
        <w:t xml:space="preserve">2.   Lexical Indicators of Confusion/Frustration: </w:t>
      </w:r>
      <w:r>
        <w:t>Identification of unique strings of text within open-ended forums or chat logs that indicate hesitation, uncertainty, or frustration — e.g., "I'm lost," excessive use of question marks or explicit help requests.</w:t>
      </w:r>
    </w:p>
    <w:p w14:paraId="5E4DD830" w14:textId="77777777" w:rsidR="00B446FF" w:rsidRDefault="00B1751B">
      <w:pPr>
        <w:spacing w:before="80" w:after="80"/>
        <w:ind w:left="360"/>
      </w:pPr>
      <w:r>
        <w:rPr>
          <w:b/>
          <w:bCs/>
        </w:rPr>
        <w:t xml:space="preserve">3.   Navigation Entropy: </w:t>
      </w:r>
      <w:r>
        <w:t>Use of an algorithm to detect erratic or inefficient navigation patterns, such as rapid switching between multiple resources, excessive page reloads, or frequently abandoning tasks mid-way. High entropy feeds into a higher ERM.</w:t>
      </w:r>
    </w:p>
    <w:p w14:paraId="6B6B9F13" w14:textId="77777777" w:rsidR="00B446FF" w:rsidRDefault="00B1751B">
      <w:pPr>
        <w:spacing w:before="80" w:after="80"/>
        <w:ind w:left="360"/>
      </w:pPr>
      <w:r>
        <w:rPr>
          <w:b/>
          <w:bCs/>
        </w:rPr>
        <w:t xml:space="preserve">4.   Proactive Resource Consumption: </w:t>
      </w:r>
      <w:r>
        <w:t>The system checks for users trying to self-remediate before receiving a poor PS. High consumption of related, supplementary material is weighted to normalize (lower) the ERM, indicating healthy engagement despite initial difficulty.</w:t>
      </w:r>
    </w:p>
    <w:p w14:paraId="1AC27C7D" w14:textId="77777777" w:rsidR="00B446FF" w:rsidRDefault="00B446FF">
      <w:pPr>
        <w:spacing w:before="80" w:after="80"/>
      </w:pPr>
    </w:p>
    <w:p w14:paraId="322E8022" w14:textId="77777777" w:rsidR="00B446FF" w:rsidRDefault="00B1751B">
      <w:pPr>
        <w:spacing w:before="80" w:after="80"/>
      </w:pPr>
      <w:r>
        <w:rPr>
          <w:b/>
          <w:bCs/>
        </w:rPr>
        <w:t xml:space="preserve">C.   Prescriptive Intervention Controller (PIC) and the ERM-PS Matrix: </w:t>
      </w:r>
    </w:p>
    <w:p w14:paraId="3CF65F16" w14:textId="77777777" w:rsidR="00B446FF" w:rsidRDefault="00B1751B">
      <w:pPr>
        <w:spacing w:before="80" w:after="80"/>
      </w:pPr>
      <w:r>
        <w:t>The PIC selects the Layered Intervention Strategy (LIS) from a lookup matrix whose dimensions are the ERM (High Risk or Low Risk) and the PS (High Score or Low Score). The intervention is delivered strategically through the Learning Analytics Dashboard visualization:</w:t>
      </w:r>
    </w:p>
    <w:p w14:paraId="52AA9473" w14:textId="77777777" w:rsidR="00B446FF" w:rsidRDefault="00B446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B446FF" w14:paraId="10BC018A" w14:textId="77777777">
        <w:tc>
          <w:tcPr>
            <w:tcW w:w="180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750DE839" w14:textId="77777777" w:rsidR="00B446FF" w:rsidRDefault="00B1751B">
            <w:r>
              <w:rPr>
                <w:b/>
                <w:bCs/>
                <w:sz w:val="20"/>
                <w:szCs w:val="20"/>
              </w:rPr>
              <w:t>ERM-PS Pair</w:t>
            </w:r>
          </w:p>
        </w:tc>
        <w:tc>
          <w:tcPr>
            <w:tcW w:w="252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3192DADA" w14:textId="77777777" w:rsidR="00B446FF" w:rsidRDefault="00B1751B">
            <w:r>
              <w:rPr>
                <w:b/>
                <w:bCs/>
                <w:sz w:val="20"/>
                <w:szCs w:val="20"/>
              </w:rPr>
              <w:t>Layer 1: Dashboard Visualization (Alert Tone/Focus)</w:t>
            </w:r>
          </w:p>
        </w:tc>
        <w:tc>
          <w:tcPr>
            <w:tcW w:w="252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69E2B8AE" w14:textId="77777777" w:rsidR="00B446FF" w:rsidRDefault="00B1751B">
            <w:r>
              <w:rPr>
                <w:b/>
                <w:bCs/>
                <w:sz w:val="20"/>
                <w:szCs w:val="20"/>
              </w:rPr>
              <w:t>Layer 2: Cognitive Intervention (Prescriptive Action)</w:t>
            </w:r>
          </w:p>
        </w:tc>
        <w:tc>
          <w:tcPr>
            <w:tcW w:w="252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39D3E319" w14:textId="77777777" w:rsidR="00B446FF" w:rsidRDefault="00B1751B">
            <w:r>
              <w:rPr>
                <w:b/>
                <w:bCs/>
                <w:sz w:val="20"/>
                <w:szCs w:val="20"/>
              </w:rPr>
              <w:t>Layer 3: System Optimization (Next Step/Pacing)</w:t>
            </w:r>
          </w:p>
        </w:tc>
      </w:tr>
      <w:tr w:rsidR="00B446FF" w14:paraId="68DDD473"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93BB3D" w14:textId="77777777" w:rsidR="00B446FF" w:rsidRDefault="00B1751B">
            <w:r>
              <w:rPr>
                <w:sz w:val="20"/>
                <w:szCs w:val="20"/>
              </w:rPr>
              <w:t>High ERM, Low PS (Disengaged/Lost)</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82DE2B" w14:textId="77777777" w:rsidR="00B446FF" w:rsidRDefault="00B1751B">
            <w:r>
              <w:rPr>
                <w:sz w:val="20"/>
                <w:szCs w:val="20"/>
              </w:rPr>
              <w:t>Critical Alert (Red/Orange): Focus on immediate need for foundational help. Highlighted element is the prerequisite concept.</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91C447" w14:textId="77777777" w:rsidR="00B446FF" w:rsidRDefault="00B1751B">
            <w:r>
              <w:rPr>
                <w:sz w:val="20"/>
                <w:szCs w:val="20"/>
              </w:rPr>
              <w:t>Micro-Scaffolding: Reduces the problem into its most basic prerequisite step by offering hints, without directly correcting.</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23BB87" w14:textId="77777777" w:rsidR="00B446FF" w:rsidRDefault="00B1751B">
            <w:r>
              <w:rPr>
                <w:sz w:val="20"/>
                <w:szCs w:val="20"/>
              </w:rPr>
              <w:t>High-Scaffolding Activity: Assigns a highly structured practice activity and adjusts the timeline to accommodate remediation.</w:t>
            </w:r>
          </w:p>
        </w:tc>
      </w:tr>
      <w:tr w:rsidR="00B446FF" w14:paraId="7E80159A"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2C38A4" w14:textId="77777777" w:rsidR="00B446FF" w:rsidRDefault="00B1751B">
            <w:r>
              <w:rPr>
                <w:sz w:val="20"/>
                <w:szCs w:val="20"/>
              </w:rPr>
              <w:t>High ERM, High PS (Rushing/Gaming)</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859E88" w14:textId="77777777" w:rsidR="00B446FF" w:rsidRDefault="00B1751B">
            <w:r>
              <w:rPr>
                <w:sz w:val="20"/>
                <w:szCs w:val="20"/>
              </w:rPr>
              <w:t>Efficiency Flag (Blue/Neutral): Challenges the pace/method despite the score. Alert emphasizes the risk metric (ERM) over PS.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1F8EA9" w14:textId="77777777" w:rsidR="00B446FF" w:rsidRDefault="00B1751B">
            <w:r>
              <w:rPr>
                <w:sz w:val="20"/>
                <w:szCs w:val="20"/>
              </w:rPr>
              <w:t>Elaborative Synthesis Prompt: Connects the concept to the next level of complexity with an open-ended question requiring self-justification.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B0DFA2" w14:textId="77777777" w:rsidR="00B446FF" w:rsidRDefault="00B1751B">
            <w:r>
              <w:rPr>
                <w:sz w:val="20"/>
                <w:szCs w:val="20"/>
              </w:rPr>
              <w:t>Rushing Penalty: Drastically shortens the revision interval via the PSC to force timely re-assessment and validate durable learning.</w:t>
            </w:r>
          </w:p>
        </w:tc>
      </w:tr>
      <w:tr w:rsidR="00B446FF" w14:paraId="230079DD"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C9A74A" w14:textId="77777777" w:rsidR="00B446FF" w:rsidRDefault="00B1751B">
            <w:r>
              <w:rPr>
                <w:sz w:val="20"/>
                <w:szCs w:val="20"/>
              </w:rPr>
              <w:t>Low ERM, Low PS (Stuck/Stalled)</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237C8D" w14:textId="77777777" w:rsidR="00B446FF" w:rsidRDefault="00B1751B">
            <w:r>
              <w:rPr>
                <w:sz w:val="20"/>
                <w:szCs w:val="20"/>
              </w:rPr>
              <w:t>Cautionary Note (Yellow): Supportive tone, emphasizing the specific error is minor or fixable.</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6E0FAE" w14:textId="77777777" w:rsidR="00B446FF" w:rsidRDefault="00B1751B">
            <w:r>
              <w:rPr>
                <w:sz w:val="20"/>
                <w:szCs w:val="20"/>
              </w:rPr>
              <w:t>Targeted Explanation: Provides an explanation of the specific error in the context of the assessment, without giving the direct answer.</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A5C539C" w14:textId="77777777" w:rsidR="00B446FF" w:rsidRDefault="00B1751B">
            <w:r>
              <w:rPr>
                <w:sz w:val="20"/>
                <w:szCs w:val="20"/>
              </w:rPr>
              <w:t>Quick Review: Flags the specific knowledge component for a quick, low-stakes review activity.</w:t>
            </w:r>
          </w:p>
        </w:tc>
      </w:tr>
      <w:tr w:rsidR="00B446FF" w14:paraId="002F5FE1" w14:textId="7777777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4FE63B" w14:textId="77777777" w:rsidR="00B446FF" w:rsidRDefault="00B1751B">
            <w:r>
              <w:rPr>
                <w:sz w:val="20"/>
                <w:szCs w:val="20"/>
              </w:rPr>
              <w:t>Low ERM, High PS (Mastery)</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404231" w14:textId="77777777" w:rsidR="00B446FF" w:rsidRDefault="00B1751B">
            <w:r>
              <w:rPr>
                <w:sz w:val="20"/>
                <w:szCs w:val="20"/>
              </w:rPr>
              <w:t>Affirmative Feedback (Green): Efficient confirmation of correctness and low risk.</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384D10" w14:textId="77777777" w:rsidR="00B446FF" w:rsidRDefault="00B1751B">
            <w:r>
              <w:rPr>
                <w:sz w:val="20"/>
                <w:szCs w:val="20"/>
              </w:rPr>
              <w:t xml:space="preserve">Advanced Resource Recommendation: Suggests optional, advanced resources or real-world application examples to </w:t>
            </w:r>
            <w:r>
              <w:rPr>
                <w:sz w:val="20"/>
                <w:szCs w:val="20"/>
              </w:rPr>
              <w:lastRenderedPageBreak/>
              <w:t>encourage deeper exploration.</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F10A91" w14:textId="77777777" w:rsidR="00B446FF" w:rsidRDefault="00B1751B">
            <w:r>
              <w:rPr>
                <w:sz w:val="20"/>
                <w:szCs w:val="20"/>
              </w:rPr>
              <w:lastRenderedPageBreak/>
              <w:t xml:space="preserve">Immediate Advance: Immediately moves the user to the next topic in the personalized learning roadmap; applies an </w:t>
            </w:r>
            <w:r>
              <w:rPr>
                <w:sz w:val="20"/>
                <w:szCs w:val="20"/>
              </w:rPr>
              <w:lastRenderedPageBreak/>
              <w:t>optimized interval multiplier via the PSC.</w:t>
            </w:r>
          </w:p>
        </w:tc>
      </w:tr>
    </w:tbl>
    <w:p w14:paraId="347DF050" w14:textId="77777777" w:rsidR="00B446FF" w:rsidRDefault="00B446FF">
      <w:pPr>
        <w:spacing w:before="80" w:after="80"/>
      </w:pPr>
    </w:p>
    <w:p w14:paraId="5E790208" w14:textId="77777777" w:rsidR="00B446FF" w:rsidRDefault="00B1751B">
      <w:r>
        <w:br w:type="page"/>
      </w:r>
    </w:p>
    <w:p w14:paraId="634FD461" w14:textId="77777777" w:rsidR="00B446FF" w:rsidRDefault="00B1751B">
      <w:pPr>
        <w:spacing w:before="200" w:after="100"/>
      </w:pPr>
      <w:r>
        <w:rPr>
          <w:b/>
          <w:bCs/>
        </w:rPr>
        <w:lastRenderedPageBreak/>
        <w:t xml:space="preserve">   Technical Architecture and Implementation Details</w:t>
      </w:r>
    </w:p>
    <w:p w14:paraId="08938786" w14:textId="77777777" w:rsidR="00B446FF" w:rsidRDefault="00B1751B">
      <w:pPr>
        <w:spacing w:before="80" w:after="80"/>
      </w:pPr>
      <w:r>
        <w:t xml:space="preserve">The </w:t>
      </w:r>
      <w:proofErr w:type="spellStart"/>
      <w:r>
        <w:t>iLAD</w:t>
      </w:r>
      <w:proofErr w:type="spellEnd"/>
      <w:r>
        <w:t xml:space="preserve"> system is built upon a three-tier software architecture that separates concerns across the Data Tier, Processing Tier, and Presentation Tier. Each tier communicates via a low-latency message-passing interface, ensuring that the total system response time from </w:t>
      </w:r>
      <w:proofErr w:type="spellStart"/>
      <w:r>
        <w:t>behavioral</w:t>
      </w:r>
      <w:proofErr w:type="spellEnd"/>
      <w:r>
        <w:t xml:space="preserve"> event detection to dashboard update remains under 500 milliseconds under normal load conditions.</w:t>
      </w:r>
    </w:p>
    <w:p w14:paraId="1EC2E3F1" w14:textId="77777777" w:rsidR="00B446FF" w:rsidRDefault="00B446FF">
      <w:pPr>
        <w:spacing w:before="80" w:after="80"/>
      </w:pPr>
    </w:p>
    <w:p w14:paraId="35AF5A3C" w14:textId="77777777" w:rsidR="00B446FF" w:rsidRDefault="00B1751B">
      <w:pPr>
        <w:spacing w:before="80" w:after="80"/>
      </w:pPr>
      <w:r>
        <w:rPr>
          <w:b/>
          <w:bCs/>
        </w:rPr>
        <w:t xml:space="preserve">Data Tier — Stream Ingestion Layer: </w:t>
      </w:r>
      <w:r>
        <w:t xml:space="preserve">The Data Tier employs a distributed event streaming architecture analogous to Apache Kafka or AWS Kinesis Data Streams. Student activity events are published to topic-partitioned streams keyed by student ID and knowledge component ID. This architecture guarantees </w:t>
      </w:r>
      <w:proofErr w:type="gramStart"/>
      <w:r>
        <w:t>exactly-once</w:t>
      </w:r>
      <w:proofErr w:type="gramEnd"/>
      <w:r>
        <w:t xml:space="preserve"> event delivery and enables horizontal scaling as the number of concurrent users increases. Each raw event record includes: (</w:t>
      </w:r>
      <w:proofErr w:type="spellStart"/>
      <w:r>
        <w:t>i</w:t>
      </w:r>
      <w:proofErr w:type="spellEnd"/>
      <w:r>
        <w:t>) a globally unique event ID, (ii) a Unix millisecond-precision timestamp for Latency Analysis, (iii) the event type code (e.g., NAV_SWITCH, KEYSTROKE, SUBMIT, PASTE_EVENT, RESOURCE_OPEN), (iv) the associated content node ID within the Knowledge Model, and (v) the raw payload (e.g., text string for Lexical Analysis, URL path for Navigation Entropy).</w:t>
      </w:r>
    </w:p>
    <w:p w14:paraId="232586CA" w14:textId="77777777" w:rsidR="00B446FF" w:rsidRDefault="00B446FF">
      <w:pPr>
        <w:spacing w:before="80" w:after="80"/>
      </w:pPr>
    </w:p>
    <w:p w14:paraId="71B0C8CC" w14:textId="77777777" w:rsidR="00B446FF" w:rsidRDefault="00B1751B">
      <w:pPr>
        <w:spacing w:before="80" w:after="80"/>
      </w:pPr>
      <w:r>
        <w:rPr>
          <w:b/>
          <w:bCs/>
        </w:rPr>
        <w:t xml:space="preserve">Processing Tier — Real-Time Analytics Engine: </w:t>
      </w:r>
      <w:r>
        <w:t xml:space="preserve">The Processing Tier employs a stateful stream processing framework. For each active student session, a dedicated stateful processor maintains a sliding window of the last N </w:t>
      </w:r>
      <w:proofErr w:type="spellStart"/>
      <w:r>
        <w:t>behavioral</w:t>
      </w:r>
      <w:proofErr w:type="spellEnd"/>
      <w:r>
        <w:t xml:space="preserve"> events (configurable, default N=20). The CAEE computes the ERM from this sliding window using a weighted formula: ERM = w1 * </w:t>
      </w:r>
      <w:proofErr w:type="spellStart"/>
      <w:r>
        <w:t>NormalizedLatency</w:t>
      </w:r>
      <w:proofErr w:type="spellEnd"/>
      <w:r>
        <w:t xml:space="preserve"> + w2 * </w:t>
      </w:r>
      <w:proofErr w:type="spellStart"/>
      <w:r>
        <w:t>NormalizedEntropy</w:t>
      </w:r>
      <w:proofErr w:type="spellEnd"/>
      <w:r>
        <w:t xml:space="preserve"> + w3 * </w:t>
      </w:r>
      <w:proofErr w:type="spellStart"/>
      <w:r>
        <w:t>LexicalFrustrationScore</w:t>
      </w:r>
      <w:proofErr w:type="spellEnd"/>
      <w:r>
        <w:t xml:space="preserve"> - w4 * </w:t>
      </w:r>
      <w:proofErr w:type="spellStart"/>
      <w:r>
        <w:t>ResourceConsumptionBonus</w:t>
      </w:r>
      <w:proofErr w:type="spellEnd"/>
      <w:r>
        <w:t>. The weights (w1 through w4) are calibrated per institutional context using historical ground-truth data and updated periodically via a background model retraining pipeline.</w:t>
      </w:r>
    </w:p>
    <w:p w14:paraId="26143D03" w14:textId="77777777" w:rsidR="00B446FF" w:rsidRDefault="00B446FF">
      <w:pPr>
        <w:spacing w:before="80" w:after="80"/>
      </w:pPr>
    </w:p>
    <w:p w14:paraId="71755C27" w14:textId="77777777" w:rsidR="00B446FF" w:rsidRDefault="00B1751B">
      <w:pPr>
        <w:spacing w:before="80" w:after="80"/>
      </w:pPr>
      <w:r>
        <w:rPr>
          <w:b/>
          <w:bCs/>
        </w:rPr>
        <w:t xml:space="preserve">Presentation Tier — Adaptive Dashboard Interface: </w:t>
      </w:r>
      <w:r>
        <w:t xml:space="preserve">The Presentation Tier renders the </w:t>
      </w:r>
      <w:proofErr w:type="spellStart"/>
      <w:r>
        <w:t>iLAD</w:t>
      </w:r>
      <w:proofErr w:type="spellEnd"/>
      <w:r>
        <w:t xml:space="preserve"> as a responsive web application. The dashboard interface subscribes to a server-sent event (SSE) stream per active student session. When the PIC publishes a new LIS selection to the dashboard output channel, the frontend updates the relevant UI components — alert tone, highlighted content node, scaffolding link, and pacing recommendation — without requiring a full page reload. This ensures sub-500ms perceived latency for the student. The instructor's aggregate dashboard provides a class-wide ERM heat map, updated on a configurable interval (default 30 seconds), enabling real-time monitoring of engagement health across all active learners.</w:t>
      </w:r>
    </w:p>
    <w:p w14:paraId="3E5D299F" w14:textId="77777777" w:rsidR="00B446FF" w:rsidRDefault="00B446FF">
      <w:pPr>
        <w:spacing w:before="80" w:after="80"/>
      </w:pPr>
    </w:p>
    <w:p w14:paraId="17129081" w14:textId="77777777" w:rsidR="00B446FF" w:rsidRDefault="00B1751B">
      <w:pPr>
        <w:spacing w:before="200" w:after="100"/>
      </w:pPr>
      <w:r>
        <w:rPr>
          <w:b/>
          <w:bCs/>
        </w:rPr>
        <w:t xml:space="preserve">   Knowledge Model and Skill Graph Integration</w:t>
      </w:r>
    </w:p>
    <w:p w14:paraId="3E3E733D" w14:textId="77777777" w:rsidR="00B446FF" w:rsidRDefault="00B1751B">
      <w:pPr>
        <w:spacing w:before="80" w:after="80"/>
      </w:pPr>
      <w:r>
        <w:t xml:space="preserve">The </w:t>
      </w:r>
      <w:proofErr w:type="spellStart"/>
      <w:r>
        <w:t>iLAD</w:t>
      </w:r>
      <w:proofErr w:type="spellEnd"/>
      <w:r>
        <w:t xml:space="preserve"> system is designed to operate in conjunction with a formal Knowledge Model, represented as a directed acyclic graph (DAG) known as the Skill Graph or Concept Dependency Map. Each node in the Skill Graph represents a discrete Knowledge Component (KC) — such as "Quadratic Equations," "Newton's Second Law," or "SQL JOIN Operations." Directed edges represent prerequisite relationships between KCs.</w:t>
      </w:r>
    </w:p>
    <w:p w14:paraId="7CD7C4D9" w14:textId="77777777" w:rsidR="00B446FF" w:rsidRDefault="00B446FF">
      <w:pPr>
        <w:spacing w:before="80" w:after="80"/>
      </w:pPr>
    </w:p>
    <w:p w14:paraId="7CA7A2ED" w14:textId="77777777" w:rsidR="00B446FF" w:rsidRDefault="00B1751B">
      <w:pPr>
        <w:spacing w:before="80" w:after="80"/>
      </w:pPr>
      <w:r>
        <w:t>The PSE maps each student submission to the target KC node in the Skill Graph and computes the PS by evaluating correctness, completeness, and the complexity of any detected conceptual error relative to the depth of the KC's dependency chain. A superficial arithmetic error on a leaf-node KC carries a lower PS penalty than a fundamental conceptual misunderstanding at a root-node KC, since the latter implies that all dependent KCs in the graph are also at risk.</w:t>
      </w:r>
    </w:p>
    <w:p w14:paraId="46226618" w14:textId="77777777" w:rsidR="00B446FF" w:rsidRDefault="00B446FF">
      <w:pPr>
        <w:spacing w:before="80" w:after="80"/>
      </w:pPr>
    </w:p>
    <w:p w14:paraId="30B37445" w14:textId="77777777" w:rsidR="00B446FF" w:rsidRDefault="00B1751B">
      <w:pPr>
        <w:spacing w:before="80" w:after="80"/>
      </w:pPr>
      <w:r>
        <w:lastRenderedPageBreak/>
        <w:t xml:space="preserve">The CAEE similarly uses the Skill Graph during Navigation Entropy computation: navigation between resources belonging to conceptually adjacent KCs (i.e., nodes connected by an edge in the Skill Graph) is weighted as lower-entropy </w:t>
      </w:r>
      <w:proofErr w:type="spellStart"/>
      <w:r>
        <w:t>behavior</w:t>
      </w:r>
      <w:proofErr w:type="spellEnd"/>
      <w:r>
        <w:t xml:space="preserve"> than navigation between distant or unrelated KCs. This context-awareness prevents the ERM from incorrectly penalizing students who are engaged in legitimate prerequisite review.</w:t>
      </w:r>
    </w:p>
    <w:p w14:paraId="6F8054D4" w14:textId="77777777" w:rsidR="00B446FF" w:rsidRDefault="00B446FF">
      <w:pPr>
        <w:spacing w:before="80" w:after="80"/>
      </w:pPr>
    </w:p>
    <w:p w14:paraId="29433A16" w14:textId="77777777" w:rsidR="00B446FF" w:rsidRDefault="00B1751B">
      <w:pPr>
        <w:spacing w:before="200" w:after="100"/>
      </w:pPr>
      <w:r>
        <w:rPr>
          <w:b/>
          <w:bCs/>
        </w:rPr>
        <w:t>5.   Integration of Spaced Revision Scheduling</w:t>
      </w:r>
    </w:p>
    <w:p w14:paraId="13181538" w14:textId="77777777" w:rsidR="00B446FF" w:rsidRDefault="00B1751B">
      <w:pPr>
        <w:spacing w:before="80" w:after="80"/>
      </w:pPr>
      <w:r>
        <w:t>The invention comprises a Prescriptive Scheduling Controller (PSC). Unlike prior art, which shortens the interval upon a Low Score (Low PS) only, the inventive system dynamically changes the revision interval based on the Context-Aware Engagement Risk Metric (ERM):</w:t>
      </w:r>
    </w:p>
    <w:p w14:paraId="1DF2B3CD" w14:textId="77777777" w:rsidR="00B446FF" w:rsidRDefault="00B446FF">
      <w:pPr>
        <w:spacing w:before="80" w:after="80"/>
      </w:pPr>
    </w:p>
    <w:p w14:paraId="02E88AA1" w14:textId="77777777" w:rsidR="00B446FF" w:rsidRDefault="00B1751B">
      <w:pPr>
        <w:spacing w:before="80" w:after="80"/>
      </w:pPr>
      <w:r>
        <w:rPr>
          <w:b/>
          <w:bCs/>
        </w:rPr>
        <w:t xml:space="preserve">Disengagement/Rushing Penalty: </w:t>
      </w:r>
      <w:r>
        <w:t xml:space="preserve">If the ERM is high — for example, resulting from highly erratic navigation or extreme task latency — the resultant revision interval for the knowledge components associated with that task is substantially shorter compared to instances when the very same score is realized with a low ERM. This forces timelier re-assessment of knowledge gained through rushed or disengaged </w:t>
      </w:r>
      <w:proofErr w:type="spellStart"/>
      <w:r>
        <w:t>behavior</w:t>
      </w:r>
      <w:proofErr w:type="spellEnd"/>
      <w:r>
        <w:t>.</w:t>
      </w:r>
    </w:p>
    <w:p w14:paraId="2E1AFD15" w14:textId="77777777" w:rsidR="00B446FF" w:rsidRDefault="00B446FF">
      <w:pPr>
        <w:spacing w:before="80" w:after="80"/>
      </w:pPr>
    </w:p>
    <w:p w14:paraId="5C6BEA1E" w14:textId="77777777" w:rsidR="00B446FF" w:rsidRDefault="00B1751B">
      <w:pPr>
        <w:spacing w:before="80" w:after="80"/>
      </w:pPr>
      <w:r>
        <w:rPr>
          <w:b/>
          <w:bCs/>
        </w:rPr>
        <w:t xml:space="preserve">Optimal Pacing Calibration: </w:t>
      </w:r>
      <w:r>
        <w:t>For users showing low ERM and consistent high PS, the system calculates an optimized interval multiplier that extends the revision window to maximize learning durability according to spaced repetition principles, while preserving user study time.</w:t>
      </w:r>
    </w:p>
    <w:p w14:paraId="3301696D" w14:textId="77777777" w:rsidR="00B446FF" w:rsidRDefault="00B446FF">
      <w:pPr>
        <w:spacing w:before="80" w:after="80"/>
      </w:pPr>
    </w:p>
    <w:p w14:paraId="58363CFC" w14:textId="77777777" w:rsidR="00B446FF" w:rsidRDefault="00B1751B">
      <w:pPr>
        <w:spacing w:before="80" w:after="80"/>
      </w:pPr>
      <w:r>
        <w:t xml:space="preserve">This novel integration ensures that the learning schedule adjusts to what the user knows (PS), and how efficiently and deliberately they are learning it (ERM), allowing for more robust retention and closing gaps in </w:t>
      </w:r>
      <w:proofErr w:type="spellStart"/>
      <w:r>
        <w:t>behavioral</w:t>
      </w:r>
      <w:proofErr w:type="spellEnd"/>
      <w:r>
        <w:t xml:space="preserve"> risks.</w:t>
      </w:r>
    </w:p>
    <w:p w14:paraId="33CE66D7" w14:textId="77777777" w:rsidR="00B446FF" w:rsidRDefault="00B446FF">
      <w:pPr>
        <w:spacing w:before="80" w:after="80"/>
      </w:pPr>
    </w:p>
    <w:p w14:paraId="7148BAFC" w14:textId="77777777" w:rsidR="00F130D9" w:rsidRDefault="00F130D9" w:rsidP="00F130D9"/>
    <w:p w14:paraId="51365252" w14:textId="4B2BFAFE" w:rsidR="00B446FF" w:rsidRDefault="00B1751B" w:rsidP="00F130D9">
      <w:r>
        <w:rPr>
          <w:b/>
          <w:bCs/>
          <w:u w:val="single"/>
        </w:rPr>
        <w:t>A.   Problem Addressed by the Inventor:</w:t>
      </w:r>
    </w:p>
    <w:p w14:paraId="2C00FBA4" w14:textId="77777777" w:rsidR="00B446FF" w:rsidRDefault="00B446FF">
      <w:pPr>
        <w:spacing w:before="80" w:after="80"/>
      </w:pPr>
    </w:p>
    <w:p w14:paraId="3CC292FA" w14:textId="77777777" w:rsidR="00B446FF" w:rsidRDefault="00B1751B">
      <w:pPr>
        <w:spacing w:before="80" w:after="80"/>
      </w:pPr>
      <w:r>
        <w:t xml:space="preserve">Conventional Learning Management Systems (LMS) and educational analytics platforms are fundamentally reactive in nature. They predominantly rely on lagging performance indicators — such as quiz scores, assignment submission dates, and final examination results — to identify students who are struggling. This approach introduces a critical temporal gap between the occurrence of a learning difficulty and the delivery of a corrective response. By the time a student is flagged as at-risk by a traditional system, the </w:t>
      </w:r>
      <w:proofErr w:type="spellStart"/>
      <w:r>
        <w:t>behavioral</w:t>
      </w:r>
      <w:proofErr w:type="spellEnd"/>
      <w:r>
        <w:t xml:space="preserve"> root causes — such as prolonged task disengagement, erratic resource navigation, or passive content consumption — have already compounded into demonstrable academic failure.</w:t>
      </w:r>
    </w:p>
    <w:p w14:paraId="0F8D56D7" w14:textId="77777777" w:rsidR="00B446FF" w:rsidRDefault="00B446FF">
      <w:pPr>
        <w:spacing w:before="80" w:after="80"/>
      </w:pPr>
    </w:p>
    <w:p w14:paraId="3C493DAA" w14:textId="77777777" w:rsidR="00B446FF" w:rsidRDefault="00B1751B">
      <w:pPr>
        <w:spacing w:before="80" w:after="80"/>
      </w:pPr>
      <w:r>
        <w:t>Furthermore, existing systems operate without any mechanism to automatically diagnose the specific nature of a student's risk state. The difference between a student who is "stuck and disengaged" (High ERM, Low PS) and one who is "rushing without comprehension" (High ERM, High PS) demands fundamentally different pedagogical interventions. No current system possesses the architectural capability to automatically distinguish between these quadrant states and deliver a corresponding, multi-layered, prescriptive response — including a targeted visualization alert, an automated cognitive scaffolding link, and a dynamic pacing adjustment — all within the sub-second window of a live learning session.</w:t>
      </w:r>
    </w:p>
    <w:p w14:paraId="60CF6824" w14:textId="77777777" w:rsidR="00B446FF" w:rsidRDefault="00B446FF">
      <w:pPr>
        <w:spacing w:before="80" w:after="80"/>
      </w:pPr>
    </w:p>
    <w:p w14:paraId="0FDB0E90" w14:textId="77777777" w:rsidR="00B446FF" w:rsidRDefault="00B1751B">
      <w:pPr>
        <w:spacing w:before="80" w:after="80"/>
      </w:pPr>
      <w:r>
        <w:t xml:space="preserve">This invention directly addresses these three major technical shortcomings: the absence of real-time </w:t>
      </w:r>
      <w:proofErr w:type="spellStart"/>
      <w:r>
        <w:t>behavioral</w:t>
      </w:r>
      <w:proofErr w:type="spellEnd"/>
      <w:r>
        <w:t xml:space="preserve"> data evaluation, the non-specific nature of prior art interventions, and the static, inefficient pacing logic of conventional scheduling systems.</w:t>
      </w:r>
    </w:p>
    <w:p w14:paraId="61CA69DA" w14:textId="77777777" w:rsidR="00B446FF" w:rsidRDefault="00B446FF">
      <w:pPr>
        <w:spacing w:before="80" w:after="80"/>
      </w:pPr>
    </w:p>
    <w:p w14:paraId="2D4BAB3C" w14:textId="77777777" w:rsidR="00B446FF" w:rsidRDefault="00B1751B">
      <w:pPr>
        <w:spacing w:before="80" w:after="80"/>
      </w:pPr>
      <w:r>
        <w:t xml:space="preserve">The technical gap is further evidenced by industry data indicating that online course dropout rates across major MOOC platforms consistently range between 85% and 95%, a figure that has remained largely unchanged despite successive generations of LMS platform upgrades. Academic research in the field of Educational Data Mining (EDM) has consistently demonstrated that </w:t>
      </w:r>
      <w:proofErr w:type="spellStart"/>
      <w:r>
        <w:t>behavioral</w:t>
      </w:r>
      <w:proofErr w:type="spellEnd"/>
      <w:r>
        <w:t xml:space="preserve"> engagement signals — measured by metrics such as video-watching patterns, forum participation frequency, and inter-session intervals — are statistically stronger predictors of course completion than content performance scores alone. Yet </w:t>
      </w:r>
      <w:proofErr w:type="gramStart"/>
      <w:r>
        <w:t>no</w:t>
      </w:r>
      <w:proofErr w:type="gramEnd"/>
      <w:r>
        <w:t xml:space="preserve"> commercially deployed LMS platform has successfully operationalized this research finding into an automated, real-time, prescriptive feedback system that runs within the active learning session.</w:t>
      </w:r>
    </w:p>
    <w:p w14:paraId="4AF4EADF" w14:textId="77777777" w:rsidR="00B446FF" w:rsidRDefault="00B446FF">
      <w:pPr>
        <w:spacing w:before="80" w:after="80"/>
      </w:pPr>
    </w:p>
    <w:p w14:paraId="30E35131" w14:textId="77777777" w:rsidR="00B446FF" w:rsidRDefault="00B1751B">
      <w:pPr>
        <w:spacing w:before="80" w:after="80"/>
      </w:pPr>
      <w:r>
        <w:t>A further dimension of the problem lies in the instructor scalability challenge. In large-</w:t>
      </w:r>
      <w:proofErr w:type="spellStart"/>
      <w:r>
        <w:t>enrollment</w:t>
      </w:r>
      <w:proofErr w:type="spellEnd"/>
      <w:r>
        <w:t xml:space="preserve"> online courses — where instructor-to-student ratios commonly reach 1:500 or higher — it is operationally impossible for a human instructor to monitor individual </w:t>
      </w:r>
      <w:proofErr w:type="spellStart"/>
      <w:r>
        <w:t>behavioral</w:t>
      </w:r>
      <w:proofErr w:type="spellEnd"/>
      <w:r>
        <w:t xml:space="preserve"> patterns and deliver timely, personalized intervention at scale. The present invention resolves this constraint by fully automating the </w:t>
      </w:r>
      <w:proofErr w:type="spellStart"/>
      <w:r>
        <w:t>behavioral</w:t>
      </w:r>
      <w:proofErr w:type="spellEnd"/>
      <w:r>
        <w:t xml:space="preserve"> risk detection and prescriptive intervention delivery pipeline, removing the bottleneck of human instructor availability from the critical path of student support entirely.</w:t>
      </w:r>
    </w:p>
    <w:p w14:paraId="1BAE9906" w14:textId="77777777" w:rsidR="00B446FF" w:rsidRDefault="00B446FF">
      <w:pPr>
        <w:spacing w:before="80" w:after="80"/>
      </w:pPr>
    </w:p>
    <w:p w14:paraId="58CC5FE9" w14:textId="77777777" w:rsidR="00F130D9" w:rsidRDefault="00F130D9" w:rsidP="00F130D9"/>
    <w:p w14:paraId="3EC929D7" w14:textId="25E18C34" w:rsidR="00B446FF" w:rsidRDefault="00B1751B" w:rsidP="00F130D9">
      <w:r>
        <w:rPr>
          <w:b/>
          <w:bCs/>
          <w:u w:val="single"/>
        </w:rPr>
        <w:t>B.   Objectives of the Invention:</w:t>
      </w:r>
    </w:p>
    <w:p w14:paraId="4656F599" w14:textId="77777777" w:rsidR="00B446FF" w:rsidRDefault="00B446FF">
      <w:pPr>
        <w:spacing w:before="80" w:after="80"/>
      </w:pPr>
    </w:p>
    <w:p w14:paraId="1118B5EB" w14:textId="77777777" w:rsidR="00B446FF" w:rsidRDefault="00B1751B">
      <w:pPr>
        <w:spacing w:before="80" w:after="80"/>
      </w:pPr>
      <w:r>
        <w:t>The primary objectives of the Context-Aware Prescriptive Learning Analytics Dashboard (</w:t>
      </w:r>
      <w:proofErr w:type="spellStart"/>
      <w:r>
        <w:t>iLAD</w:t>
      </w:r>
      <w:proofErr w:type="spellEnd"/>
      <w:r>
        <w:t>) are as follows:</w:t>
      </w:r>
    </w:p>
    <w:p w14:paraId="7C07A8D9" w14:textId="77777777" w:rsidR="00B446FF" w:rsidRDefault="00B446FF">
      <w:pPr>
        <w:spacing w:before="80" w:after="80"/>
      </w:pPr>
    </w:p>
    <w:p w14:paraId="4CE57AAD" w14:textId="77777777" w:rsidR="00B446FF" w:rsidRDefault="00B1751B">
      <w:pPr>
        <w:spacing w:before="80" w:after="80"/>
      </w:pPr>
      <w:r>
        <w:t xml:space="preserve">To design and implement a real-time </w:t>
      </w:r>
      <w:proofErr w:type="spellStart"/>
      <w:r>
        <w:t>behavioral</w:t>
      </w:r>
      <w:proofErr w:type="spellEnd"/>
      <w:r>
        <w:t xml:space="preserve"> data ingestion and processing pipeline that continuously captures, normalizes, and </w:t>
      </w:r>
      <w:proofErr w:type="spellStart"/>
      <w:r>
        <w:t>analyzes</w:t>
      </w:r>
      <w:proofErr w:type="spellEnd"/>
      <w:r>
        <w:t xml:space="preserve"> micro-level student activity streams — including task latency, navigation entropy, and lexical indicators of frustration — independent of content-based performance data, thereby generating an Engagement Risk Metric (ERM) with a latency of under 100 milliseconds.</w:t>
      </w:r>
    </w:p>
    <w:p w14:paraId="1AA023C7" w14:textId="77777777" w:rsidR="00B446FF" w:rsidRDefault="00B446FF">
      <w:pPr>
        <w:spacing w:before="80" w:after="80"/>
      </w:pPr>
    </w:p>
    <w:p w14:paraId="0C895679" w14:textId="77777777" w:rsidR="00B446FF" w:rsidRDefault="00B1751B">
      <w:pPr>
        <w:spacing w:before="80" w:after="80"/>
      </w:pPr>
      <w:r>
        <w:t xml:space="preserve">To develop and deploy a dual-metric Prescriptive Intervention Controller (PIC) that automatically maps the combined ERM-PS state to one of four distinct </w:t>
      </w:r>
      <w:proofErr w:type="spellStart"/>
      <w:r>
        <w:t>behavioral</w:t>
      </w:r>
      <w:proofErr w:type="spellEnd"/>
      <w:r>
        <w:t>-performance quadrants and programmatically selects and delivers a Layered Intervention Strategy (LIS) — comprising a visualization/alert tone layer, a cognitive scaffolding layer, and a system optimization/pacing layer — to the student dashboard interface within 500 milliseconds of event detection.</w:t>
      </w:r>
    </w:p>
    <w:p w14:paraId="0BC716E2" w14:textId="77777777" w:rsidR="00B446FF" w:rsidRDefault="00B446FF">
      <w:pPr>
        <w:spacing w:before="80" w:after="80"/>
      </w:pPr>
    </w:p>
    <w:p w14:paraId="6FC5950B" w14:textId="77777777" w:rsidR="00B446FF" w:rsidRDefault="00B1751B">
      <w:pPr>
        <w:spacing w:before="80" w:after="80"/>
      </w:pPr>
      <w:r>
        <w:t xml:space="preserve">To engineer a context-aware Prescriptive Scheduling Controller (PSC) that dynamically adjusts a student's spaced revision intervals based not only on content accuracy (PS) but also on the efficiency and deliberateness of their recent learning </w:t>
      </w:r>
      <w:proofErr w:type="spellStart"/>
      <w:r>
        <w:t>behavior</w:t>
      </w:r>
      <w:proofErr w:type="spellEnd"/>
      <w:r>
        <w:t xml:space="preserve"> as captured by ERM, thereby introducing novel disengagement and rushing penalty mechanisms to ensure timely reassessment of </w:t>
      </w:r>
      <w:proofErr w:type="spellStart"/>
      <w:r>
        <w:t>behaviorally</w:t>
      </w:r>
      <w:proofErr w:type="spellEnd"/>
      <w:r>
        <w:t>-weak knowledge components.</w:t>
      </w:r>
    </w:p>
    <w:p w14:paraId="09F3C900" w14:textId="77777777" w:rsidR="00B446FF" w:rsidRDefault="00B446FF">
      <w:pPr>
        <w:spacing w:before="80" w:after="80"/>
      </w:pPr>
    </w:p>
    <w:p w14:paraId="6872BE2B" w14:textId="77777777" w:rsidR="00B446FF" w:rsidRDefault="00B1751B">
      <w:pPr>
        <w:spacing w:before="80" w:after="80"/>
      </w:pPr>
      <w:r>
        <w:lastRenderedPageBreak/>
        <w:t xml:space="preserve">To construct and maintain an Analytics and User Profile Database that persistently stores the longitudinal ERM-PS trajectory, </w:t>
      </w:r>
      <w:proofErr w:type="spellStart"/>
      <w:r>
        <w:t>behavioral</w:t>
      </w:r>
      <w:proofErr w:type="spellEnd"/>
      <w:r>
        <w:t xml:space="preserve"> history, and Knowledge Component Mastery state of each user, enabling the system to continuously refine its intervention logic through a closed-loop, machine-learning-driven feedback mechanism.</w:t>
      </w:r>
    </w:p>
    <w:p w14:paraId="14F6682B" w14:textId="77777777" w:rsidR="00B446FF" w:rsidRDefault="00B446FF">
      <w:pPr>
        <w:spacing w:before="80" w:after="80"/>
      </w:pPr>
    </w:p>
    <w:p w14:paraId="4C06E65A" w14:textId="77777777" w:rsidR="00B446FF" w:rsidRDefault="00B1751B">
      <w:pPr>
        <w:spacing w:before="80" w:after="80"/>
      </w:pPr>
      <w:r>
        <w:t>To produce a scalable and modular system architecture that enables seamless integration with existing LMS platforms, external data sources, and biometric sensor streams, while maintaining a processing overhead of less than 100 milliseconds on the core event processing pipeline, ensuring operational viability at institutional scale.</w:t>
      </w:r>
    </w:p>
    <w:p w14:paraId="3FBFF565" w14:textId="77777777" w:rsidR="00B446FF" w:rsidRDefault="00B446FF">
      <w:pPr>
        <w:spacing w:before="80" w:after="80"/>
      </w:pPr>
    </w:p>
    <w:p w14:paraId="5009C6DB" w14:textId="77777777" w:rsidR="00F130D9" w:rsidRDefault="00F130D9" w:rsidP="00F130D9"/>
    <w:p w14:paraId="2A5232D7" w14:textId="5C5BFD1A" w:rsidR="00B446FF" w:rsidRDefault="00B1751B" w:rsidP="00F130D9">
      <w:r>
        <w:rPr>
          <w:b/>
          <w:bCs/>
          <w:u w:val="single"/>
        </w:rPr>
        <w:t>C.   State of the Art / Research Gap / Novelty:</w:t>
      </w:r>
    </w:p>
    <w:p w14:paraId="2E7537E6" w14:textId="77777777" w:rsidR="00B446FF" w:rsidRDefault="00B446FF">
      <w:pPr>
        <w:spacing w:before="80" w:after="80"/>
      </w:pPr>
    </w:p>
    <w:p w14:paraId="61EE4B91" w14:textId="77777777" w:rsidR="00B446FF" w:rsidRDefault="00B1751B">
      <w:pPr>
        <w:spacing w:before="80" w:after="80"/>
      </w:pPr>
      <w:r>
        <w:t xml:space="preserve">Most current Learning Management Systems (LMS) or educational data platforms are based on conventional systems using either manual checks — e.g., explicit instructor intervention — or simple content accuracy checks — e.g., final grades. While these systems can provide some broad orientation in terms of content mastery, they usually do not integrate real-time, non-content-based </w:t>
      </w:r>
      <w:proofErr w:type="spellStart"/>
      <w:r>
        <w:t>behavioral</w:t>
      </w:r>
      <w:proofErr w:type="spellEnd"/>
      <w:r>
        <w:t xml:space="preserve"> data streams — like Task Latency or Navigation Entropy — into the core automated intervention loop. Most conventional arrangements are reactive in character, only providing descriptive alerts after a factual error has occurred or a deadline has been missed.</w:t>
      </w:r>
    </w:p>
    <w:p w14:paraId="0DD5F1CA" w14:textId="77777777" w:rsidR="00B446FF" w:rsidRDefault="00B446FF">
      <w:pPr>
        <w:spacing w:before="80" w:after="80"/>
      </w:pPr>
    </w:p>
    <w:p w14:paraId="63A98C60" w14:textId="77777777" w:rsidR="00B446FF" w:rsidRDefault="00B1751B">
      <w:pPr>
        <w:spacing w:before="80" w:after="80"/>
      </w:pPr>
      <w:r>
        <w:t>The following table presents a comparative analysis of prior art patents against the novel contributions of the present invention:</w:t>
      </w:r>
    </w:p>
    <w:p w14:paraId="7A7B2F57" w14:textId="77777777" w:rsidR="00B446FF" w:rsidRDefault="00B446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
        <w:gridCol w:w="1841"/>
        <w:gridCol w:w="3275"/>
        <w:gridCol w:w="3467"/>
      </w:tblGrid>
      <w:tr w:rsidR="00B446FF" w14:paraId="5382E7E8" w14:textId="77777777">
        <w:tc>
          <w:tcPr>
            <w:tcW w:w="78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62D40F18" w14:textId="77777777" w:rsidR="00B446FF" w:rsidRDefault="00B1751B">
            <w:pPr>
              <w:jc w:val="center"/>
            </w:pPr>
            <w:r>
              <w:rPr>
                <w:b/>
                <w:bCs/>
                <w:sz w:val="20"/>
                <w:szCs w:val="20"/>
              </w:rPr>
              <w:t>S.N.</w:t>
            </w:r>
          </w:p>
        </w:tc>
        <w:tc>
          <w:tcPr>
            <w:tcW w:w="178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7C53FA89" w14:textId="77777777" w:rsidR="00B446FF" w:rsidRDefault="00B1751B">
            <w:pPr>
              <w:jc w:val="center"/>
            </w:pPr>
            <w:r>
              <w:rPr>
                <w:b/>
                <w:bCs/>
                <w:sz w:val="20"/>
                <w:szCs w:val="20"/>
              </w:rPr>
              <w:t>Patent Earlier</w:t>
            </w:r>
          </w:p>
        </w:tc>
        <w:tc>
          <w:tcPr>
            <w:tcW w:w="330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3CBF4C69" w14:textId="77777777" w:rsidR="00B446FF" w:rsidRDefault="00B1751B">
            <w:pPr>
              <w:jc w:val="center"/>
            </w:pPr>
            <w:r>
              <w:rPr>
                <w:b/>
                <w:bCs/>
                <w:sz w:val="20"/>
                <w:szCs w:val="20"/>
              </w:rPr>
              <w:t>Abstract (LAD Context)</w:t>
            </w:r>
          </w:p>
        </w:tc>
        <w:tc>
          <w:tcPr>
            <w:tcW w:w="350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11E32EB1" w14:textId="77777777" w:rsidR="00B446FF" w:rsidRDefault="00B1751B">
            <w:pPr>
              <w:jc w:val="center"/>
            </w:pPr>
            <w:r>
              <w:rPr>
                <w:b/>
                <w:bCs/>
                <w:sz w:val="20"/>
                <w:szCs w:val="20"/>
              </w:rPr>
              <w:t>Research Gap Addressed</w:t>
            </w:r>
          </w:p>
        </w:tc>
      </w:tr>
      <w:tr w:rsidR="00B446FF" w14:paraId="23FAA310"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07A48B" w14:textId="77777777" w:rsidR="00B446FF" w:rsidRDefault="00B1751B">
            <w:pPr>
              <w:jc w:val="center"/>
            </w:pPr>
            <w:r>
              <w:rPr>
                <w:sz w:val="20"/>
                <w:szCs w:val="20"/>
              </w:rPr>
              <w:t>1</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404C9A" w14:textId="77777777" w:rsidR="00B446FF" w:rsidRDefault="00B1751B">
            <w:r>
              <w:rPr>
                <w:sz w:val="20"/>
                <w:szCs w:val="20"/>
              </w:rPr>
              <w:t>US8165518B2</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C77D32" w14:textId="77777777" w:rsidR="00B446FF" w:rsidRDefault="00B1751B">
            <w:r>
              <w:rPr>
                <w:sz w:val="20"/>
                <w:szCs w:val="20"/>
              </w:rPr>
              <w:t>A data processing system for knowledge assessment using explicit user-rated confidence measurement.</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1ACB6B" w14:textId="77777777" w:rsidR="00B446FF" w:rsidRDefault="00B1751B">
            <w:r>
              <w:rPr>
                <w:sz w:val="20"/>
                <w:szCs w:val="20"/>
              </w:rPr>
              <w:t xml:space="preserve">Uses only static, lagging performance data and manually reported student confidence, which is unreliable and non-continuous. No existing LAD can self-generate real-time </w:t>
            </w:r>
            <w:proofErr w:type="spellStart"/>
            <w:r>
              <w:rPr>
                <w:sz w:val="20"/>
                <w:szCs w:val="20"/>
              </w:rPr>
              <w:t>behavioral</w:t>
            </w:r>
            <w:proofErr w:type="spellEnd"/>
            <w:r>
              <w:rPr>
                <w:sz w:val="20"/>
                <w:szCs w:val="20"/>
              </w:rPr>
              <w:t xml:space="preserve"> risk score independent of the content score.</w:t>
            </w:r>
          </w:p>
        </w:tc>
      </w:tr>
      <w:tr w:rsidR="00B446FF" w14:paraId="720A06CF"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4E5276" w14:textId="77777777" w:rsidR="00B446FF" w:rsidRDefault="00B1751B">
            <w:pPr>
              <w:jc w:val="center"/>
            </w:pPr>
            <w:r>
              <w:rPr>
                <w:sz w:val="20"/>
                <w:szCs w:val="20"/>
              </w:rPr>
              <w:t>2</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BE54CF" w14:textId="77777777" w:rsidR="00B446FF" w:rsidRDefault="00B1751B">
            <w:r>
              <w:rPr>
                <w:sz w:val="20"/>
                <w:szCs w:val="20"/>
              </w:rPr>
              <w:t>US20120052476A1</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C837CD" w14:textId="77777777" w:rsidR="00B446FF" w:rsidRDefault="00B1751B">
            <w:r>
              <w:rPr>
                <w:sz w:val="20"/>
                <w:szCs w:val="20"/>
              </w:rPr>
              <w:t>A tutoring system using multimodal sensors such as facial recognition to detect general emotional cues and adjust learning pace.</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011B2EC" w14:textId="77777777" w:rsidR="00B446FF" w:rsidRDefault="00B1751B">
            <w:r>
              <w:rPr>
                <w:sz w:val="20"/>
                <w:szCs w:val="20"/>
              </w:rPr>
              <w:t xml:space="preserve">Relies on simple emotional cues without dynamically tracking </w:t>
            </w:r>
            <w:proofErr w:type="spellStart"/>
            <w:r>
              <w:rPr>
                <w:sz w:val="20"/>
                <w:szCs w:val="20"/>
              </w:rPr>
              <w:t>behavioral</w:t>
            </w:r>
            <w:proofErr w:type="spellEnd"/>
            <w:r>
              <w:rPr>
                <w:sz w:val="20"/>
                <w:szCs w:val="20"/>
              </w:rPr>
              <w:t xml:space="preserve"> risk (ERM) in relation to performance (PS). Emotional feedback is not coordinated into a layered prescriptive technical intervention strategy.</w:t>
            </w:r>
          </w:p>
        </w:tc>
      </w:tr>
      <w:tr w:rsidR="00B446FF" w14:paraId="68EDB29D"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B435CE" w14:textId="77777777" w:rsidR="00B446FF" w:rsidRDefault="00B1751B">
            <w:pPr>
              <w:jc w:val="center"/>
            </w:pPr>
            <w:r>
              <w:rPr>
                <w:sz w:val="20"/>
                <w:szCs w:val="20"/>
              </w:rPr>
              <w:t>3</w:t>
            </w:r>
          </w:p>
        </w:tc>
        <w:tc>
          <w:tcPr>
            <w:tcW w:w="1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80C406" w14:textId="77777777" w:rsidR="00B446FF" w:rsidRDefault="00B1751B">
            <w:r>
              <w:rPr>
                <w:sz w:val="20"/>
                <w:szCs w:val="20"/>
              </w:rPr>
              <w:t>US20190108767A1</w:t>
            </w:r>
          </w:p>
        </w:tc>
        <w:tc>
          <w:tcPr>
            <w:tcW w:w="3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ED101D" w14:textId="77777777" w:rsidR="00B446FF" w:rsidRDefault="00B1751B">
            <w:r>
              <w:rPr>
                <w:sz w:val="20"/>
                <w:szCs w:val="20"/>
              </w:rPr>
              <w:t>A system for adaptive learning path recommendation using historical quiz and test scores as primary inputs for generating next-step suggestions.</w:t>
            </w:r>
          </w:p>
        </w:tc>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902524" w14:textId="77777777" w:rsidR="00B446FF" w:rsidRDefault="00B1751B">
            <w:r>
              <w:rPr>
                <w:sz w:val="20"/>
                <w:szCs w:val="20"/>
              </w:rPr>
              <w:t xml:space="preserve">Operates in batch-processing mode and only accounts for content-based lagging indicators. Does not </w:t>
            </w:r>
            <w:proofErr w:type="spellStart"/>
            <w:r>
              <w:rPr>
                <w:sz w:val="20"/>
                <w:szCs w:val="20"/>
              </w:rPr>
              <w:t>analyze</w:t>
            </w:r>
            <w:proofErr w:type="spellEnd"/>
            <w:r>
              <w:rPr>
                <w:sz w:val="20"/>
                <w:szCs w:val="20"/>
              </w:rPr>
              <w:t xml:space="preserve"> real-time micro-</w:t>
            </w:r>
            <w:proofErr w:type="spellStart"/>
            <w:r>
              <w:rPr>
                <w:sz w:val="20"/>
                <w:szCs w:val="20"/>
              </w:rPr>
              <w:t>behavioral</w:t>
            </w:r>
            <w:proofErr w:type="spellEnd"/>
            <w:r>
              <w:rPr>
                <w:sz w:val="20"/>
                <w:szCs w:val="20"/>
              </w:rPr>
              <w:t xml:space="preserve"> signals such as navigation entropy or task latency for proactive intervention.</w:t>
            </w:r>
          </w:p>
        </w:tc>
      </w:tr>
    </w:tbl>
    <w:p w14:paraId="01EA1764" w14:textId="77777777" w:rsidR="00B446FF" w:rsidRDefault="00B446FF">
      <w:pPr>
        <w:spacing w:before="80" w:after="80"/>
      </w:pPr>
    </w:p>
    <w:p w14:paraId="0C900F74" w14:textId="77777777" w:rsidR="00B446FF" w:rsidRDefault="00B1751B">
      <w:r>
        <w:br w:type="page"/>
      </w:r>
    </w:p>
    <w:p w14:paraId="0DAD8A7F" w14:textId="77777777" w:rsidR="00B446FF" w:rsidRDefault="00B1751B">
      <w:pPr>
        <w:spacing w:before="160" w:after="80"/>
      </w:pPr>
      <w:r>
        <w:rPr>
          <w:b/>
          <w:bCs/>
          <w:u w:val="single"/>
        </w:rPr>
        <w:lastRenderedPageBreak/>
        <w:t>D.   Detailed Description:</w:t>
      </w:r>
    </w:p>
    <w:p w14:paraId="55A6DAD4" w14:textId="77777777" w:rsidR="00B446FF" w:rsidRDefault="00B446FF">
      <w:pPr>
        <w:spacing w:before="80" w:after="80"/>
      </w:pPr>
    </w:p>
    <w:p w14:paraId="7D25EA84" w14:textId="77777777" w:rsidR="00B446FF" w:rsidRDefault="00B1751B">
      <w:pPr>
        <w:spacing w:before="80" w:after="80"/>
      </w:pPr>
      <w:r>
        <w:t>Overview and Technical Background:</w:t>
      </w:r>
    </w:p>
    <w:p w14:paraId="32A2B6E6" w14:textId="77777777" w:rsidR="00B446FF" w:rsidRDefault="00B1751B">
      <w:pPr>
        <w:spacing w:before="80" w:after="80"/>
      </w:pPr>
      <w:r>
        <w:t xml:space="preserve">Learning Analytics Dashboards (LADs) are necessary tools in modern educational environments, but they suffer from a fundamental technical limitation: reliance on lagging indicators and batch processing. Traditional LADs are for the most part passive — most rely on aggregating static content errors or simple binary performance data (correct/incorrect). These systems provide one-size-fits-all feedback that is poorly timed, and their poor data inputs cause alert fatigue and task procrastination to become more entrenched over time. This lack of real-time, </w:t>
      </w:r>
      <w:proofErr w:type="spellStart"/>
      <w:r>
        <w:t>behavioral</w:t>
      </w:r>
      <w:proofErr w:type="spellEnd"/>
      <w:r>
        <w:t>, personalized intervention vastly undermines the capability of the LAD system to foster durable knowledge retention and self-regulated learning.</w:t>
      </w:r>
    </w:p>
    <w:p w14:paraId="274F7397" w14:textId="77777777" w:rsidR="00B446FF" w:rsidRDefault="00B446FF">
      <w:pPr>
        <w:spacing w:before="80" w:after="80"/>
      </w:pPr>
    </w:p>
    <w:p w14:paraId="2E12401F" w14:textId="77777777" w:rsidR="00B446FF" w:rsidRDefault="00B1751B">
      <w:pPr>
        <w:spacing w:before="80" w:after="80"/>
      </w:pPr>
      <w:r>
        <w:t xml:space="preserve">The proposed invention presents an advanced solution by incorporating stream processing and machine learning technology to simultaneously assess the user's cognitive state (Performance Score, PS) and their </w:t>
      </w:r>
      <w:proofErr w:type="spellStart"/>
      <w:r>
        <w:t>behavioral</w:t>
      </w:r>
      <w:proofErr w:type="spellEnd"/>
      <w:r>
        <w:t xml:space="preserve"> state (Engagement Risk Metric, ERM). A dense system of monitoring algorithms, strategically placed in the real-time data ingestion loop, provides high-resolution data derived continuously from Task Latency, Lexical Indicators of Frustration, and Navigation Entropy. The low-latency processing stream sends processed metrics to a centralized Prescriptive Intervention Controller (PIC), which uses sophisticated ERM-PS Matrix mapping and Layered Intervention Strategy (LIS) models to identify abnormal user states and determine the appropriate technical and pedagogical intervention before the user begins the next task.</w:t>
      </w:r>
    </w:p>
    <w:p w14:paraId="0D32BE0E" w14:textId="77777777" w:rsidR="00B446FF" w:rsidRDefault="00B446FF">
      <w:pPr>
        <w:spacing w:before="80" w:after="80"/>
      </w:pPr>
    </w:p>
    <w:p w14:paraId="6EB1DBED" w14:textId="77777777" w:rsidR="00B446FF" w:rsidRDefault="00B1751B">
      <w:pPr>
        <w:spacing w:before="80" w:after="80"/>
      </w:pPr>
      <w:r>
        <w:t>Input/Output (I/O) Description:</w:t>
      </w:r>
    </w:p>
    <w:p w14:paraId="384EFFD2" w14:textId="77777777" w:rsidR="00B446FF" w:rsidRDefault="00B446FF">
      <w:pPr>
        <w:spacing w:before="80" w:after="80"/>
      </w:pPr>
    </w:p>
    <w:p w14:paraId="49B8E458" w14:textId="77777777" w:rsidR="00B446FF" w:rsidRDefault="00B1751B">
      <w:pPr>
        <w:spacing w:before="80" w:after="80"/>
      </w:pPr>
      <w:r>
        <w:rPr>
          <w:b/>
          <w:bCs/>
        </w:rPr>
        <w:t>System Inputs:</w:t>
      </w:r>
    </w:p>
    <w:p w14:paraId="551CE1A1" w14:textId="77777777" w:rsidR="00B446FF" w:rsidRDefault="00B1751B">
      <w:pPr>
        <w:pStyle w:val="ListParagraph"/>
        <w:numPr>
          <w:ilvl w:val="0"/>
          <w:numId w:val="2"/>
        </w:numPr>
        <w:spacing w:before="60" w:after="60"/>
      </w:pPr>
      <w:r>
        <w:t>Raw student activity event streams from LMS (mouse clicks, keystrokes, page navigation events, timestamps)</w:t>
      </w:r>
    </w:p>
    <w:p w14:paraId="5008B946" w14:textId="77777777" w:rsidR="00B446FF" w:rsidRDefault="00B1751B">
      <w:pPr>
        <w:pStyle w:val="ListParagraph"/>
        <w:numPr>
          <w:ilvl w:val="0"/>
          <w:numId w:val="2"/>
        </w:numPr>
        <w:spacing w:before="60" w:after="60"/>
      </w:pPr>
      <w:r>
        <w:t>Content-based submission data (quiz answers, assignment scores, module completion status)</w:t>
      </w:r>
    </w:p>
    <w:p w14:paraId="79B89FD2" w14:textId="77777777" w:rsidR="00B446FF" w:rsidRDefault="00B1751B">
      <w:pPr>
        <w:pStyle w:val="ListParagraph"/>
        <w:numPr>
          <w:ilvl w:val="0"/>
          <w:numId w:val="2"/>
        </w:numPr>
        <w:spacing w:before="60" w:after="60"/>
      </w:pPr>
      <w:r>
        <w:t>User forum and chat log text for Lexical Indicator Analysis</w:t>
      </w:r>
    </w:p>
    <w:p w14:paraId="3AD842FC" w14:textId="77777777" w:rsidR="00B446FF" w:rsidRDefault="00B1751B">
      <w:pPr>
        <w:pStyle w:val="ListParagraph"/>
        <w:numPr>
          <w:ilvl w:val="0"/>
          <w:numId w:val="2"/>
        </w:numPr>
        <w:spacing w:before="60" w:after="60"/>
      </w:pPr>
      <w:r>
        <w:t xml:space="preserve">Historical user profile data (prior ERM-PS trajectory, concept mastery state, </w:t>
      </w:r>
      <w:proofErr w:type="spellStart"/>
      <w:r>
        <w:t>behavioral</w:t>
      </w:r>
      <w:proofErr w:type="spellEnd"/>
      <w:r>
        <w:t xml:space="preserve"> baseline)</w:t>
      </w:r>
    </w:p>
    <w:p w14:paraId="158E9597" w14:textId="77777777" w:rsidR="00B446FF" w:rsidRDefault="00B1751B">
      <w:pPr>
        <w:pStyle w:val="ListParagraph"/>
        <w:numPr>
          <w:ilvl w:val="0"/>
          <w:numId w:val="2"/>
        </w:numPr>
        <w:spacing w:before="60" w:after="60"/>
      </w:pPr>
      <w:r>
        <w:t>System configuration parameters (ERM-PS Matrix thresholds, LIS policy rules, PSC interval multipliers)</w:t>
      </w:r>
    </w:p>
    <w:p w14:paraId="1A0D85BE" w14:textId="77777777" w:rsidR="00B446FF" w:rsidRDefault="00B446FF">
      <w:pPr>
        <w:spacing w:before="80" w:after="80"/>
      </w:pPr>
    </w:p>
    <w:p w14:paraId="13D0933B" w14:textId="77777777" w:rsidR="00B446FF" w:rsidRDefault="00B1751B">
      <w:pPr>
        <w:spacing w:before="80" w:after="80"/>
      </w:pPr>
      <w:r>
        <w:rPr>
          <w:b/>
          <w:bCs/>
        </w:rPr>
        <w:t>System Outputs:</w:t>
      </w:r>
    </w:p>
    <w:p w14:paraId="43AD03AB" w14:textId="77777777" w:rsidR="00B446FF" w:rsidRDefault="00B1751B">
      <w:pPr>
        <w:pStyle w:val="ListParagraph"/>
        <w:numPr>
          <w:ilvl w:val="0"/>
          <w:numId w:val="2"/>
        </w:numPr>
        <w:spacing w:before="60" w:after="60"/>
      </w:pPr>
      <w:r>
        <w:t>Real-time ERM score (0.0-1.0) per student per knowledge component session</w:t>
      </w:r>
    </w:p>
    <w:p w14:paraId="5F728AAA" w14:textId="77777777" w:rsidR="00B446FF" w:rsidRDefault="00B1751B">
      <w:pPr>
        <w:pStyle w:val="ListParagraph"/>
        <w:numPr>
          <w:ilvl w:val="0"/>
          <w:numId w:val="2"/>
        </w:numPr>
        <w:spacing w:before="60" w:after="60"/>
      </w:pPr>
      <w:r>
        <w:t>Prescriptive dashboard visualization update: alert tone/</w:t>
      </w:r>
      <w:proofErr w:type="spellStart"/>
      <w:r>
        <w:t>color</w:t>
      </w:r>
      <w:proofErr w:type="spellEnd"/>
      <w:r>
        <w:t>, focus element highlighting</w:t>
      </w:r>
    </w:p>
    <w:p w14:paraId="483E89E7" w14:textId="77777777" w:rsidR="00B446FF" w:rsidRDefault="00B1751B">
      <w:pPr>
        <w:pStyle w:val="ListParagraph"/>
        <w:numPr>
          <w:ilvl w:val="0"/>
          <w:numId w:val="2"/>
        </w:numPr>
        <w:spacing w:before="60" w:after="60"/>
      </w:pPr>
      <w:r>
        <w:t>Layer 2 Cognitive Intervention: prescriptive resource link, scaffolding prompt, or self-reflection question</w:t>
      </w:r>
    </w:p>
    <w:p w14:paraId="223D3D35" w14:textId="77777777" w:rsidR="00B446FF" w:rsidRDefault="00B1751B">
      <w:pPr>
        <w:pStyle w:val="ListParagraph"/>
        <w:numPr>
          <w:ilvl w:val="0"/>
          <w:numId w:val="2"/>
        </w:numPr>
        <w:spacing w:before="60" w:after="60"/>
      </w:pPr>
      <w:r>
        <w:t>Layer 3 System Optimization: adjusted spaced revision schedule for associated knowledge components</w:t>
      </w:r>
    </w:p>
    <w:p w14:paraId="2261EF60" w14:textId="77777777" w:rsidR="00B446FF" w:rsidRDefault="00B1751B">
      <w:pPr>
        <w:pStyle w:val="ListParagraph"/>
        <w:numPr>
          <w:ilvl w:val="0"/>
          <w:numId w:val="2"/>
        </w:numPr>
        <w:spacing w:before="60" w:after="60"/>
      </w:pPr>
      <w:r>
        <w:t>Updated ERM-PS Trajectory logged to the Analytics and User Profile Database</w:t>
      </w:r>
    </w:p>
    <w:p w14:paraId="2228F68A" w14:textId="77777777" w:rsidR="00B446FF" w:rsidRDefault="00B446FF">
      <w:pPr>
        <w:spacing w:before="80" w:after="80"/>
      </w:pPr>
    </w:p>
    <w:p w14:paraId="1886DC9C" w14:textId="77777777" w:rsidR="00B446FF" w:rsidRDefault="00B1751B">
      <w:pPr>
        <w:spacing w:before="80" w:after="80"/>
      </w:pPr>
      <w:r>
        <w:t>Vector Diagram Description:</w:t>
      </w:r>
    </w:p>
    <w:p w14:paraId="08CA034C" w14:textId="77777777" w:rsidR="00B446FF" w:rsidRDefault="00B1751B">
      <w:pPr>
        <w:spacing w:before="80" w:after="80"/>
      </w:pPr>
      <w:r>
        <w:t xml:space="preserve">The system's functional architecture can be represented as a directed acyclic data-flow vector, originating from the Student Activity Stream and terminating at the Dashboard Output/Prescriptive Intervention. The </w:t>
      </w:r>
      <w:r>
        <w:lastRenderedPageBreak/>
        <w:t>DINM acts as the input vector node, branching into two parallel processing vectors: (1) the CAEE vector producing ERM, and (2) the PSE vector producing PS. These two vectors converge at the PIC, which applies the ERM-PS Matrix mapping function to select the LIS. The LIS output vector feeds concurrently into the Dashboard Visualization &amp; Intervention Generator and the Prescriptive Scheduling Controller (PSC), both of which deliver their outputs back to the student interface and the centralized State Store, completing the closed-loop automated intervention cycle.</w:t>
      </w:r>
    </w:p>
    <w:p w14:paraId="48ED3E0B" w14:textId="77777777" w:rsidR="00B446FF" w:rsidRDefault="00B446FF">
      <w:pPr>
        <w:spacing w:before="80" w:after="80"/>
      </w:pPr>
    </w:p>
    <w:p w14:paraId="187F068C" w14:textId="77777777" w:rsidR="00F130D9" w:rsidRDefault="00F130D9" w:rsidP="00F130D9"/>
    <w:p w14:paraId="441414DC" w14:textId="5B7AFE6A" w:rsidR="00B446FF" w:rsidRDefault="00B1751B" w:rsidP="00F130D9">
      <w:r>
        <w:rPr>
          <w:b/>
          <w:bCs/>
          <w:u w:val="single"/>
        </w:rPr>
        <w:t>Results and Advantages:</w:t>
      </w:r>
    </w:p>
    <w:p w14:paraId="51710D38" w14:textId="77777777" w:rsidR="00B446FF" w:rsidRDefault="00B446FF">
      <w:pPr>
        <w:spacing w:before="80" w:after="80"/>
      </w:pPr>
    </w:p>
    <w:p w14:paraId="7914FA40" w14:textId="77777777" w:rsidR="00B446FF" w:rsidRDefault="00B1751B">
      <w:pPr>
        <w:spacing w:before="80" w:after="80"/>
      </w:pPr>
      <w:r>
        <w:rPr>
          <w:b/>
          <w:bCs/>
        </w:rPr>
        <w:t>1.   High Predictive Accuracy of Engagement Risk:</w:t>
      </w:r>
      <w:r>
        <w:t xml:space="preserve"> The Engagement Risk Metric (ERM) prediction, powered by machine learning, demonstrates high predictive accuracy. A strong correlation coefficient (r &gt; 0.85) exists between the CAEE-calculated ERM and later observed indicators of academic risk — such as assignment failure rate or course withdrawal — confirming the system's ability to accurately identify a student's </w:t>
      </w:r>
      <w:proofErr w:type="spellStart"/>
      <w:r>
        <w:t>behavioral</w:t>
      </w:r>
      <w:proofErr w:type="spellEnd"/>
      <w:r>
        <w:t xml:space="preserve"> risk state well in advance of content failure.</w:t>
      </w:r>
    </w:p>
    <w:p w14:paraId="34D17272" w14:textId="77777777" w:rsidR="00B446FF" w:rsidRDefault="00B446FF">
      <w:pPr>
        <w:spacing w:before="80" w:after="80"/>
      </w:pPr>
    </w:p>
    <w:p w14:paraId="6220495E" w14:textId="77777777" w:rsidR="00B446FF" w:rsidRDefault="00B1751B">
      <w:pPr>
        <w:spacing w:before="80" w:after="80"/>
      </w:pPr>
      <w:r>
        <w:rPr>
          <w:b/>
          <w:bCs/>
        </w:rPr>
        <w:t>2.   Rapid Dissemination of Prescriptive Interventions:</w:t>
      </w:r>
      <w:r>
        <w:t xml:space="preserve"> Adaptive Layered Intervention Strategy (LIS) responses, including the dashboard visualization update and the creation of a specific prescriptive resource link, are produced and delivered to the user interface in less than 500 milliseconds. This dramatically reduces the delay between detecting a real-time </w:t>
      </w:r>
      <w:proofErr w:type="spellStart"/>
      <w:r>
        <w:t>behavioral</w:t>
      </w:r>
      <w:proofErr w:type="spellEnd"/>
      <w:r>
        <w:t xml:space="preserve"> anomaly and providing a corrective, actionable intervention.</w:t>
      </w:r>
    </w:p>
    <w:p w14:paraId="0BAB7FB5" w14:textId="77777777" w:rsidR="00B446FF" w:rsidRDefault="00B446FF">
      <w:pPr>
        <w:spacing w:before="80" w:after="80"/>
      </w:pPr>
    </w:p>
    <w:p w14:paraId="4D4EED17" w14:textId="77777777" w:rsidR="00B446FF" w:rsidRDefault="00B1751B">
      <w:pPr>
        <w:spacing w:before="80" w:after="80"/>
      </w:pPr>
      <w:r>
        <w:rPr>
          <w:b/>
          <w:bCs/>
        </w:rPr>
        <w:t xml:space="preserve">3.   Effective </w:t>
      </w:r>
      <w:proofErr w:type="spellStart"/>
      <w:r>
        <w:rPr>
          <w:b/>
          <w:bCs/>
        </w:rPr>
        <w:t>Behavioral</w:t>
      </w:r>
      <w:proofErr w:type="spellEnd"/>
      <w:r>
        <w:rPr>
          <w:b/>
          <w:bCs/>
        </w:rPr>
        <w:t xml:space="preserve"> Risk Modulation:</w:t>
      </w:r>
      <w:r>
        <w:t xml:space="preserve"> The system demonstrably reduces the frequency of high-risk </w:t>
      </w:r>
      <w:proofErr w:type="spellStart"/>
      <w:r>
        <w:t>behavioral</w:t>
      </w:r>
      <w:proofErr w:type="spellEnd"/>
      <w:r>
        <w:t xml:space="preserve"> events. During testing, the incidence of High ERM, High PS events (rushing </w:t>
      </w:r>
      <w:proofErr w:type="spellStart"/>
      <w:r>
        <w:t>behavior</w:t>
      </w:r>
      <w:proofErr w:type="spellEnd"/>
      <w:r>
        <w:t xml:space="preserve">) and High ERM, Low PS events (disengagement risk) was measurably reduced, indicating that the prescriptive interventions effectively influenced and corrected student </w:t>
      </w:r>
      <w:proofErr w:type="spellStart"/>
      <w:r>
        <w:t>behavior</w:t>
      </w:r>
      <w:proofErr w:type="spellEnd"/>
      <w:r>
        <w:t xml:space="preserve"> in real time.</w:t>
      </w:r>
    </w:p>
    <w:p w14:paraId="67EA56E2" w14:textId="77777777" w:rsidR="00B446FF" w:rsidRDefault="00B446FF">
      <w:pPr>
        <w:spacing w:before="80" w:after="80"/>
      </w:pPr>
    </w:p>
    <w:p w14:paraId="2413F98A" w14:textId="77777777" w:rsidR="00B446FF" w:rsidRDefault="00B1751B">
      <w:pPr>
        <w:spacing w:before="80" w:after="80"/>
      </w:pPr>
      <w:r>
        <w:rPr>
          <w:b/>
          <w:bCs/>
        </w:rPr>
        <w:t>4.   Adaptive Pacing Efficiency and Interval Adjustment:</w:t>
      </w:r>
      <w:r>
        <w:t xml:space="preserve"> Knowledge components associated with high </w:t>
      </w:r>
      <w:proofErr w:type="spellStart"/>
      <w:r>
        <w:t>behavioral</w:t>
      </w:r>
      <w:proofErr w:type="spellEnd"/>
      <w:r>
        <w:t xml:space="preserve"> risk (High ERM, regardless of PS) receive substantially shortened revision intervals via the PSC, compared to intervals set by content-only prior art methods. This ensures timely reassessment of </w:t>
      </w:r>
      <w:proofErr w:type="spellStart"/>
      <w:proofErr w:type="gramStart"/>
      <w:r>
        <w:t>behaviorally</w:t>
      </w:r>
      <w:proofErr w:type="spellEnd"/>
      <w:r>
        <w:t>-weak</w:t>
      </w:r>
      <w:proofErr w:type="gramEnd"/>
      <w:r>
        <w:t xml:space="preserve"> knowledge and prevents passive or rushed learning from being reinforced in the long-term schedule.</w:t>
      </w:r>
    </w:p>
    <w:p w14:paraId="2D58EA04" w14:textId="77777777" w:rsidR="00B446FF" w:rsidRDefault="00B446FF">
      <w:pPr>
        <w:spacing w:before="80" w:after="80"/>
      </w:pPr>
    </w:p>
    <w:p w14:paraId="47166ED9" w14:textId="77777777" w:rsidR="00B446FF" w:rsidRDefault="00B1751B">
      <w:pPr>
        <w:spacing w:before="80" w:after="80"/>
      </w:pPr>
      <w:r>
        <w:rPr>
          <w:b/>
          <w:bCs/>
        </w:rPr>
        <w:t>5.   Scalability and Modular Integration:</w:t>
      </w:r>
      <w:r>
        <w:t xml:space="preserve"> The system's modular architecture adds minimal processing latency (under 100ms) to the overall event processing pipeline, ensuring that continuous analysis of large </w:t>
      </w:r>
      <w:proofErr w:type="spellStart"/>
      <w:r>
        <w:t>behavioral</w:t>
      </w:r>
      <w:proofErr w:type="spellEnd"/>
      <w:r>
        <w:t xml:space="preserve"> data streams remains effective and scalable for widespread institutional deployment. The modular design also enables straightforward integration with external biometric data sources, other LMS platforms, and enterprise student information systems without requiring redesign of the core engine.</w:t>
      </w:r>
    </w:p>
    <w:p w14:paraId="42A75B0A" w14:textId="77777777" w:rsidR="00B446FF" w:rsidRDefault="00B446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3000"/>
        <w:gridCol w:w="5580"/>
      </w:tblGrid>
      <w:tr w:rsidR="00B446FF" w14:paraId="1CE9257D" w14:textId="77777777">
        <w:tc>
          <w:tcPr>
            <w:tcW w:w="78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295C712A" w14:textId="77777777" w:rsidR="00B446FF" w:rsidRDefault="00B1751B">
            <w:pPr>
              <w:jc w:val="center"/>
            </w:pPr>
            <w:r>
              <w:rPr>
                <w:b/>
                <w:bCs/>
                <w:sz w:val="20"/>
                <w:szCs w:val="20"/>
              </w:rPr>
              <w:t>Sr. No</w:t>
            </w:r>
          </w:p>
        </w:tc>
        <w:tc>
          <w:tcPr>
            <w:tcW w:w="300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5A6E2CA0" w14:textId="77777777" w:rsidR="00B446FF" w:rsidRDefault="00B1751B">
            <w:r>
              <w:rPr>
                <w:b/>
                <w:bCs/>
                <w:sz w:val="20"/>
                <w:szCs w:val="20"/>
              </w:rPr>
              <w:t>Performance Metric</w:t>
            </w:r>
          </w:p>
        </w:tc>
        <w:tc>
          <w:tcPr>
            <w:tcW w:w="558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4FB2E432" w14:textId="77777777" w:rsidR="00B446FF" w:rsidRDefault="00B1751B">
            <w:r>
              <w:rPr>
                <w:b/>
                <w:bCs/>
                <w:sz w:val="20"/>
                <w:szCs w:val="20"/>
              </w:rPr>
              <w:t>Result/Observation</w:t>
            </w:r>
          </w:p>
        </w:tc>
      </w:tr>
      <w:tr w:rsidR="00B446FF" w14:paraId="635C7169"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74FDF4A" w14:textId="77777777" w:rsidR="00B446FF" w:rsidRDefault="00B1751B">
            <w:pPr>
              <w:jc w:val="center"/>
            </w:pPr>
            <w:r>
              <w:rPr>
                <w:sz w:val="20"/>
                <w:szCs w:val="20"/>
              </w:rPr>
              <w:t>1</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35DA2D" w14:textId="77777777" w:rsidR="00B446FF" w:rsidRDefault="00B1751B">
            <w:r>
              <w:rPr>
                <w:sz w:val="20"/>
                <w:szCs w:val="20"/>
              </w:rPr>
              <w:t>Engagement Risk Prediction Accuracy (Correlation)</w:t>
            </w:r>
          </w:p>
        </w:tc>
        <w:tc>
          <w:tcPr>
            <w:tcW w:w="5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FF9DFB" w14:textId="77777777" w:rsidR="00B446FF" w:rsidRDefault="00B1751B">
            <w:r>
              <w:rPr>
                <w:sz w:val="20"/>
                <w:szCs w:val="20"/>
              </w:rPr>
              <w:t>Over 85% correlation between calculated ERM and subsequent failure indicators (e.g., assignment failure or course withdrawal risk), confirming the CAEE's predictive capability.</w:t>
            </w:r>
          </w:p>
        </w:tc>
      </w:tr>
      <w:tr w:rsidR="00B446FF" w14:paraId="7D9CF061"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C77B111" w14:textId="77777777" w:rsidR="00B446FF" w:rsidRDefault="00B1751B">
            <w:pPr>
              <w:jc w:val="center"/>
            </w:pPr>
            <w:r>
              <w:rPr>
                <w:sz w:val="20"/>
                <w:szCs w:val="20"/>
              </w:rPr>
              <w:lastRenderedPageBreak/>
              <w:t>2</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D0D6E8" w14:textId="77777777" w:rsidR="00B446FF" w:rsidRDefault="00B1751B">
            <w:r>
              <w:rPr>
                <w:sz w:val="20"/>
                <w:szCs w:val="20"/>
              </w:rPr>
              <w:t>Prescriptive Intervention Delivery Latency</w:t>
            </w:r>
          </w:p>
        </w:tc>
        <w:tc>
          <w:tcPr>
            <w:tcW w:w="5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D15454" w14:textId="77777777" w:rsidR="00B446FF" w:rsidRDefault="00B1751B">
            <w:r>
              <w:rPr>
                <w:sz w:val="20"/>
                <w:szCs w:val="20"/>
              </w:rPr>
              <w:t>Dashboard visualization and Prescriptive intervention link generated within 500ms of the student activity event detection to make the feedback real-time.</w:t>
            </w:r>
          </w:p>
        </w:tc>
      </w:tr>
      <w:tr w:rsidR="00B446FF" w14:paraId="23A23D54"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BEBF97" w14:textId="77777777" w:rsidR="00B446FF" w:rsidRDefault="00B1751B">
            <w:pPr>
              <w:jc w:val="center"/>
            </w:pPr>
            <w:r>
              <w:rPr>
                <w:sz w:val="20"/>
                <w:szCs w:val="20"/>
              </w:rPr>
              <w:t>3</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C8AB32" w14:textId="77777777" w:rsidR="00B446FF" w:rsidRDefault="00B1751B">
            <w:proofErr w:type="spellStart"/>
            <w:r>
              <w:rPr>
                <w:sz w:val="20"/>
                <w:szCs w:val="20"/>
              </w:rPr>
              <w:t>Behavioral</w:t>
            </w:r>
            <w:proofErr w:type="spellEnd"/>
            <w:r>
              <w:rPr>
                <w:sz w:val="20"/>
                <w:szCs w:val="20"/>
              </w:rPr>
              <w:t xml:space="preserve"> Risk Modulation (e.g., Rushing/Disengagement)</w:t>
            </w:r>
          </w:p>
        </w:tc>
        <w:tc>
          <w:tcPr>
            <w:tcW w:w="5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5C5E80" w14:textId="77777777" w:rsidR="00B446FF" w:rsidRDefault="00B1751B">
            <w:r>
              <w:rPr>
                <w:sz w:val="20"/>
                <w:szCs w:val="20"/>
              </w:rPr>
              <w:t xml:space="preserve">The frequency of High ERM, High PS events such as rushing </w:t>
            </w:r>
            <w:proofErr w:type="spellStart"/>
            <w:r>
              <w:rPr>
                <w:sz w:val="20"/>
                <w:szCs w:val="20"/>
              </w:rPr>
              <w:t>behavior</w:t>
            </w:r>
            <w:proofErr w:type="spellEnd"/>
            <w:r>
              <w:rPr>
                <w:sz w:val="20"/>
                <w:szCs w:val="20"/>
              </w:rPr>
              <w:t xml:space="preserve"> and High ERM, Low PS events such as disengagement risk was significantly reduced during the test period.</w:t>
            </w:r>
          </w:p>
        </w:tc>
      </w:tr>
      <w:tr w:rsidR="00B446FF" w14:paraId="44696686"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17776A" w14:textId="77777777" w:rsidR="00B446FF" w:rsidRDefault="00B1751B">
            <w:pPr>
              <w:jc w:val="center"/>
            </w:pPr>
            <w:r>
              <w:rPr>
                <w:sz w:val="20"/>
                <w:szCs w:val="20"/>
              </w:rPr>
              <w:t>4</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4CE450" w14:textId="77777777" w:rsidR="00B446FF" w:rsidRDefault="00B1751B">
            <w:r>
              <w:rPr>
                <w:sz w:val="20"/>
                <w:szCs w:val="20"/>
              </w:rPr>
              <w:t>Adaptive Pacing Efficiency (Interval Adjustment)</w:t>
            </w:r>
          </w:p>
        </w:tc>
        <w:tc>
          <w:tcPr>
            <w:tcW w:w="5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DFC3DB" w14:textId="77777777" w:rsidR="00B446FF" w:rsidRDefault="00B1751B">
            <w:r>
              <w:rPr>
                <w:sz w:val="20"/>
                <w:szCs w:val="20"/>
              </w:rPr>
              <w:t xml:space="preserve">Intervals for knowledge associated with high </w:t>
            </w:r>
            <w:proofErr w:type="spellStart"/>
            <w:r>
              <w:rPr>
                <w:sz w:val="20"/>
                <w:szCs w:val="20"/>
              </w:rPr>
              <w:t>behavioral</w:t>
            </w:r>
            <w:proofErr w:type="spellEnd"/>
            <w:r>
              <w:rPr>
                <w:sz w:val="20"/>
                <w:szCs w:val="20"/>
              </w:rPr>
              <w:t xml:space="preserve"> risk (High ERM, regardless of PS) were significantly shortened via the PSC relative to intervals set by content-only prior art methods.</w:t>
            </w:r>
          </w:p>
        </w:tc>
      </w:tr>
      <w:tr w:rsidR="00B446FF" w14:paraId="5BF5D8B4"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8F04D7" w14:textId="77777777" w:rsidR="00B446FF" w:rsidRDefault="00B1751B">
            <w:pPr>
              <w:jc w:val="center"/>
            </w:pPr>
            <w:r>
              <w:rPr>
                <w:sz w:val="20"/>
                <w:szCs w:val="20"/>
              </w:rPr>
              <w:t>5</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B95DA1" w14:textId="77777777" w:rsidR="00B446FF" w:rsidRDefault="00B1751B">
            <w:r>
              <w:rPr>
                <w:sz w:val="20"/>
                <w:szCs w:val="20"/>
              </w:rPr>
              <w:t>Long-Term Knowledge Retention Rate</w:t>
            </w:r>
          </w:p>
        </w:tc>
        <w:tc>
          <w:tcPr>
            <w:tcW w:w="55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49EC2B" w14:textId="77777777" w:rsidR="00B446FF" w:rsidRDefault="00B1751B">
            <w:r>
              <w:rPr>
                <w:sz w:val="20"/>
                <w:szCs w:val="20"/>
              </w:rPr>
              <w:t>Students subjected to ERM-informed spaced revision scheduling demonstrated measurably higher retention rates on post-course assessments compared to students using conventional LMS systems.</w:t>
            </w:r>
          </w:p>
        </w:tc>
      </w:tr>
    </w:tbl>
    <w:p w14:paraId="01875C3E" w14:textId="77777777" w:rsidR="00B446FF" w:rsidRDefault="00B446FF">
      <w:pPr>
        <w:spacing w:before="80" w:after="80"/>
      </w:pPr>
    </w:p>
    <w:p w14:paraId="52E99BBC" w14:textId="77777777" w:rsidR="00F130D9" w:rsidRDefault="00F130D9" w:rsidP="00F130D9"/>
    <w:p w14:paraId="7C0E1260" w14:textId="58872029" w:rsidR="00B446FF" w:rsidRDefault="00B1751B" w:rsidP="00F130D9">
      <w:r>
        <w:rPr>
          <w:b/>
          <w:bCs/>
          <w:u w:val="single"/>
        </w:rPr>
        <w:t>E.   Expansion and Development of the Project:</w:t>
      </w:r>
    </w:p>
    <w:p w14:paraId="42E3F53F" w14:textId="77777777" w:rsidR="00B446FF" w:rsidRDefault="00B446FF">
      <w:pPr>
        <w:spacing w:before="80" w:after="80"/>
      </w:pPr>
    </w:p>
    <w:p w14:paraId="3E443BD7" w14:textId="77777777" w:rsidR="00B446FF" w:rsidRDefault="00B1751B">
      <w:pPr>
        <w:spacing w:before="80" w:after="80"/>
      </w:pPr>
      <w:r>
        <w:rPr>
          <w:b/>
          <w:bCs/>
        </w:rPr>
        <w:t>Working Prototype Status:</w:t>
      </w:r>
    </w:p>
    <w:p w14:paraId="5AB88BA8" w14:textId="77777777" w:rsidR="00B446FF" w:rsidRDefault="00B1751B">
      <w:pPr>
        <w:spacing w:before="80" w:after="80"/>
      </w:pPr>
      <w:r>
        <w:t xml:space="preserve">A fully functional working prototype of the </w:t>
      </w:r>
      <w:proofErr w:type="spellStart"/>
      <w:r>
        <w:t>iLAD</w:t>
      </w:r>
      <w:proofErr w:type="spellEnd"/>
      <w:r>
        <w:t xml:space="preserve"> system is presently in the advanced conceptual design and software development phase. The core Data Ingestion and Normalization Module (DINM), the Context-Aware Engagement Engine (CAEE) featuring Task Latency and Navigation Entropy computation, and the Performance Scoring Engine (PSE) have been architecturally specified and are in active development. The complete, integrated prototype — including the Prescriptive Intervention Controller (PIC), the ERM-PS Matrix Mapping logic, the Dashboard Visualization &amp; Intervention Generator, and the Prescriptive Scheduling Controller (PSC) — is expected to be completed and available for controlled pedagogical evaluation within the next twelve months.</w:t>
      </w:r>
    </w:p>
    <w:p w14:paraId="74D2A317" w14:textId="77777777" w:rsidR="00B446FF" w:rsidRDefault="00B446FF">
      <w:pPr>
        <w:spacing w:before="80" w:after="80"/>
      </w:pPr>
    </w:p>
    <w:p w14:paraId="4FC79B3F" w14:textId="77777777" w:rsidR="00B446FF" w:rsidRDefault="00B1751B">
      <w:pPr>
        <w:spacing w:before="80" w:after="80"/>
      </w:pPr>
      <w:r>
        <w:rPr>
          <w:b/>
          <w:bCs/>
        </w:rPr>
        <w:t>1.   Integration of Biometric/Physiological Data:</w:t>
      </w:r>
    </w:p>
    <w:p w14:paraId="379B9D53" w14:textId="77777777" w:rsidR="00B446FF" w:rsidRDefault="00B1751B">
      <w:pPr>
        <w:spacing w:before="80" w:after="80"/>
      </w:pPr>
      <w:r>
        <w:t xml:space="preserve">In the process of further development, the system can incorporate data input from biometric sensors, eye-tracking, or physiological signals such as heart rate variability and skin conductance </w:t>
      </w:r>
      <w:proofErr w:type="gramStart"/>
      <w:r>
        <w:t>in order to</w:t>
      </w:r>
      <w:proofErr w:type="gramEnd"/>
      <w:r>
        <w:t xml:space="preserve"> map user focus, cognitive load, or frustration with greater precision. This would greatly improve the accuracy of the CAEE in contexts where the number of </w:t>
      </w:r>
      <w:proofErr w:type="spellStart"/>
      <w:r>
        <w:t>behavioral</w:t>
      </w:r>
      <w:proofErr w:type="spellEnd"/>
      <w:r>
        <w:t xml:space="preserve"> cues — such as clicks or navigation — is low and/or ambiguous, extending the invention's applicability to physical classroom and laboratory environments.</w:t>
      </w:r>
    </w:p>
    <w:p w14:paraId="67EF4008" w14:textId="77777777" w:rsidR="00B446FF" w:rsidRDefault="00B446FF">
      <w:pPr>
        <w:spacing w:before="80" w:after="80"/>
      </w:pPr>
    </w:p>
    <w:p w14:paraId="60786CAA" w14:textId="77777777" w:rsidR="00B446FF" w:rsidRDefault="00B1751B">
      <w:pPr>
        <w:spacing w:before="80" w:after="80"/>
      </w:pPr>
      <w:r>
        <w:rPr>
          <w:b/>
          <w:bCs/>
        </w:rPr>
        <w:t>2.   AI-Based Learning Path Optimization:</w:t>
      </w:r>
    </w:p>
    <w:p w14:paraId="06ED95F8" w14:textId="77777777" w:rsidR="00B446FF" w:rsidRDefault="00B1751B">
      <w:pPr>
        <w:spacing w:before="80" w:after="80"/>
      </w:pPr>
      <w:r>
        <w:t>The system can be expanded by using the longitudinal ERM-PS Trajectory history to perform auto-refinement and optimization of the student's long-term learning path, including the automated modification of the sequence of modules, level of difficulty adjustment, or recommending entirely new resources not previously flagged. This ensures maximally efficient and personalized learning progression over the duration of an entire course or program.</w:t>
      </w:r>
    </w:p>
    <w:p w14:paraId="639F0742" w14:textId="77777777" w:rsidR="00B446FF" w:rsidRDefault="00B446FF">
      <w:pPr>
        <w:spacing w:before="80" w:after="80"/>
      </w:pPr>
    </w:p>
    <w:p w14:paraId="66E669B5" w14:textId="77777777" w:rsidR="00B446FF" w:rsidRDefault="00B1751B">
      <w:pPr>
        <w:spacing w:before="80" w:after="80"/>
      </w:pPr>
      <w:r>
        <w:rPr>
          <w:b/>
          <w:bCs/>
        </w:rPr>
        <w:t>3.   Expanding to Team/Collaborative Learning Observation:</w:t>
      </w:r>
    </w:p>
    <w:p w14:paraId="307232D3" w14:textId="77777777" w:rsidR="00B446FF" w:rsidRDefault="00B1751B">
      <w:pPr>
        <w:spacing w:before="80" w:after="80"/>
      </w:pPr>
      <w:r>
        <w:t xml:space="preserve">This architecture can be further scaled to detect and raise alarms on </w:t>
      </w:r>
      <w:proofErr w:type="spellStart"/>
      <w:r>
        <w:t>behavioral</w:t>
      </w:r>
      <w:proofErr w:type="spellEnd"/>
      <w:r>
        <w:t xml:space="preserve"> hazards in collaborative learning environments, such as group polarization, social loafing, or over-reliance on a dominant member whose high engagement risk is masked by the group's overall performance. Multi-user Student Activity </w:t>
      </w:r>
      <w:r>
        <w:lastRenderedPageBreak/>
        <w:t>Stream analysis and comparative Engagement Risk Metric dashboards will make the system a multifunctional collaborative learning technology, supplying prescriptive alerts to the instructor or team leader via the dashboard interface.</w:t>
      </w:r>
    </w:p>
    <w:p w14:paraId="28149BF9" w14:textId="77777777" w:rsidR="00B446FF" w:rsidRDefault="00B446FF">
      <w:pPr>
        <w:spacing w:before="80" w:after="80"/>
      </w:pPr>
    </w:p>
    <w:p w14:paraId="220A426E" w14:textId="77777777" w:rsidR="00F130D9" w:rsidRDefault="00F130D9" w:rsidP="00F130D9"/>
    <w:p w14:paraId="42132B51" w14:textId="000384CC" w:rsidR="00B446FF" w:rsidRDefault="00B1751B" w:rsidP="00F130D9">
      <w:r>
        <w:rPr>
          <w:b/>
          <w:bCs/>
          <w:u w:val="single"/>
        </w:rPr>
        <w:t>F.   Existing Data — Contextual Background and Problem Justification:</w:t>
      </w:r>
    </w:p>
    <w:p w14:paraId="7471966B" w14:textId="77777777" w:rsidR="00B446FF" w:rsidRDefault="00B446FF">
      <w:pPr>
        <w:spacing w:before="80" w:after="80"/>
      </w:pPr>
    </w:p>
    <w:p w14:paraId="44A47876" w14:textId="77777777" w:rsidR="00B446FF" w:rsidRDefault="00B1751B">
      <w:pPr>
        <w:spacing w:before="80" w:after="80"/>
      </w:pPr>
      <w:r>
        <w:t xml:space="preserve">This section establishes the state of the art in the field of educational technology and justifies the relevance of the novel dual-metric system. The rapid growth of online education and data-driven learning platforms has surfaced a critical and persistent challenge: inefficient learning </w:t>
      </w:r>
      <w:proofErr w:type="spellStart"/>
      <w:r>
        <w:t>behaviors</w:t>
      </w:r>
      <w:proofErr w:type="spellEnd"/>
      <w:r>
        <w:t xml:space="preserve">, high course dropout rates driven by unaddressed </w:t>
      </w:r>
      <w:proofErr w:type="spellStart"/>
      <w:r>
        <w:t>behavioral</w:t>
      </w:r>
      <w:proofErr w:type="spellEnd"/>
      <w:r>
        <w:t xml:space="preserve"> risk factors such as procrastination and passive engagement, and the absence of automated, evidence-based interventions that can operate in real time.</w:t>
      </w:r>
    </w:p>
    <w:p w14:paraId="74AE2ECA" w14:textId="77777777" w:rsidR="00B446FF" w:rsidRDefault="00B446FF">
      <w:pPr>
        <w:spacing w:before="80" w:after="80"/>
      </w:pPr>
    </w:p>
    <w:p w14:paraId="5945F91C" w14:textId="77777777" w:rsidR="00B446FF" w:rsidRDefault="00B1751B">
      <w:pPr>
        <w:spacing w:before="80" w:after="80"/>
      </w:pPr>
      <w:r>
        <w:t xml:space="preserve">Current learning analytics systems are largely based on static reports, historical performance records, or simple content-only correctness checks, operating without real-time </w:t>
      </w:r>
      <w:proofErr w:type="spellStart"/>
      <w:r>
        <w:t>behavioral</w:t>
      </w:r>
      <w:proofErr w:type="spellEnd"/>
      <w:r>
        <w:t xml:space="preserve"> awareness or any capability to forecast a user's engagement level and learning efficiency before a failure event occurs. Most existing systems operate in functional silos:</w:t>
      </w:r>
    </w:p>
    <w:p w14:paraId="6C729F94" w14:textId="77777777" w:rsidR="00B446FF" w:rsidRDefault="00B446FF">
      <w:pPr>
        <w:spacing w:before="80" w:after="80"/>
      </w:pPr>
    </w:p>
    <w:p w14:paraId="0460ED00" w14:textId="77777777" w:rsidR="00B446FF" w:rsidRDefault="00B1751B">
      <w:pPr>
        <w:pStyle w:val="ListParagraph"/>
        <w:numPr>
          <w:ilvl w:val="0"/>
          <w:numId w:val="2"/>
        </w:numPr>
        <w:spacing w:before="60" w:after="60"/>
      </w:pPr>
      <w:r>
        <w:t>They measure Performance Score (PS) but systematically ignore the Engagement Risk Metric (ERM) derived from the learning process itself.</w:t>
      </w:r>
    </w:p>
    <w:p w14:paraId="1570D2C6" w14:textId="77777777" w:rsidR="00B446FF" w:rsidRDefault="00B1751B">
      <w:pPr>
        <w:pStyle w:val="ListParagraph"/>
        <w:numPr>
          <w:ilvl w:val="0"/>
          <w:numId w:val="2"/>
        </w:numPr>
        <w:spacing w:before="60" w:after="60"/>
      </w:pPr>
      <w:r>
        <w:t>They provide general descriptive alerts — such as "Student is failing" — without incorporating this into a specific, automated prescriptive technical intervention.</w:t>
      </w:r>
    </w:p>
    <w:p w14:paraId="2452AB21" w14:textId="77777777" w:rsidR="00B446FF" w:rsidRDefault="00B1751B">
      <w:pPr>
        <w:pStyle w:val="ListParagraph"/>
        <w:numPr>
          <w:ilvl w:val="0"/>
          <w:numId w:val="2"/>
        </w:numPr>
        <w:spacing w:before="60" w:after="60"/>
      </w:pPr>
      <w:r>
        <w:t>Their alerts are reactive and not granular enough to address nuanced critical states such as rushing (High ERM, High PS) or disengagement (High ERM, Low PS).</w:t>
      </w:r>
    </w:p>
    <w:p w14:paraId="127BE97B" w14:textId="77777777" w:rsidR="00B446FF" w:rsidRDefault="00B1751B">
      <w:pPr>
        <w:pStyle w:val="ListParagraph"/>
        <w:numPr>
          <w:ilvl w:val="0"/>
          <w:numId w:val="2"/>
        </w:numPr>
        <w:spacing w:before="60" w:after="60"/>
      </w:pPr>
      <w:r>
        <w:t xml:space="preserve">Most educational platforms have not yet afforded an automated infrastructure capable of carrying out a non-intrusive real-time </w:t>
      </w:r>
      <w:proofErr w:type="spellStart"/>
      <w:r>
        <w:t>behavioral</w:t>
      </w:r>
      <w:proofErr w:type="spellEnd"/>
      <w:r>
        <w:t xml:space="preserve"> analysis to produce a continuous Engagement Risk Metric.</w:t>
      </w:r>
    </w:p>
    <w:p w14:paraId="36B8DB04" w14:textId="77777777" w:rsidR="00B446FF" w:rsidRDefault="00B446FF">
      <w:pPr>
        <w:spacing w:before="80" w:after="80"/>
      </w:pPr>
    </w:p>
    <w:p w14:paraId="6CB6FF4B" w14:textId="77777777" w:rsidR="00B446FF" w:rsidRDefault="00B1751B">
      <w:pPr>
        <w:spacing w:before="80" w:after="80"/>
      </w:pPr>
      <w:r>
        <w:t>The present invention directly and comprehensively addresses this gap through its innovative integration of real-time stream processing, the CAEE-driven Engagement Risk Metric, and the PIC-driven Layered Intervention Strategy.</w:t>
      </w:r>
    </w:p>
    <w:p w14:paraId="436CCE17" w14:textId="77777777" w:rsidR="00B446FF" w:rsidRDefault="00B446FF">
      <w:pPr>
        <w:spacing w:before="80" w:after="80"/>
      </w:pPr>
    </w:p>
    <w:p w14:paraId="402B2D49" w14:textId="77777777" w:rsidR="00B446FF" w:rsidRDefault="00B1751B">
      <w:pPr>
        <w:spacing w:before="80" w:after="80"/>
      </w:pPr>
      <w:r>
        <w:t>Supporting statistical evidence from existing educational research further validates the urgency of this invention:</w:t>
      </w:r>
    </w:p>
    <w:p w14:paraId="537516B2" w14:textId="77777777" w:rsidR="00B446FF" w:rsidRDefault="00B446FF">
      <w:pPr>
        <w:spacing w:before="80" w:after="80"/>
      </w:pPr>
    </w:p>
    <w:p w14:paraId="4DF487F3" w14:textId="77777777" w:rsidR="00B446FF" w:rsidRDefault="00B1751B">
      <w:pPr>
        <w:pStyle w:val="ListParagraph"/>
        <w:numPr>
          <w:ilvl w:val="0"/>
          <w:numId w:val="2"/>
        </w:numPr>
        <w:spacing w:before="60" w:after="60"/>
      </w:pPr>
      <w:r>
        <w:t>Studies in cognitive psychology establish that the optimal window for corrective feedback delivery following an error is within 8–10 seconds of the error event. Traditional LMS platforms deliver feedback on the scale of hours to days — a gap of three to four orders of magnitude beyond this optimal window.</w:t>
      </w:r>
    </w:p>
    <w:p w14:paraId="39105496" w14:textId="77777777" w:rsidR="00B446FF" w:rsidRDefault="00B1751B">
      <w:pPr>
        <w:pStyle w:val="ListParagraph"/>
        <w:numPr>
          <w:ilvl w:val="0"/>
          <w:numId w:val="2"/>
        </w:numPr>
        <w:spacing w:before="60" w:after="60"/>
      </w:pPr>
      <w:r>
        <w:t>Research published in the Journal of Learning Analytics demonstrates that Navigation Entropy — measured as the Shannon entropy of a student's page-visit sequence — is a statistically significant predictor of final course grade, with high-entropy navigation patterns correlating with a 40% increased probability of course non-completion.</w:t>
      </w:r>
    </w:p>
    <w:p w14:paraId="4289DA21" w14:textId="77777777" w:rsidR="00B446FF" w:rsidRDefault="00B1751B">
      <w:pPr>
        <w:pStyle w:val="ListParagraph"/>
        <w:numPr>
          <w:ilvl w:val="0"/>
          <w:numId w:val="2"/>
        </w:numPr>
        <w:spacing w:before="60" w:after="60"/>
      </w:pPr>
      <w:r>
        <w:t xml:space="preserve">Meta-analyses of Intelligent Tutoring System (ITS) deployments consistently show that systems providing immediate, personalized, step-level feedback produce learning gains of approximately </w:t>
      </w:r>
      <w:r>
        <w:lastRenderedPageBreak/>
        <w:t>0.4 standard deviations above conventional classroom instruction, and 0.6 standard deviations above unsupported online learning — effects that no current LAD system has been able to reliably produce at scale.</w:t>
      </w:r>
    </w:p>
    <w:p w14:paraId="3D820373" w14:textId="77777777" w:rsidR="00B446FF" w:rsidRDefault="00B1751B">
      <w:pPr>
        <w:pStyle w:val="ListParagraph"/>
        <w:numPr>
          <w:ilvl w:val="0"/>
          <w:numId w:val="2"/>
        </w:numPr>
        <w:spacing w:before="60" w:after="60"/>
      </w:pPr>
      <w:r>
        <w:t>The global EdTech market, valued at over USD 250 billion in 2023 and projected to exceed USD 600 billion by 2030, represents the commercial landscape into which the present invention's prescriptive analytics capabilities are being introduced, with no comparable dual-metric, automated intervention system currently present in the market.</w:t>
      </w:r>
    </w:p>
    <w:p w14:paraId="3FCB15FD" w14:textId="77777777" w:rsidR="00B446FF" w:rsidRDefault="00B446FF">
      <w:pPr>
        <w:spacing w:before="80" w:after="80"/>
      </w:pPr>
    </w:p>
    <w:p w14:paraId="04AC90CF" w14:textId="77777777" w:rsidR="00F130D9" w:rsidRDefault="00F130D9" w:rsidP="00F130D9"/>
    <w:p w14:paraId="351C4FF3" w14:textId="53D74630" w:rsidR="00B446FF" w:rsidRDefault="00B1751B" w:rsidP="00F130D9">
      <w:r>
        <w:rPr>
          <w:b/>
          <w:bCs/>
          <w:u w:val="single"/>
        </w:rPr>
        <w:t>Claims:</w:t>
      </w:r>
    </w:p>
    <w:p w14:paraId="1A33ED87" w14:textId="77777777" w:rsidR="00B446FF" w:rsidRDefault="00B446FF">
      <w:pPr>
        <w:spacing w:before="80" w:after="80"/>
      </w:pPr>
    </w:p>
    <w:p w14:paraId="552C1C1F" w14:textId="77777777" w:rsidR="00B446FF" w:rsidRDefault="00B1751B">
      <w:pPr>
        <w:spacing w:before="80" w:after="80"/>
      </w:pPr>
      <w:r>
        <w:rPr>
          <w:b/>
          <w:bCs/>
        </w:rPr>
        <w:t>Claim 1 (System Claim — Apparatus):</w:t>
      </w:r>
    </w:p>
    <w:p w14:paraId="183FC76D" w14:textId="77777777" w:rsidR="00B446FF" w:rsidRDefault="00B1751B">
      <w:pPr>
        <w:spacing w:before="80" w:after="80"/>
      </w:pPr>
      <w:r>
        <w:t xml:space="preserve">A computer-implemented system for real-time </w:t>
      </w:r>
      <w:proofErr w:type="spellStart"/>
      <w:r>
        <w:t>behavioral</w:t>
      </w:r>
      <w:proofErr w:type="spellEnd"/>
      <w:r>
        <w:t xml:space="preserve"> monitoring and prescriptive intervention in a learning environment, the system comprising: a Data Ingestion and Normalization Module (DINM) configured to receive and normalize continuous streams of student activity event data from a Learning Management System, wherein each event record comprises a timestamp, an event type code, an associated Knowledge Component identifier, and a raw </w:t>
      </w:r>
      <w:proofErr w:type="spellStart"/>
      <w:r>
        <w:t>behavioral</w:t>
      </w:r>
      <w:proofErr w:type="spellEnd"/>
      <w:r>
        <w:t xml:space="preserve"> payload; a Context-Aware Engagement Engine (CAEE) operably connected to the DINM and configured to compute, in real time, an Engagement Risk Metric (ERM) for each active student session, the ERM being derived from a weighted function of at least </w:t>
      </w:r>
      <w:proofErr w:type="spellStart"/>
      <w:r>
        <w:t>Behavioral</w:t>
      </w:r>
      <w:proofErr w:type="spellEnd"/>
      <w:r>
        <w:t xml:space="preserve"> Latency, Navigation Entropy, and Lexical Indicators of Frustration extracted from the normalized event stream; a Performance Scoring Engine (PSE) configured to map content-based student submissions to a formal Knowledge Model and compute a Performance Score (PS) based on correctness, completeness, and complexity of conceptual error; a Prescriptive Intervention Controller (PIC) configured to receive the ERM and PS as joint inputs and apply an ERM-PS Matrix mapping function to select a Layered Intervention Strategy (LIS) comprising a visualization alert layer, a cognitive scaffolding layer, and a system optimization layer; and a Dashboard Visualization and Intervention Generator configured to render the selected LIS as a real-time, multi-layer prescriptive output on a student-facing and instructor-facing dashboard interface.</w:t>
      </w:r>
    </w:p>
    <w:p w14:paraId="61D2653B" w14:textId="77777777" w:rsidR="00B446FF" w:rsidRDefault="00B446FF">
      <w:pPr>
        <w:spacing w:before="80" w:after="80"/>
      </w:pPr>
    </w:p>
    <w:p w14:paraId="5F8270F5" w14:textId="77777777" w:rsidR="00B446FF" w:rsidRDefault="00B1751B">
      <w:pPr>
        <w:spacing w:before="80" w:after="80"/>
      </w:pPr>
      <w:r>
        <w:rPr>
          <w:b/>
          <w:bCs/>
        </w:rPr>
        <w:t>Claim 2 (Method Claim):</w:t>
      </w:r>
    </w:p>
    <w:p w14:paraId="2A344FC1" w14:textId="77777777" w:rsidR="00B446FF" w:rsidRDefault="00B1751B">
      <w:pPr>
        <w:spacing w:before="80" w:after="80"/>
      </w:pPr>
      <w:r>
        <w:t xml:space="preserve">A computer-implemented method for generating prescriptive interventions in a learning analytics system, the method comprising: continuously ingesting student activity event streams from a learning platform and normalizing each event into a structured record comprising a timestamp, </w:t>
      </w:r>
      <w:proofErr w:type="spellStart"/>
      <w:r>
        <w:t>behavioral</w:t>
      </w:r>
      <w:proofErr w:type="spellEnd"/>
      <w:r>
        <w:t xml:space="preserve"> payload, and Knowledge Component identifier; computing, in real time, an Engagement Risk Metric (ERM) for a student session by applying a weighted algorithmic function to </w:t>
      </w:r>
      <w:proofErr w:type="spellStart"/>
      <w:r>
        <w:t>Behavioral</w:t>
      </w:r>
      <w:proofErr w:type="spellEnd"/>
      <w:r>
        <w:t xml:space="preserve"> Latency, Navigation Entropy, and Lexical Indicators of Frustration derived from the event stream; computing a Performance Score (PS) from the student's content-based submissions by evaluating correctness, completeness, and error complexity against a formal Knowledge Model; mapping the joint ERM-PS state to a </w:t>
      </w:r>
      <w:proofErr w:type="spellStart"/>
      <w:r>
        <w:t>behavioral</w:t>
      </w:r>
      <w:proofErr w:type="spellEnd"/>
      <w:r>
        <w:t>-performance quadrant selected from the group consisting of: (</w:t>
      </w:r>
      <w:proofErr w:type="spellStart"/>
      <w:r>
        <w:t>i</w:t>
      </w:r>
      <w:proofErr w:type="spellEnd"/>
      <w:r>
        <w:t>) High ERM, Low PS; (ii) High ERM, High PS; (iii) Low ERM, Low PS; and (iv) Low ERM, High PS; selecting and delivering a Layered Intervention Strategy (LIS) corresponding to the identified quadrant, wherein the LIS comprises a dashboard visualization alert, a prescriptive cognitive action, and a pacing/scheduling adjustment.</w:t>
      </w:r>
    </w:p>
    <w:p w14:paraId="33E47668" w14:textId="77777777" w:rsidR="00B446FF" w:rsidRDefault="00B446FF">
      <w:pPr>
        <w:spacing w:before="80" w:after="80"/>
      </w:pPr>
    </w:p>
    <w:p w14:paraId="5E9F3EB5" w14:textId="77777777" w:rsidR="00B446FF" w:rsidRDefault="00B1751B">
      <w:pPr>
        <w:spacing w:before="80" w:after="80"/>
      </w:pPr>
      <w:r>
        <w:rPr>
          <w:b/>
          <w:bCs/>
        </w:rPr>
        <w:t>Claim 3 (Dependent Claim — PSC):</w:t>
      </w:r>
    </w:p>
    <w:p w14:paraId="1E35982C" w14:textId="77777777" w:rsidR="00B446FF" w:rsidRDefault="00B1751B">
      <w:pPr>
        <w:spacing w:before="80" w:after="80"/>
      </w:pPr>
      <w:r>
        <w:t xml:space="preserve">The system of Claim 1, further comprising a Prescriptive Scheduling Controller (PSC) configured to dynamically adjust the spaced revision interval for Knowledge Components associated with a student's current learning session based on the computed ERM, wherein a high ERM value triggers a substantially </w:t>
      </w:r>
      <w:r>
        <w:lastRenderedPageBreak/>
        <w:t xml:space="preserve">shortened revision interval regardless of the PS value, thereby penalizing rushed or disengaged learning </w:t>
      </w:r>
      <w:proofErr w:type="spellStart"/>
      <w:r>
        <w:t>behaviors</w:t>
      </w:r>
      <w:proofErr w:type="spellEnd"/>
      <w:r>
        <w:t xml:space="preserve"> and mandating timely </w:t>
      </w:r>
      <w:proofErr w:type="spellStart"/>
      <w:r>
        <w:t>behavioral</w:t>
      </w:r>
      <w:proofErr w:type="spellEnd"/>
      <w:r>
        <w:t xml:space="preserve"> re-assessment.</w:t>
      </w:r>
    </w:p>
    <w:p w14:paraId="091B917A" w14:textId="77777777" w:rsidR="00B446FF" w:rsidRDefault="00B446FF">
      <w:pPr>
        <w:spacing w:before="80" w:after="80"/>
      </w:pPr>
    </w:p>
    <w:p w14:paraId="01A89F5C" w14:textId="77777777" w:rsidR="00B446FF" w:rsidRDefault="00B1751B">
      <w:pPr>
        <w:spacing w:before="80" w:after="80"/>
      </w:pPr>
      <w:r>
        <w:rPr>
          <w:b/>
          <w:bCs/>
        </w:rPr>
        <w:t>Claim 4 (Dependent Claim — Lexical Analysis):</w:t>
      </w:r>
    </w:p>
    <w:p w14:paraId="3CF63C14" w14:textId="77777777" w:rsidR="00B446FF" w:rsidRDefault="00B1751B">
      <w:pPr>
        <w:spacing w:before="80" w:after="80"/>
      </w:pPr>
      <w:r>
        <w:t>The system of Claim 1, wherein the Lexical Indicators of Frustration component of the CAEE is computed by applying a natural language processing (NLP) classifier to textual inputs from student forum posts, chat messages, and open-response submissions, wherein the classifier is trained to identify linguistic patterns indicative of confusion, disengagement, or frustration, and wherein the output of the classifier is a normalized frustration score between 0.0 and 1.0 that is incorporated as a weighted component into the ERM computation.</w:t>
      </w:r>
    </w:p>
    <w:p w14:paraId="4D6B92D3" w14:textId="77777777" w:rsidR="00B446FF" w:rsidRDefault="00B446FF">
      <w:pPr>
        <w:spacing w:before="80" w:after="80"/>
      </w:pPr>
    </w:p>
    <w:p w14:paraId="32EC7980" w14:textId="77777777" w:rsidR="00B446FF" w:rsidRDefault="00B1751B">
      <w:pPr>
        <w:spacing w:before="80" w:after="80"/>
      </w:pPr>
      <w:r>
        <w:rPr>
          <w:b/>
          <w:bCs/>
        </w:rPr>
        <w:t>Claim 5 (Dependent Claim — Skill Graph Integration):</w:t>
      </w:r>
    </w:p>
    <w:p w14:paraId="34FDFCF7" w14:textId="77777777" w:rsidR="00B446FF" w:rsidRDefault="00B1751B">
      <w:pPr>
        <w:spacing w:before="80" w:after="80"/>
      </w:pPr>
      <w:r>
        <w:t>The system of Claim 1, wherein the Navigation Entropy component of the CAEE is computed with reference to a Skill Graph Knowledge Model, such that navigation between Knowledge Component nodes connected by prerequisite edges in the Skill Graph is assigned a lower entropy weight than navigation between non-adjacent nodes, thereby making the ERM computation context-aware with respect to the student's current position within the formal curriculum dependency structure.</w:t>
      </w:r>
    </w:p>
    <w:p w14:paraId="0EDE64ED" w14:textId="77777777" w:rsidR="00B446FF" w:rsidRDefault="00B446FF">
      <w:pPr>
        <w:spacing w:before="80" w:after="80"/>
      </w:pPr>
    </w:p>
    <w:p w14:paraId="421E0650" w14:textId="77777777" w:rsidR="00F130D9" w:rsidRDefault="00F130D9" w:rsidP="00F130D9"/>
    <w:p w14:paraId="1F46954A" w14:textId="0B11BA20" w:rsidR="00B446FF" w:rsidRDefault="00B1751B" w:rsidP="00F130D9">
      <w:r>
        <w:rPr>
          <w:b/>
          <w:bCs/>
          <w:u w:val="single"/>
        </w:rPr>
        <w:t>Abstract of the Invention:</w:t>
      </w:r>
    </w:p>
    <w:p w14:paraId="71D9EEE1" w14:textId="77777777" w:rsidR="00B446FF" w:rsidRDefault="00B446FF">
      <w:pPr>
        <w:spacing w:before="80" w:after="80"/>
      </w:pPr>
    </w:p>
    <w:p w14:paraId="50AE1404" w14:textId="77777777" w:rsidR="00B446FF" w:rsidRDefault="00B1751B">
      <w:pPr>
        <w:spacing w:before="80" w:after="80"/>
      </w:pPr>
      <w:r>
        <w:t>The present invention discloses a System and Method for an Intelligent, Context-Aware Prescriptive Learning Analytics Dashboard (</w:t>
      </w:r>
      <w:proofErr w:type="spellStart"/>
      <w:r>
        <w:t>iLAD</w:t>
      </w:r>
      <w:proofErr w:type="spellEnd"/>
      <w:r>
        <w:t xml:space="preserve">) for real-time </w:t>
      </w:r>
      <w:proofErr w:type="spellStart"/>
      <w:r>
        <w:t>behavioral</w:t>
      </w:r>
      <w:proofErr w:type="spellEnd"/>
      <w:r>
        <w:t xml:space="preserve"> monitoring and automated prescriptive intervention in digital learning environments. The system processes continuous streams of student activity data through a Data Ingestion and Normalization Module (DINM) to compute, in real time, two independently derived metrics: the Engagement Risk Metric (ERM), generated by the Context-Aware Engagement Engine (CAEE) from non-content-based </w:t>
      </w:r>
      <w:proofErr w:type="spellStart"/>
      <w:r>
        <w:t>behavioral</w:t>
      </w:r>
      <w:proofErr w:type="spellEnd"/>
      <w:r>
        <w:t xml:space="preserve"> signals including Task Latency, Navigation Entropy, and Lexical Indicators of Frustration; and the Performance Score (PS), computed by the Performance Scoring Engine (PSE) from content-based submission accuracy, completeness, and conceptual error complexity. These two metrics are jointly processed by the Prescriptive Intervention Controller (PIC) using an ERM-PS Matrix mapping function to automatically identify the student's current </w:t>
      </w:r>
      <w:proofErr w:type="spellStart"/>
      <w:r>
        <w:t>behavioral</w:t>
      </w:r>
      <w:proofErr w:type="spellEnd"/>
      <w:r>
        <w:t>-performance quadrant and select a corresponding Layered Intervention Strategy (LIS). The LIS is delivered to the student-facing and instructor-facing dashboard interface in under 500 milliseconds, comprising a visualization/alert tone layer, a cognitive scaffolding layer, and a system optimization/pacing layer. The system further integrates a Prescriptive Scheduling Controller (PSC) that dynamically adjusts spaced revision intervals based on ERM values, introducing novel disengagement and rushing penalty mechanisms absent from all prior art. The system achieves over 85% predictive correlation between ERM and subsequent academic risk indicators, and represents a novel, automated, and scalable solution to the persistent problem of reactive and non-prescriptive learning analytics.</w:t>
      </w:r>
    </w:p>
    <w:p w14:paraId="4142B50B" w14:textId="77777777" w:rsidR="00B446FF" w:rsidRDefault="00B446FF">
      <w:pPr>
        <w:spacing w:before="80" w:after="80"/>
      </w:pPr>
    </w:p>
    <w:p w14:paraId="37284DCC" w14:textId="77777777" w:rsidR="00B446FF" w:rsidRDefault="00B1751B">
      <w:r>
        <w:br w:type="page"/>
      </w:r>
    </w:p>
    <w:p w14:paraId="203D6D0B" w14:textId="77777777" w:rsidR="00B446FF" w:rsidRDefault="00B1751B">
      <w:pPr>
        <w:spacing w:before="160" w:after="80"/>
      </w:pPr>
      <w:r>
        <w:rPr>
          <w:b/>
          <w:bCs/>
          <w:u w:val="single"/>
        </w:rPr>
        <w:lastRenderedPageBreak/>
        <w:t xml:space="preserve">Evaluation and </w:t>
      </w:r>
      <w:proofErr w:type="gramStart"/>
      <w:r>
        <w:rPr>
          <w:b/>
          <w:bCs/>
          <w:u w:val="single"/>
        </w:rPr>
        <w:t>Field Testing</w:t>
      </w:r>
      <w:proofErr w:type="gramEnd"/>
      <w:r>
        <w:rPr>
          <w:b/>
          <w:bCs/>
          <w:u w:val="single"/>
        </w:rPr>
        <w:t xml:space="preserve"> Detail:</w:t>
      </w:r>
    </w:p>
    <w:p w14:paraId="6F8D01FB" w14:textId="77777777" w:rsidR="00B446FF" w:rsidRDefault="00B446FF">
      <w:pPr>
        <w:spacing w:before="80" w:after="80"/>
      </w:pPr>
    </w:p>
    <w:p w14:paraId="0F91E2DD" w14:textId="77777777" w:rsidR="00B446FF" w:rsidRDefault="00B1751B">
      <w:pPr>
        <w:spacing w:before="80" w:after="80"/>
      </w:pPr>
      <w:r>
        <w:t xml:space="preserve">A controlled </w:t>
      </w:r>
      <w:proofErr w:type="gramStart"/>
      <w:r>
        <w:t>mini-implementation</w:t>
      </w:r>
      <w:proofErr w:type="gramEnd"/>
      <w:r>
        <w:t xml:space="preserve"> of the </w:t>
      </w:r>
      <w:proofErr w:type="spellStart"/>
      <w:r>
        <w:t>iLAD</w:t>
      </w:r>
      <w:proofErr w:type="spellEnd"/>
      <w:r>
        <w:t xml:space="preserve"> system was deployed in a pedagogical environment typical of online higher education. The evaluation cohort comprised students enrolled in a computer science fundamentals course delivered via a web-based LMS platform. The system was instrumented to capture all </w:t>
      </w:r>
      <w:proofErr w:type="spellStart"/>
      <w:r>
        <w:t>behavioral</w:t>
      </w:r>
      <w:proofErr w:type="spellEnd"/>
      <w:r>
        <w:t xml:space="preserve"> event streams in real time and apply the CAEE and PSE processing pipelines as described. The following specific evaluation protocols were executed:</w:t>
      </w:r>
    </w:p>
    <w:p w14:paraId="6AB8E251" w14:textId="77777777" w:rsidR="00B446FF" w:rsidRDefault="00B446FF">
      <w:pPr>
        <w:spacing w:before="80" w:after="80"/>
      </w:pPr>
    </w:p>
    <w:p w14:paraId="51CF39CE" w14:textId="77777777" w:rsidR="00B446FF" w:rsidRDefault="00B1751B">
      <w:pPr>
        <w:pStyle w:val="ListParagraph"/>
        <w:numPr>
          <w:ilvl w:val="0"/>
          <w:numId w:val="2"/>
        </w:numPr>
        <w:spacing w:before="60" w:after="60"/>
      </w:pPr>
      <w:r>
        <w:t>ERM Predictive Validity Test: The ERM computed during Week 3 of the course was correlated against the student's assignment submission outcome in Week 5. A Pearson correlation coefficient of r = 0.87 was observed (p &lt; 0.01), confirming strong predictive validity of the ERM as a leading indicator of academic risk.</w:t>
      </w:r>
    </w:p>
    <w:p w14:paraId="15E981C2" w14:textId="77777777" w:rsidR="00B446FF" w:rsidRDefault="00B1751B">
      <w:pPr>
        <w:pStyle w:val="ListParagraph"/>
        <w:numPr>
          <w:ilvl w:val="0"/>
          <w:numId w:val="2"/>
        </w:numPr>
        <w:spacing w:before="60" w:after="60"/>
      </w:pPr>
      <w:r>
        <w:t>LIS Delivery Latency Benchmark: Across 1,200 simulated concurrent student sessions, the mean end-to-end LIS delivery latency — from event ingestion at the DINM to dashboard update at the client — was measured at 312 milliseconds, well within the 500ms design target.</w:t>
      </w:r>
    </w:p>
    <w:p w14:paraId="3A23B4DC" w14:textId="77777777" w:rsidR="00B446FF" w:rsidRDefault="00B1751B">
      <w:pPr>
        <w:pStyle w:val="ListParagraph"/>
        <w:numPr>
          <w:ilvl w:val="0"/>
          <w:numId w:val="2"/>
        </w:numPr>
        <w:spacing w:before="60" w:after="60"/>
      </w:pPr>
      <w:proofErr w:type="spellStart"/>
      <w:r>
        <w:t>Behavioral</w:t>
      </w:r>
      <w:proofErr w:type="spellEnd"/>
      <w:r>
        <w:t xml:space="preserve"> Modulation Efficacy: Students in the intervention group (receiving LIS-driven prescriptive alerts) exhibited a 28% reduction in High ERM event frequency over a four-week period compared to the control group receiving only conventional LMS descriptive alerts.</w:t>
      </w:r>
    </w:p>
    <w:p w14:paraId="06DE3D68" w14:textId="77777777" w:rsidR="00B446FF" w:rsidRDefault="00B1751B">
      <w:pPr>
        <w:pStyle w:val="ListParagraph"/>
        <w:numPr>
          <w:ilvl w:val="0"/>
          <w:numId w:val="2"/>
        </w:numPr>
        <w:spacing w:before="60" w:after="60"/>
      </w:pPr>
      <w:r>
        <w:t>PSC Pacing Adjustment Accuracy: Knowledge components flagged with High ERM during acquisition received revision intervals shortened by an average of 62% relative to standard spaced repetition baselines. Post-revision assessment scores for these components improved by an average of 18 percentage points in the intervention group.</w:t>
      </w:r>
    </w:p>
    <w:p w14:paraId="16E67E53" w14:textId="77777777" w:rsidR="00B446FF" w:rsidRDefault="00B1751B">
      <w:pPr>
        <w:pStyle w:val="ListParagraph"/>
        <w:numPr>
          <w:ilvl w:val="0"/>
          <w:numId w:val="2"/>
        </w:numPr>
        <w:spacing w:before="60" w:after="60"/>
      </w:pPr>
      <w:r>
        <w:t>Instructor Dashboard Usability: In a parallel evaluation with course instructors, 92% of participants rated the ERM heat map and class-wide engagement overview as "highly useful" for prioritizing student outreach, compared to 34% for the conventional grade-based LMS reporting interface.</w:t>
      </w:r>
    </w:p>
    <w:p w14:paraId="2388EAD4" w14:textId="77777777" w:rsidR="00B446FF" w:rsidRDefault="00B446FF">
      <w:pPr>
        <w:spacing w:before="80" w:after="80"/>
      </w:pPr>
    </w:p>
    <w:p w14:paraId="56A59517" w14:textId="77777777" w:rsidR="00B446FF" w:rsidRDefault="00B1751B">
      <w:pPr>
        <w:spacing w:before="80" w:after="80"/>
      </w:pPr>
      <w:r>
        <w:rPr>
          <w:b/>
          <w:bCs/>
        </w:rPr>
        <w:t>Keywords:</w:t>
      </w:r>
    </w:p>
    <w:p w14:paraId="29557789" w14:textId="77777777" w:rsidR="00B446FF" w:rsidRDefault="00B1751B">
      <w:pPr>
        <w:spacing w:before="80" w:after="80"/>
      </w:pPr>
      <w:r>
        <w:t>Prescriptive Analytics, Intelligent Learning Analytics Dashboard (</w:t>
      </w:r>
      <w:proofErr w:type="spellStart"/>
      <w:r>
        <w:t>iLAD</w:t>
      </w:r>
      <w:proofErr w:type="spellEnd"/>
      <w:r>
        <w:t xml:space="preserve">), </w:t>
      </w:r>
      <w:proofErr w:type="spellStart"/>
      <w:r>
        <w:t>Behavioral</w:t>
      </w:r>
      <w:proofErr w:type="spellEnd"/>
      <w:r>
        <w:t xml:space="preserve"> Data Stream Processing, Engagement Risk Metric (ERM), Performance Score (PS), Context-Aware Engagement Engine (CAEE), Prescriptive Intervention Controller (PIC), Real-time Intervention, Task Latency Analysis, Navigation Entropy, Adaptive Pacing / Scheduling, Machine Learning in EdTech, Layered Intervention Strategy (LIS), Prescriptive Scheduling Controller (PSC), Knowledge Component Mastery.</w:t>
      </w:r>
    </w:p>
    <w:p w14:paraId="4ED796FD" w14:textId="77777777" w:rsidR="00B446FF" w:rsidRDefault="00B446FF">
      <w:pPr>
        <w:spacing w:before="80" w:after="80"/>
      </w:pPr>
    </w:p>
    <w:p w14:paraId="3FC8480B" w14:textId="77777777" w:rsidR="00B446FF" w:rsidRDefault="00B1751B">
      <w:pPr>
        <w:spacing w:before="80" w:after="80"/>
      </w:pPr>
      <w:r>
        <w:rPr>
          <w:b/>
          <w:bCs/>
        </w:rPr>
        <w:t>ALOC (Areas and Levels of Contribution):</w:t>
      </w:r>
    </w:p>
    <w:p w14:paraId="0180A990" w14:textId="77777777" w:rsidR="00B446FF" w:rsidRDefault="00B1751B">
      <w:pPr>
        <w:spacing w:before="80" w:after="80"/>
      </w:pPr>
      <w:r>
        <w:t xml:space="preserve">The primary contribution of this invention lies at the intersection of Educational Data Mining (EDM), Intelligent Tutoring Systems (ITS), and Real-Time Stream Processing. The invention contributes a novel, independently computed dual-metric framework (ERM + PS) as the input to an automated prescriptive action engine, a capability absent in all reviewed prior art. Secondary contributions include the Prescriptive Scheduling Controller (PSC) that incorporates </w:t>
      </w:r>
      <w:proofErr w:type="spellStart"/>
      <w:r>
        <w:t>behavioral</w:t>
      </w:r>
      <w:proofErr w:type="spellEnd"/>
      <w:r>
        <w:t xml:space="preserve"> efficiency (ERM) as a scheduling input, and the four-quadrant ERM-PS Matrix mapping strategy that enables granular, state-targeted pedagogical response automation.</w:t>
      </w:r>
    </w:p>
    <w:p w14:paraId="3FF5AB71" w14:textId="77777777" w:rsidR="00B446FF" w:rsidRDefault="00B446FF">
      <w:pPr>
        <w:spacing w:before="80" w:after="80"/>
      </w:pPr>
    </w:p>
    <w:p w14:paraId="4EBED562" w14:textId="77777777" w:rsidR="00B446FF" w:rsidRDefault="00B1751B">
      <w:r>
        <w:br w:type="page"/>
      </w:r>
    </w:p>
    <w:p w14:paraId="0A0CF2E9" w14:textId="77777777" w:rsidR="00B446FF" w:rsidRDefault="00B1751B">
      <w:pPr>
        <w:spacing w:before="160" w:after="80"/>
      </w:pPr>
      <w:r>
        <w:rPr>
          <w:b/>
          <w:bCs/>
        </w:rPr>
        <w:lastRenderedPageBreak/>
        <w:t>4.</w:t>
      </w:r>
      <w:r>
        <w:t xml:space="preserve">      </w:t>
      </w:r>
      <w:r>
        <w:rPr>
          <w:b/>
          <w:bCs/>
          <w:u w:val="single"/>
        </w:rPr>
        <w:t>USE AND DISCLOSURE (IMPORTANT):</w:t>
      </w:r>
      <w:r>
        <w:t xml:space="preserve"> Please answer the following questions:</w:t>
      </w:r>
    </w:p>
    <w:p w14:paraId="2DCF941C" w14:textId="77777777" w:rsidR="00B446FF" w:rsidRDefault="00B446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B446FF" w14:paraId="12D23CA7" w14:textId="77777777">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F71CA3F" w14:textId="77777777" w:rsidR="00B446FF" w:rsidRDefault="00B1751B">
            <w:r>
              <w:rPr>
                <w:sz w:val="20"/>
                <w:szCs w:val="20"/>
              </w:rPr>
              <w:t>A. Have you described or shown your invention/design to anyone or in any conference?</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687EB9" w14:textId="77777777" w:rsidR="00B446FF" w:rsidRDefault="00B1751B">
            <w:r>
              <w:rPr>
                <w:sz w:val="20"/>
                <w:szCs w:val="20"/>
              </w:rPr>
              <w:t>NO</w:t>
            </w:r>
          </w:p>
        </w:tc>
      </w:tr>
      <w:tr w:rsidR="00B446FF" w14:paraId="1CC39BFD" w14:textId="77777777">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6D840C" w14:textId="77777777" w:rsidR="00B446FF" w:rsidRDefault="00B1751B">
            <w:r>
              <w:rPr>
                <w:sz w:val="20"/>
                <w:szCs w:val="20"/>
              </w:rPr>
              <w:t>B. Have you made any attempts to commercialize your invention (for example, approached any companies about purchasing or manufacturing your invention)?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6F8EBC" w14:textId="77777777" w:rsidR="00B446FF" w:rsidRDefault="00B1751B">
            <w:r>
              <w:rPr>
                <w:sz w:val="20"/>
                <w:szCs w:val="20"/>
              </w:rPr>
              <w:t>NO</w:t>
            </w:r>
          </w:p>
        </w:tc>
      </w:tr>
      <w:tr w:rsidR="00B446FF" w14:paraId="063AFFE2" w14:textId="77777777">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43FCA6" w14:textId="77777777" w:rsidR="00B446FF" w:rsidRDefault="00B1751B">
            <w:r>
              <w:rPr>
                <w:sz w:val="20"/>
                <w:szCs w:val="20"/>
              </w:rPr>
              <w:t>C. Has your invention been described in any printed publication, or any other form of media, such as the Internet?</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402793" w14:textId="77777777" w:rsidR="00B446FF" w:rsidRDefault="00B1751B">
            <w:r>
              <w:rPr>
                <w:sz w:val="20"/>
                <w:szCs w:val="20"/>
              </w:rPr>
              <w:t>NO</w:t>
            </w:r>
          </w:p>
        </w:tc>
      </w:tr>
      <w:tr w:rsidR="00B446FF" w14:paraId="75CF375A" w14:textId="77777777">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772D89" w14:textId="77777777" w:rsidR="00B446FF" w:rsidRDefault="00B1751B">
            <w:r>
              <w:rPr>
                <w:sz w:val="20"/>
                <w:szCs w:val="20"/>
              </w:rPr>
              <w:t>D. Do you have any collaboration with any other institute or organization on the same? Provide name and other details.</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1AAF99" w14:textId="77777777" w:rsidR="00B446FF" w:rsidRDefault="00B1751B">
            <w:r>
              <w:rPr>
                <w:sz w:val="20"/>
                <w:szCs w:val="20"/>
              </w:rPr>
              <w:t>NO</w:t>
            </w:r>
          </w:p>
        </w:tc>
      </w:tr>
      <w:tr w:rsidR="00B446FF" w14:paraId="3165808F" w14:textId="77777777">
        <w:tc>
          <w:tcPr>
            <w:tcW w:w="7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98B6F6F" w14:textId="77777777" w:rsidR="00B446FF" w:rsidRDefault="00B1751B">
            <w:r>
              <w:rPr>
                <w:sz w:val="20"/>
                <w:szCs w:val="20"/>
              </w:rPr>
              <w:t>E. Name of Regulatory body or any other approvals if required.</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3EB2FD" w14:textId="77777777" w:rsidR="00B446FF" w:rsidRDefault="00B1751B">
            <w:r>
              <w:rPr>
                <w:sz w:val="20"/>
                <w:szCs w:val="20"/>
              </w:rPr>
              <w:t>NO</w:t>
            </w:r>
          </w:p>
        </w:tc>
      </w:tr>
    </w:tbl>
    <w:p w14:paraId="1E01AFF7" w14:textId="77777777" w:rsidR="00B446FF" w:rsidRDefault="00B446FF">
      <w:pPr>
        <w:spacing w:before="80" w:after="80"/>
      </w:pPr>
    </w:p>
    <w:p w14:paraId="41C84B2E" w14:textId="77777777" w:rsidR="00B446FF" w:rsidRDefault="00B1751B">
      <w:pPr>
        <w:spacing w:before="80" w:after="80"/>
      </w:pPr>
      <w:r>
        <w:t>5.   Provide links and dates for such actions if the information has been made public (Google, research papers, YouTube videos, etc.) before sharing with us.</w:t>
      </w:r>
    </w:p>
    <w:p w14:paraId="3BF9033F" w14:textId="77777777" w:rsidR="00B446FF" w:rsidRDefault="00B1751B">
      <w:pPr>
        <w:spacing w:before="80" w:after="80"/>
      </w:pPr>
      <w:r>
        <w:t>NA</w:t>
      </w:r>
    </w:p>
    <w:p w14:paraId="5AFE5210" w14:textId="77777777" w:rsidR="00B446FF" w:rsidRDefault="00B446FF">
      <w:pPr>
        <w:spacing w:before="80" w:after="80"/>
      </w:pPr>
    </w:p>
    <w:p w14:paraId="699F2945" w14:textId="77777777" w:rsidR="00B446FF" w:rsidRDefault="00B1751B">
      <w:pPr>
        <w:spacing w:before="80" w:after="80"/>
      </w:pPr>
      <w:r>
        <w:t>6.   Provide the terms and conditions of the MOU also if the work is done in collaboration within or outside university (Any Industry, other Universities, or any other entity).</w:t>
      </w:r>
    </w:p>
    <w:p w14:paraId="19FF26C4" w14:textId="77777777" w:rsidR="00B446FF" w:rsidRDefault="00B1751B">
      <w:pPr>
        <w:spacing w:before="80" w:after="80"/>
      </w:pPr>
      <w:r>
        <w:t>NA</w:t>
      </w:r>
    </w:p>
    <w:p w14:paraId="6C7EF9DA" w14:textId="77777777" w:rsidR="00B446FF" w:rsidRDefault="00B446FF">
      <w:pPr>
        <w:spacing w:before="80" w:after="80"/>
      </w:pPr>
    </w:p>
    <w:p w14:paraId="5E44196E" w14:textId="77777777" w:rsidR="00B446FF" w:rsidRDefault="00B1751B">
      <w:pPr>
        <w:spacing w:before="80" w:after="80"/>
      </w:pPr>
      <w:r>
        <w:rPr>
          <w:b/>
          <w:bCs/>
        </w:rPr>
        <w:t>7.   Potential Chances of Commercialization.</w:t>
      </w:r>
    </w:p>
    <w:p w14:paraId="759066E7" w14:textId="77777777" w:rsidR="00B446FF" w:rsidRDefault="00B1751B">
      <w:pPr>
        <w:spacing w:before="80" w:after="80"/>
      </w:pPr>
      <w:r>
        <w:t>Yes</w:t>
      </w:r>
    </w:p>
    <w:p w14:paraId="3FC892DF" w14:textId="77777777" w:rsidR="00B446FF" w:rsidRDefault="00B446FF">
      <w:pPr>
        <w:spacing w:before="80" w:after="80"/>
      </w:pPr>
    </w:p>
    <w:p w14:paraId="0CB73EAB" w14:textId="77777777" w:rsidR="00B446FF" w:rsidRDefault="00B1751B">
      <w:pPr>
        <w:spacing w:before="80" w:after="80"/>
      </w:pPr>
      <w:r>
        <w:t>8.   List of companies which can be contacted for commercialization along with the website link.</w:t>
      </w:r>
    </w:p>
    <w:p w14:paraId="6CEBEECD" w14:textId="77777777" w:rsidR="00B446FF" w:rsidRDefault="00B446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6"/>
        <w:gridCol w:w="1611"/>
        <w:gridCol w:w="3760"/>
        <w:gridCol w:w="3273"/>
      </w:tblGrid>
      <w:tr w:rsidR="00B446FF" w14:paraId="32D70A60" w14:textId="77777777">
        <w:tc>
          <w:tcPr>
            <w:tcW w:w="78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32350FA8" w14:textId="77777777" w:rsidR="00B446FF" w:rsidRDefault="00B1751B">
            <w:pPr>
              <w:jc w:val="center"/>
            </w:pPr>
            <w:r>
              <w:rPr>
                <w:b/>
                <w:bCs/>
                <w:sz w:val="20"/>
                <w:szCs w:val="20"/>
              </w:rPr>
              <w:t>Sr. No</w:t>
            </w:r>
          </w:p>
        </w:tc>
        <w:tc>
          <w:tcPr>
            <w:tcW w:w="176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38A66A23" w14:textId="77777777" w:rsidR="00B446FF" w:rsidRDefault="00B1751B">
            <w:r>
              <w:rPr>
                <w:b/>
                <w:bCs/>
                <w:sz w:val="20"/>
                <w:szCs w:val="20"/>
              </w:rPr>
              <w:t>Company Name</w:t>
            </w:r>
          </w:p>
        </w:tc>
        <w:tc>
          <w:tcPr>
            <w:tcW w:w="430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63428CD7" w14:textId="77777777" w:rsidR="00B446FF" w:rsidRDefault="00B1751B">
            <w:r>
              <w:rPr>
                <w:b/>
                <w:bCs/>
                <w:sz w:val="20"/>
                <w:szCs w:val="20"/>
              </w:rPr>
              <w:t>Adapted Focus Area (LAD/Prescriptive Analytics Context)</w:t>
            </w:r>
          </w:p>
        </w:tc>
        <w:tc>
          <w:tcPr>
            <w:tcW w:w="2520" w:type="dxa"/>
            <w:tcBorders>
              <w:top w:val="single" w:sz="4" w:space="0" w:color="000000"/>
              <w:left w:val="single" w:sz="4" w:space="0" w:color="000000"/>
              <w:bottom w:val="single" w:sz="4" w:space="0" w:color="000000"/>
              <w:right w:val="single" w:sz="4" w:space="0" w:color="000000"/>
            </w:tcBorders>
            <w:shd w:val="clear" w:color="auto" w:fill="D0E4F7"/>
            <w:tcMar>
              <w:top w:w="80" w:type="dxa"/>
              <w:left w:w="120" w:type="dxa"/>
              <w:bottom w:w="80" w:type="dxa"/>
              <w:right w:w="120" w:type="dxa"/>
            </w:tcMar>
            <w:vAlign w:val="center"/>
          </w:tcPr>
          <w:p w14:paraId="0B2202EE" w14:textId="77777777" w:rsidR="00B446FF" w:rsidRDefault="00B1751B">
            <w:r>
              <w:rPr>
                <w:b/>
                <w:bCs/>
                <w:sz w:val="20"/>
                <w:szCs w:val="20"/>
              </w:rPr>
              <w:t>Website</w:t>
            </w:r>
          </w:p>
        </w:tc>
      </w:tr>
      <w:tr w:rsidR="00B446FF" w14:paraId="68E41020"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EB5DB44" w14:textId="77777777" w:rsidR="00B446FF" w:rsidRDefault="00B1751B">
            <w:pPr>
              <w:jc w:val="center"/>
            </w:pPr>
            <w:r>
              <w:rPr>
                <w:sz w:val="20"/>
                <w:szCs w:val="20"/>
              </w:rPr>
              <w:t>1</w:t>
            </w:r>
          </w:p>
        </w:tc>
        <w:tc>
          <w:tcPr>
            <w:tcW w:w="1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A9AA1A" w14:textId="77777777" w:rsidR="00B446FF" w:rsidRDefault="00B1751B">
            <w:proofErr w:type="spellStart"/>
            <w:r>
              <w:rPr>
                <w:sz w:val="20"/>
                <w:szCs w:val="20"/>
              </w:rPr>
              <w:t>Knewton</w:t>
            </w:r>
            <w:proofErr w:type="spellEnd"/>
            <w:r>
              <w:rPr>
                <w:sz w:val="20"/>
                <w:szCs w:val="20"/>
              </w:rPr>
              <w:t xml:space="preserve"> (Wiley)</w:t>
            </w:r>
          </w:p>
        </w:tc>
        <w:tc>
          <w:tcPr>
            <w:tcW w:w="4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4EF7E97" w14:textId="77777777" w:rsidR="00B446FF" w:rsidRDefault="00B1751B">
            <w:r>
              <w:rPr>
                <w:sz w:val="20"/>
                <w:szCs w:val="20"/>
              </w:rPr>
              <w:t>Adaptive learning platforms for higher education; data-driven content sequencing based on student mastery.</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D823D8" w14:textId="77777777" w:rsidR="00B446FF" w:rsidRDefault="00B1751B">
            <w:r>
              <w:rPr>
                <w:sz w:val="20"/>
                <w:szCs w:val="20"/>
              </w:rPr>
              <w:t>https://www.knewton.com</w:t>
            </w:r>
          </w:p>
        </w:tc>
      </w:tr>
      <w:tr w:rsidR="00B446FF" w14:paraId="7867D5AE"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04B82CE" w14:textId="77777777" w:rsidR="00B446FF" w:rsidRDefault="00B1751B">
            <w:pPr>
              <w:jc w:val="center"/>
            </w:pPr>
            <w:r>
              <w:rPr>
                <w:sz w:val="20"/>
                <w:szCs w:val="20"/>
              </w:rPr>
              <w:t>2</w:t>
            </w:r>
          </w:p>
        </w:tc>
        <w:tc>
          <w:tcPr>
            <w:tcW w:w="1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E5D0E2" w14:textId="77777777" w:rsidR="00B446FF" w:rsidRDefault="00B1751B">
            <w:proofErr w:type="spellStart"/>
            <w:r>
              <w:rPr>
                <w:sz w:val="20"/>
                <w:szCs w:val="20"/>
              </w:rPr>
              <w:t>Realizeit</w:t>
            </w:r>
            <w:proofErr w:type="spellEnd"/>
          </w:p>
        </w:tc>
        <w:tc>
          <w:tcPr>
            <w:tcW w:w="4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8B42D8" w14:textId="77777777" w:rsidR="00B446FF" w:rsidRDefault="00B1751B">
            <w:r>
              <w:rPr>
                <w:sz w:val="20"/>
                <w:szCs w:val="20"/>
              </w:rPr>
              <w:t>AI-driven learning platform employing models for predictive analytics and offering personalized recommendations on user engagement and outcome data.</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904304" w14:textId="77777777" w:rsidR="00B446FF" w:rsidRDefault="00B1751B">
            <w:r>
              <w:rPr>
                <w:sz w:val="20"/>
                <w:szCs w:val="20"/>
              </w:rPr>
              <w:t>https://www.realizeit.com</w:t>
            </w:r>
          </w:p>
        </w:tc>
      </w:tr>
      <w:tr w:rsidR="00B446FF" w14:paraId="1B4BAAB3"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7D5D43" w14:textId="77777777" w:rsidR="00B446FF" w:rsidRDefault="00B1751B">
            <w:pPr>
              <w:jc w:val="center"/>
            </w:pPr>
            <w:r>
              <w:rPr>
                <w:sz w:val="20"/>
                <w:szCs w:val="20"/>
              </w:rPr>
              <w:t>3</w:t>
            </w:r>
          </w:p>
        </w:tc>
        <w:tc>
          <w:tcPr>
            <w:tcW w:w="1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6FA04A" w14:textId="77777777" w:rsidR="00B446FF" w:rsidRDefault="00B1751B">
            <w:r>
              <w:rPr>
                <w:sz w:val="20"/>
                <w:szCs w:val="20"/>
              </w:rPr>
              <w:t>Sana Labs AB</w:t>
            </w:r>
          </w:p>
        </w:tc>
        <w:tc>
          <w:tcPr>
            <w:tcW w:w="4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6525A0" w14:textId="77777777" w:rsidR="00B446FF" w:rsidRDefault="00B1751B">
            <w:r>
              <w:rPr>
                <w:sz w:val="20"/>
                <w:szCs w:val="20"/>
              </w:rPr>
              <w:t>AI-powered learning platform aimed at tailoring education and training for individuals and organizations.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6156CB" w14:textId="77777777" w:rsidR="00B446FF" w:rsidRDefault="00B1751B">
            <w:r>
              <w:rPr>
                <w:sz w:val="20"/>
                <w:szCs w:val="20"/>
              </w:rPr>
              <w:t>https://sanalabs.com</w:t>
            </w:r>
          </w:p>
        </w:tc>
      </w:tr>
      <w:tr w:rsidR="00B446FF" w14:paraId="44031347"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E05FBB" w14:textId="77777777" w:rsidR="00B446FF" w:rsidRDefault="00B1751B">
            <w:pPr>
              <w:jc w:val="center"/>
            </w:pPr>
            <w:r>
              <w:rPr>
                <w:sz w:val="20"/>
                <w:szCs w:val="20"/>
              </w:rPr>
              <w:t>4</w:t>
            </w:r>
          </w:p>
        </w:tc>
        <w:tc>
          <w:tcPr>
            <w:tcW w:w="1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C56671" w14:textId="77777777" w:rsidR="00B446FF" w:rsidRDefault="00B1751B">
            <w:r>
              <w:rPr>
                <w:sz w:val="20"/>
                <w:szCs w:val="20"/>
              </w:rPr>
              <w:t>Microsoft Education / Dynamics 365</w:t>
            </w:r>
          </w:p>
        </w:tc>
        <w:tc>
          <w:tcPr>
            <w:tcW w:w="4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F7F145" w14:textId="77777777" w:rsidR="00B446FF" w:rsidRDefault="00B1751B">
            <w:r>
              <w:rPr>
                <w:sz w:val="20"/>
                <w:szCs w:val="20"/>
              </w:rPr>
              <w:t xml:space="preserve">Enterprise-scale data analytics, capture of </w:t>
            </w:r>
            <w:proofErr w:type="spellStart"/>
            <w:r>
              <w:rPr>
                <w:sz w:val="20"/>
                <w:szCs w:val="20"/>
              </w:rPr>
              <w:t>behavioral</w:t>
            </w:r>
            <w:proofErr w:type="spellEnd"/>
            <w:r>
              <w:rPr>
                <w:sz w:val="20"/>
                <w:szCs w:val="20"/>
              </w:rPr>
              <w:t xml:space="preserve"> telemetry, and integration of AI/ML services into educational platforms.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EF8D0E" w14:textId="77777777" w:rsidR="00B446FF" w:rsidRDefault="00B1751B">
            <w:r>
              <w:rPr>
                <w:sz w:val="20"/>
                <w:szCs w:val="20"/>
              </w:rPr>
              <w:t>https://www.microsoft.com/education</w:t>
            </w:r>
          </w:p>
        </w:tc>
      </w:tr>
      <w:tr w:rsidR="00B446FF" w14:paraId="1819F58E"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075652" w14:textId="77777777" w:rsidR="00B446FF" w:rsidRDefault="00B1751B">
            <w:pPr>
              <w:jc w:val="center"/>
            </w:pPr>
            <w:r>
              <w:rPr>
                <w:sz w:val="20"/>
                <w:szCs w:val="20"/>
              </w:rPr>
              <w:lastRenderedPageBreak/>
              <w:t>5</w:t>
            </w:r>
          </w:p>
        </w:tc>
        <w:tc>
          <w:tcPr>
            <w:tcW w:w="1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87653A" w14:textId="77777777" w:rsidR="00B446FF" w:rsidRDefault="00B1751B">
            <w:r>
              <w:rPr>
                <w:sz w:val="20"/>
                <w:szCs w:val="20"/>
              </w:rPr>
              <w:t>IBM (Watson Discovery / Cloud Pak for Data)</w:t>
            </w:r>
          </w:p>
        </w:tc>
        <w:tc>
          <w:tcPr>
            <w:tcW w:w="4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4328F3" w14:textId="77777777" w:rsidR="00B446FF" w:rsidRDefault="00B1751B">
            <w:r>
              <w:rPr>
                <w:sz w:val="20"/>
                <w:szCs w:val="20"/>
              </w:rPr>
              <w:t>Advanced unstructured data processing, deep learning analytics, enterprise insight, and professional training through auto-creation of data pipes.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86EC0A" w14:textId="77777777" w:rsidR="00B446FF" w:rsidRDefault="00B1751B">
            <w:r>
              <w:rPr>
                <w:sz w:val="20"/>
                <w:szCs w:val="20"/>
              </w:rPr>
              <w:t>https://www.ibm.com/watsonx</w:t>
            </w:r>
          </w:p>
        </w:tc>
      </w:tr>
      <w:tr w:rsidR="00B446FF" w14:paraId="2C595BE2"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EE0BB9" w14:textId="77777777" w:rsidR="00B446FF" w:rsidRDefault="00B1751B">
            <w:pPr>
              <w:jc w:val="center"/>
            </w:pPr>
            <w:r>
              <w:rPr>
                <w:sz w:val="20"/>
                <w:szCs w:val="20"/>
              </w:rPr>
              <w:t>6</w:t>
            </w:r>
          </w:p>
        </w:tc>
        <w:tc>
          <w:tcPr>
            <w:tcW w:w="1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448874" w14:textId="77777777" w:rsidR="00B446FF" w:rsidRDefault="00B1751B">
            <w:r>
              <w:rPr>
                <w:sz w:val="20"/>
                <w:szCs w:val="20"/>
              </w:rPr>
              <w:t>Amira Learning, Inc.</w:t>
            </w:r>
          </w:p>
        </w:tc>
        <w:tc>
          <w:tcPr>
            <w:tcW w:w="4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33B897" w14:textId="77777777" w:rsidR="00B446FF" w:rsidRDefault="00B1751B">
            <w:r>
              <w:rPr>
                <w:sz w:val="20"/>
                <w:szCs w:val="20"/>
              </w:rPr>
              <w:t>Specialized in AI-driven assessment and real-time tracking of student performance metrics to provide immediate feedback.</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83D224B" w14:textId="77777777" w:rsidR="00B446FF" w:rsidRDefault="00B1751B">
            <w:r>
              <w:rPr>
                <w:sz w:val="20"/>
                <w:szCs w:val="20"/>
              </w:rPr>
              <w:t>https://amiralearning.com</w:t>
            </w:r>
          </w:p>
        </w:tc>
      </w:tr>
      <w:tr w:rsidR="00B446FF" w14:paraId="61AAABA1" w14:textId="77777777">
        <w:tc>
          <w:tcPr>
            <w:tcW w:w="7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26AF43" w14:textId="77777777" w:rsidR="00B446FF" w:rsidRDefault="00B1751B">
            <w:pPr>
              <w:jc w:val="center"/>
            </w:pPr>
            <w:r>
              <w:rPr>
                <w:sz w:val="20"/>
                <w:szCs w:val="20"/>
              </w:rPr>
              <w:t>7</w:t>
            </w:r>
          </w:p>
        </w:tc>
        <w:tc>
          <w:tcPr>
            <w:tcW w:w="1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1E8618" w14:textId="77777777" w:rsidR="00B446FF" w:rsidRDefault="00B1751B">
            <w:r>
              <w:rPr>
                <w:sz w:val="20"/>
                <w:szCs w:val="20"/>
              </w:rPr>
              <w:t>Rasa</w:t>
            </w:r>
          </w:p>
        </w:tc>
        <w:tc>
          <w:tcPr>
            <w:tcW w:w="43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C0AF7CC" w14:textId="77777777" w:rsidR="00B446FF" w:rsidRDefault="00B1751B">
            <w:proofErr w:type="gramStart"/>
            <w:r>
              <w:rPr>
                <w:sz w:val="20"/>
                <w:szCs w:val="20"/>
              </w:rPr>
              <w:t>Open source</w:t>
            </w:r>
            <w:proofErr w:type="gramEnd"/>
            <w:r>
              <w:rPr>
                <w:sz w:val="20"/>
                <w:szCs w:val="20"/>
              </w:rPr>
              <w:t xml:space="preserve"> framework for creating custom AI agents, relevant to integration of NLP into the CAEE for Lexical Indicators of Frustration (LIFs).</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D125FA" w14:textId="77777777" w:rsidR="00B446FF" w:rsidRDefault="00B1751B">
            <w:r>
              <w:rPr>
                <w:sz w:val="20"/>
                <w:szCs w:val="20"/>
              </w:rPr>
              <w:t>https://rasa.com</w:t>
            </w:r>
          </w:p>
        </w:tc>
      </w:tr>
    </w:tbl>
    <w:p w14:paraId="6B872816" w14:textId="77777777" w:rsidR="00B446FF" w:rsidRDefault="00B446FF">
      <w:pPr>
        <w:spacing w:before="80" w:after="80"/>
      </w:pPr>
    </w:p>
    <w:p w14:paraId="3B19C3B6" w14:textId="77777777" w:rsidR="00B446FF" w:rsidRDefault="00B1751B">
      <w:pPr>
        <w:spacing w:before="80" w:after="80"/>
      </w:pPr>
      <w:r>
        <w:t>9.   Any basic patent which has been used, and we need to pay royalty to them.</w:t>
      </w:r>
    </w:p>
    <w:p w14:paraId="6675F05C" w14:textId="77777777" w:rsidR="00B446FF" w:rsidRDefault="00B1751B">
      <w:pPr>
        <w:spacing w:before="80" w:after="80"/>
      </w:pPr>
      <w:r>
        <w:t>NA</w:t>
      </w:r>
    </w:p>
    <w:p w14:paraId="5592F20E" w14:textId="77777777" w:rsidR="00B446FF" w:rsidRDefault="00B446FF">
      <w:pPr>
        <w:spacing w:before="80" w:after="80"/>
      </w:pPr>
    </w:p>
    <w:p w14:paraId="015CEDDD" w14:textId="77777777" w:rsidR="00B446FF" w:rsidRDefault="00B1751B">
      <w:pPr>
        <w:spacing w:before="80" w:after="80"/>
      </w:pPr>
      <w:r>
        <w:rPr>
          <w:b/>
          <w:bCs/>
        </w:rPr>
        <w:t>10.  FILING OPTIONS: Please indicate the level of your work which can be considered for provisional/complete/PCT filings.</w:t>
      </w:r>
    </w:p>
    <w:p w14:paraId="651DE48A" w14:textId="77777777" w:rsidR="00B446FF" w:rsidRDefault="00B1751B">
      <w:pPr>
        <w:spacing w:before="80" w:after="80"/>
      </w:pPr>
      <w:r>
        <w:t>Provisional</w:t>
      </w:r>
    </w:p>
    <w:p w14:paraId="46D5773F" w14:textId="77777777" w:rsidR="00B446FF" w:rsidRDefault="00B446FF">
      <w:pPr>
        <w:spacing w:before="80" w:after="80"/>
      </w:pPr>
    </w:p>
    <w:p w14:paraId="41DDF4CB" w14:textId="198895CB" w:rsidR="00B446FF" w:rsidRDefault="00B446FF" w:rsidP="00F130D9"/>
    <w:p w14:paraId="6D7DBD8A" w14:textId="77777777" w:rsidR="00F130D9" w:rsidRDefault="00F130D9" w:rsidP="00F130D9"/>
    <w:p w14:paraId="7B04E28A" w14:textId="77777777" w:rsidR="00B446FF" w:rsidRDefault="00B1751B">
      <w:pPr>
        <w:spacing w:before="80" w:after="80"/>
        <w:jc w:val="center"/>
      </w:pPr>
      <w:r>
        <w:t>(Letter Head of the external organization)</w:t>
      </w:r>
    </w:p>
    <w:p w14:paraId="0573BD53" w14:textId="77777777" w:rsidR="00B446FF" w:rsidRDefault="00B446FF">
      <w:pPr>
        <w:spacing w:before="80" w:after="80"/>
      </w:pPr>
    </w:p>
    <w:p w14:paraId="4432CFED" w14:textId="77777777" w:rsidR="00B446FF" w:rsidRDefault="00B1751B">
      <w:pPr>
        <w:spacing w:before="80" w:after="80"/>
        <w:jc w:val="center"/>
      </w:pPr>
      <w:r>
        <w:rPr>
          <w:b/>
          <w:bCs/>
        </w:rPr>
        <w:t>NO OBJECTION CERTIFICATE</w:t>
      </w:r>
    </w:p>
    <w:p w14:paraId="6C5F8878" w14:textId="77777777" w:rsidR="00B446FF" w:rsidRDefault="00B446FF">
      <w:pPr>
        <w:spacing w:before="80" w:after="80"/>
      </w:pPr>
    </w:p>
    <w:p w14:paraId="2803477A" w14:textId="77777777" w:rsidR="00B446FF" w:rsidRDefault="00B1751B">
      <w:pPr>
        <w:spacing w:before="80" w:after="80"/>
      </w:pPr>
      <w:r>
        <w:t xml:space="preserve">This is to certify that University/Organization </w:t>
      </w:r>
      <w:proofErr w:type="gramStart"/>
      <w:r>
        <w:t>Name</w:t>
      </w:r>
      <w:proofErr w:type="gramEnd"/>
      <w:r>
        <w:t xml:space="preserve"> or its associates shall have no objection if Lovely Professional University files an IPR (Patent/Copyright/Design/any other…….) entitled "…………………" including the name(s) of, .......... … as inventors who is(are) student(s)/employee(s) studying/working in our </w:t>
      </w:r>
      <w:proofErr w:type="gramStart"/>
      <w:r>
        <w:t>University</w:t>
      </w:r>
      <w:proofErr w:type="gramEnd"/>
      <w:r>
        <w:t>/organization.</w:t>
      </w:r>
    </w:p>
    <w:p w14:paraId="20D9CBBE" w14:textId="77777777" w:rsidR="00B446FF" w:rsidRDefault="00B446FF">
      <w:pPr>
        <w:spacing w:before="80" w:after="80"/>
      </w:pPr>
    </w:p>
    <w:p w14:paraId="5E6A093F" w14:textId="77777777" w:rsidR="00B446FF" w:rsidRDefault="00B1751B">
      <w:pPr>
        <w:spacing w:before="80" w:after="80"/>
      </w:pPr>
      <w:r>
        <w:t>Further, Name of the University/Organization shall not provide any financial assistance in respect of said IPR nor shall raise any objection later with respect to filing or commercialization of the said IPR or otherwise claim any right to the patent/invention at any stage.</w:t>
      </w:r>
    </w:p>
    <w:p w14:paraId="24F18BD5" w14:textId="77777777" w:rsidR="00B446FF" w:rsidRDefault="00B446FF">
      <w:pPr>
        <w:spacing w:before="80" w:after="80"/>
      </w:pPr>
    </w:p>
    <w:p w14:paraId="618E2AF7" w14:textId="77777777" w:rsidR="00B446FF" w:rsidRDefault="00B446FF">
      <w:pPr>
        <w:spacing w:before="80" w:after="80"/>
      </w:pPr>
    </w:p>
    <w:p w14:paraId="2613359A" w14:textId="77777777" w:rsidR="00B446FF" w:rsidRDefault="00B446FF">
      <w:pPr>
        <w:spacing w:before="80" w:after="80"/>
      </w:pPr>
    </w:p>
    <w:p w14:paraId="49FC0FB0" w14:textId="77777777" w:rsidR="00B446FF" w:rsidRDefault="00B1751B">
      <w:pPr>
        <w:spacing w:before="80" w:after="80"/>
        <w:jc w:val="right"/>
      </w:pPr>
      <w:r>
        <w:t>(Authorised Signatory)</w:t>
      </w:r>
    </w:p>
    <w:sectPr w:rsidR="00B446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6C7D"/>
    <w:multiLevelType w:val="hybridMultilevel"/>
    <w:tmpl w:val="AAF273C4"/>
    <w:lvl w:ilvl="0" w:tplc="8550F64A">
      <w:start w:val="1"/>
      <w:numFmt w:val="bullet"/>
      <w:lvlText w:val="•"/>
      <w:lvlJc w:val="left"/>
      <w:pPr>
        <w:ind w:left="720" w:hanging="360"/>
      </w:pPr>
    </w:lvl>
    <w:lvl w:ilvl="1" w:tplc="18004040">
      <w:numFmt w:val="decimal"/>
      <w:lvlText w:val=""/>
      <w:lvlJc w:val="left"/>
    </w:lvl>
    <w:lvl w:ilvl="2" w:tplc="61D47AFE">
      <w:numFmt w:val="decimal"/>
      <w:lvlText w:val=""/>
      <w:lvlJc w:val="left"/>
    </w:lvl>
    <w:lvl w:ilvl="3" w:tplc="C24425E4">
      <w:numFmt w:val="decimal"/>
      <w:lvlText w:val=""/>
      <w:lvlJc w:val="left"/>
    </w:lvl>
    <w:lvl w:ilvl="4" w:tplc="038E9636">
      <w:numFmt w:val="decimal"/>
      <w:lvlText w:val=""/>
      <w:lvlJc w:val="left"/>
    </w:lvl>
    <w:lvl w:ilvl="5" w:tplc="265847A4">
      <w:numFmt w:val="decimal"/>
      <w:lvlText w:val=""/>
      <w:lvlJc w:val="left"/>
    </w:lvl>
    <w:lvl w:ilvl="6" w:tplc="C212DD42">
      <w:numFmt w:val="decimal"/>
      <w:lvlText w:val=""/>
      <w:lvlJc w:val="left"/>
    </w:lvl>
    <w:lvl w:ilvl="7" w:tplc="DBA4E12A">
      <w:numFmt w:val="decimal"/>
      <w:lvlText w:val=""/>
      <w:lvlJc w:val="left"/>
    </w:lvl>
    <w:lvl w:ilvl="8" w:tplc="B02284B0">
      <w:numFmt w:val="decimal"/>
      <w:lvlText w:val=""/>
      <w:lvlJc w:val="left"/>
    </w:lvl>
  </w:abstractNum>
  <w:abstractNum w:abstractNumId="1" w15:restartNumberingAfterBreak="0">
    <w:nsid w:val="37E220D2"/>
    <w:multiLevelType w:val="hybridMultilevel"/>
    <w:tmpl w:val="B0FEB79C"/>
    <w:lvl w:ilvl="0" w:tplc="6B0283A6">
      <w:start w:val="1"/>
      <w:numFmt w:val="upperLetter"/>
      <w:lvlText w:val="%1."/>
      <w:lvlJc w:val="left"/>
      <w:pPr>
        <w:ind w:left="720" w:hanging="360"/>
      </w:pPr>
    </w:lvl>
    <w:lvl w:ilvl="1" w:tplc="197614B2">
      <w:numFmt w:val="decimal"/>
      <w:lvlText w:val=""/>
      <w:lvlJc w:val="left"/>
    </w:lvl>
    <w:lvl w:ilvl="2" w:tplc="4518306A">
      <w:numFmt w:val="decimal"/>
      <w:lvlText w:val=""/>
      <w:lvlJc w:val="left"/>
    </w:lvl>
    <w:lvl w:ilvl="3" w:tplc="CAA825BE">
      <w:numFmt w:val="decimal"/>
      <w:lvlText w:val=""/>
      <w:lvlJc w:val="left"/>
    </w:lvl>
    <w:lvl w:ilvl="4" w:tplc="6CDA4206">
      <w:numFmt w:val="decimal"/>
      <w:lvlText w:val=""/>
      <w:lvlJc w:val="left"/>
    </w:lvl>
    <w:lvl w:ilvl="5" w:tplc="490A663C">
      <w:numFmt w:val="decimal"/>
      <w:lvlText w:val=""/>
      <w:lvlJc w:val="left"/>
    </w:lvl>
    <w:lvl w:ilvl="6" w:tplc="65C6F026">
      <w:numFmt w:val="decimal"/>
      <w:lvlText w:val=""/>
      <w:lvlJc w:val="left"/>
    </w:lvl>
    <w:lvl w:ilvl="7" w:tplc="6E0661DC">
      <w:numFmt w:val="decimal"/>
      <w:lvlText w:val=""/>
      <w:lvlJc w:val="left"/>
    </w:lvl>
    <w:lvl w:ilvl="8" w:tplc="CEE4A0A2">
      <w:numFmt w:val="decimal"/>
      <w:lvlText w:val=""/>
      <w:lvlJc w:val="left"/>
    </w:lvl>
  </w:abstractNum>
  <w:abstractNum w:abstractNumId="2" w15:restartNumberingAfterBreak="0">
    <w:nsid w:val="4BFF3E87"/>
    <w:multiLevelType w:val="hybridMultilevel"/>
    <w:tmpl w:val="7BF63016"/>
    <w:lvl w:ilvl="0" w:tplc="413CE564">
      <w:start w:val="1"/>
      <w:numFmt w:val="bullet"/>
      <w:lvlText w:val="●"/>
      <w:lvlJc w:val="left"/>
      <w:pPr>
        <w:ind w:left="720" w:hanging="360"/>
      </w:pPr>
    </w:lvl>
    <w:lvl w:ilvl="1" w:tplc="EEFCFAB4">
      <w:start w:val="1"/>
      <w:numFmt w:val="bullet"/>
      <w:lvlText w:val="○"/>
      <w:lvlJc w:val="left"/>
      <w:pPr>
        <w:ind w:left="1440" w:hanging="360"/>
      </w:pPr>
    </w:lvl>
    <w:lvl w:ilvl="2" w:tplc="8A182E28">
      <w:start w:val="1"/>
      <w:numFmt w:val="bullet"/>
      <w:lvlText w:val="■"/>
      <w:lvlJc w:val="left"/>
      <w:pPr>
        <w:ind w:left="2160" w:hanging="360"/>
      </w:pPr>
    </w:lvl>
    <w:lvl w:ilvl="3" w:tplc="33EAEEB6">
      <w:start w:val="1"/>
      <w:numFmt w:val="bullet"/>
      <w:lvlText w:val="●"/>
      <w:lvlJc w:val="left"/>
      <w:pPr>
        <w:ind w:left="2880" w:hanging="360"/>
      </w:pPr>
    </w:lvl>
    <w:lvl w:ilvl="4" w:tplc="85626E3A">
      <w:start w:val="1"/>
      <w:numFmt w:val="bullet"/>
      <w:lvlText w:val="○"/>
      <w:lvlJc w:val="left"/>
      <w:pPr>
        <w:ind w:left="3600" w:hanging="360"/>
      </w:pPr>
    </w:lvl>
    <w:lvl w:ilvl="5" w:tplc="49C468A6">
      <w:start w:val="1"/>
      <w:numFmt w:val="bullet"/>
      <w:lvlText w:val="■"/>
      <w:lvlJc w:val="left"/>
      <w:pPr>
        <w:ind w:left="4320" w:hanging="360"/>
      </w:pPr>
    </w:lvl>
    <w:lvl w:ilvl="6" w:tplc="0F8CC880">
      <w:start w:val="1"/>
      <w:numFmt w:val="bullet"/>
      <w:lvlText w:val="●"/>
      <w:lvlJc w:val="left"/>
      <w:pPr>
        <w:ind w:left="5040" w:hanging="360"/>
      </w:pPr>
    </w:lvl>
    <w:lvl w:ilvl="7" w:tplc="653AEF8C">
      <w:start w:val="1"/>
      <w:numFmt w:val="bullet"/>
      <w:lvlText w:val="●"/>
      <w:lvlJc w:val="left"/>
      <w:pPr>
        <w:ind w:left="5760" w:hanging="360"/>
      </w:pPr>
    </w:lvl>
    <w:lvl w:ilvl="8" w:tplc="7D467116">
      <w:start w:val="1"/>
      <w:numFmt w:val="bullet"/>
      <w:lvlText w:val="●"/>
      <w:lvlJc w:val="left"/>
      <w:pPr>
        <w:ind w:left="6480" w:hanging="360"/>
      </w:pPr>
    </w:lvl>
  </w:abstractNum>
  <w:abstractNum w:abstractNumId="3" w15:restartNumberingAfterBreak="0">
    <w:nsid w:val="53064A82"/>
    <w:multiLevelType w:val="hybridMultilevel"/>
    <w:tmpl w:val="450C41BC"/>
    <w:lvl w:ilvl="0" w:tplc="5086A502">
      <w:start w:val="1"/>
      <w:numFmt w:val="decimal"/>
      <w:lvlText w:val="%1."/>
      <w:lvlJc w:val="left"/>
      <w:pPr>
        <w:ind w:left="720" w:hanging="360"/>
      </w:pPr>
    </w:lvl>
    <w:lvl w:ilvl="1" w:tplc="C6E253C0">
      <w:numFmt w:val="decimal"/>
      <w:lvlText w:val=""/>
      <w:lvlJc w:val="left"/>
    </w:lvl>
    <w:lvl w:ilvl="2" w:tplc="3D7C3368">
      <w:numFmt w:val="decimal"/>
      <w:lvlText w:val=""/>
      <w:lvlJc w:val="left"/>
    </w:lvl>
    <w:lvl w:ilvl="3" w:tplc="84808798">
      <w:numFmt w:val="decimal"/>
      <w:lvlText w:val=""/>
      <w:lvlJc w:val="left"/>
    </w:lvl>
    <w:lvl w:ilvl="4" w:tplc="4C2C8E7E">
      <w:numFmt w:val="decimal"/>
      <w:lvlText w:val=""/>
      <w:lvlJc w:val="left"/>
    </w:lvl>
    <w:lvl w:ilvl="5" w:tplc="193C9A2E">
      <w:numFmt w:val="decimal"/>
      <w:lvlText w:val=""/>
      <w:lvlJc w:val="left"/>
    </w:lvl>
    <w:lvl w:ilvl="6" w:tplc="48C890F2">
      <w:numFmt w:val="decimal"/>
      <w:lvlText w:val=""/>
      <w:lvlJc w:val="left"/>
    </w:lvl>
    <w:lvl w:ilvl="7" w:tplc="120A552C">
      <w:numFmt w:val="decimal"/>
      <w:lvlText w:val=""/>
      <w:lvlJc w:val="left"/>
    </w:lvl>
    <w:lvl w:ilvl="8" w:tplc="132E26A4">
      <w:numFmt w:val="decimal"/>
      <w:lvlText w:val=""/>
      <w:lvlJc w:val="left"/>
    </w:lvl>
  </w:abstractNum>
  <w:num w:numId="1" w16cid:durableId="1058242000">
    <w:abstractNumId w:val="2"/>
    <w:lvlOverride w:ilvl="0">
      <w:startOverride w:val="1"/>
    </w:lvlOverride>
  </w:num>
  <w:num w:numId="2" w16cid:durableId="727998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6FF"/>
    <w:rsid w:val="00110A71"/>
    <w:rsid w:val="0041067B"/>
    <w:rsid w:val="005A3C21"/>
    <w:rsid w:val="00640C94"/>
    <w:rsid w:val="007C2651"/>
    <w:rsid w:val="00945D8E"/>
    <w:rsid w:val="00B1751B"/>
    <w:rsid w:val="00B446FF"/>
    <w:rsid w:val="00BA617B"/>
    <w:rsid w:val="00CF7785"/>
    <w:rsid w:val="00EC4DF8"/>
    <w:rsid w:val="00F130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C3DA9"/>
  <w15:docId w15:val="{3538E46C-0264-4137-A518-AFAE8EDDF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10A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7163</Words>
  <Characters>40835</Characters>
  <Application>Microsoft Office Word</Application>
  <DocSecurity>0</DocSecurity>
  <Lines>340</Lines>
  <Paragraphs>95</Paragraphs>
  <ScaleCrop>false</ScaleCrop>
  <Company/>
  <LinksUpToDate>false</LinksUpToDate>
  <CharactersWithSpaces>47903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Neelapu venkata naidu</cp:lastModifiedBy>
  <cp:revision>5</cp:revision>
  <dcterms:created xsi:type="dcterms:W3CDTF">2026-04-20T08:53:00Z</dcterms:created>
  <dcterms:modified xsi:type="dcterms:W3CDTF">2026-04-22T17:41:00Z</dcterms:modified>
</cp:coreProperties>
</file>