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02. Requirement Analysis</w:t>
      </w:r>
    </w:p>
    <w:p>
      <w:pPr>
        <w:pStyle w:val="Heading1"/>
      </w:pPr>
      <w:r>
        <w:t>Business Context</w:t>
      </w:r>
    </w:p>
    <w:p>
      <w:r>
        <w:t>The school IT helpdesk handles support requests involving network connectivity, hardware failures, account access problems, and system performance issues. The current manual process requires staff to identify the issue type, select the correct category and subcategory, and inform the caller about ticket creation.</w:t>
      </w:r>
    </w:p>
    <w:p>
      <w:pPr>
        <w:pStyle w:val="Heading1"/>
      </w:pPr>
      <w:r>
        <w:t>Business Problem</w:t>
      </w:r>
    </w:p>
    <w:p>
      <w:r>
        <w:t>The manual process is time-consuming, error-prone, and not scalable as the number of requests increases.</w:t>
      </w:r>
    </w:p>
    <w:p>
      <w:pPr>
        <w:pStyle w:val="Heading1"/>
      </w:pPr>
      <w:r>
        <w:t>Functional Requirements</w:t>
      </w:r>
    </w:p>
    <w:p>
      <w:pPr>
        <w:pStyle w:val="ListBullet"/>
      </w:pPr>
      <w:r>
        <w:t>Automatically classify IT tickets based on the issue description.</w:t>
      </w:r>
    </w:p>
    <w:p>
      <w:pPr>
        <w:pStyle w:val="ListBullet"/>
      </w:pPr>
      <w:r>
        <w:t>Assign both Category and Subcategory without manual intervention.</w:t>
      </w:r>
    </w:p>
    <w:p>
      <w:pPr>
        <w:pStyle w:val="ListBullet"/>
      </w:pPr>
      <w:r>
        <w:t>Support dependent choice logic between Category and Subcategory.</w:t>
      </w:r>
    </w:p>
    <w:p>
      <w:pPr>
        <w:pStyle w:val="ListBullet"/>
      </w:pPr>
      <w:r>
        <w:t>Send an automated email notification to the caller upon ticket creation.</w:t>
      </w:r>
    </w:p>
    <w:p>
      <w:pPr>
        <w:pStyle w:val="ListBullet"/>
      </w:pPr>
      <w:r>
        <w:t>Store ticket information in a structured and standardized format.</w:t>
      </w:r>
    </w:p>
    <w:p>
      <w:pPr>
        <w:pStyle w:val="ListBullet"/>
      </w:pPr>
      <w:r>
        <w:t>Ensure easy maintenance and future scalability.</w:t>
      </w:r>
    </w:p>
    <w:p>
      <w:pPr>
        <w:pStyle w:val="Heading1"/>
      </w:pPr>
      <w:r>
        <w:t>Classification Requirements</w:t>
      </w:r>
    </w:p>
    <w:p>
      <w:pPr>
        <w:pStyle w:val="ListBullet"/>
      </w:pPr>
      <w:r>
        <w:t>WiFi → Category: Network; Subcategory: Wi-Fi.</w:t>
      </w:r>
    </w:p>
    <w:p>
      <w:pPr>
        <w:pStyle w:val="ListBullet"/>
      </w:pPr>
      <w:r>
        <w:t>Projector → Category: Hardware; Subcategory: Projector.</w:t>
      </w:r>
    </w:p>
    <w:p>
      <w:pPr>
        <w:pStyle w:val="ListBullet"/>
      </w:pPr>
      <w:r>
        <w:t>Password/Login → Category: Access; Subcategory: Forgot Password.</w:t>
      </w:r>
    </w:p>
    <w:p>
      <w:pPr>
        <w:pStyle w:val="ListBullet"/>
      </w:pPr>
      <w:r>
        <w:t>Slow/Hanging → Category: Performance; Subcategory: Slow Computer.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