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03. Project Design Phase</w:t>
      </w:r>
    </w:p>
    <w:p>
      <w:pPr>
        <w:pStyle w:val="Heading1"/>
      </w:pPr>
      <w:r>
        <w:t>Solution Design</w:t>
      </w:r>
    </w:p>
    <w:p>
      <w:r>
        <w:t>The project is designed as a ServiceNow no-code solution using a custom ticket table, structured fields, dependent choices, Flow Designer automation, and email notification.</w:t>
      </w:r>
    </w:p>
    <w:p>
      <w:pPr>
        <w:pStyle w:val="Heading1"/>
      </w:pPr>
      <w:r>
        <w:t>Data Model / Field Design</w:t>
      </w:r>
    </w:p>
    <w:p>
      <w:pPr>
        <w:pStyle w:val="ListBullet"/>
      </w:pPr>
      <w:r>
        <w:t>Number — Auto Number.</w:t>
      </w:r>
    </w:p>
    <w:p>
      <w:pPr>
        <w:pStyle w:val="ListBullet"/>
      </w:pPr>
      <w:r>
        <w:t>Caller — Reference to sys_user.</w:t>
      </w:r>
    </w:p>
    <w:p>
      <w:pPr>
        <w:pStyle w:val="ListBullet"/>
      </w:pPr>
      <w:r>
        <w:t>Category — Choice: Network, Hardware, Access, Performance.</w:t>
      </w:r>
    </w:p>
    <w:p>
      <w:pPr>
        <w:pStyle w:val="ListBullet"/>
      </w:pPr>
      <w:r>
        <w:t>Subcategory — Choice: Wi-Fi, Projector, Forgot Password, Slow Computer.</w:t>
      </w:r>
    </w:p>
    <w:p>
      <w:pPr>
        <w:pStyle w:val="ListBullet"/>
      </w:pPr>
      <w:r>
        <w:t>Short Description — String.</w:t>
      </w:r>
    </w:p>
    <w:p>
      <w:pPr>
        <w:pStyle w:val="ListBullet"/>
      </w:pPr>
      <w:r>
        <w:t>Description — String.</w:t>
      </w:r>
    </w:p>
    <w:p>
      <w:pPr>
        <w:pStyle w:val="ListBullet"/>
      </w:pPr>
      <w:r>
        <w:t>State — Choice: New, In progress, On hold, Resolved, Closed.</w:t>
      </w:r>
    </w:p>
    <w:p>
      <w:pPr>
        <w:pStyle w:val="ListBullet"/>
      </w:pPr>
      <w:r>
        <w:t>Assigned Group — Reference to sys_user_group.</w:t>
      </w:r>
    </w:p>
    <w:p>
      <w:pPr>
        <w:pStyle w:val="ListBullet"/>
      </w:pPr>
      <w:r>
        <w:t>Assigned to — Reference to sys_user.</w:t>
      </w:r>
    </w:p>
    <w:p>
      <w:pPr>
        <w:pStyle w:val="Heading1"/>
      </w:pPr>
      <w:r>
        <w:t>Category–Subcategory Dependency</w:t>
      </w:r>
    </w:p>
    <w:p>
      <w:pPr>
        <w:pStyle w:val="ListBullet"/>
      </w:pPr>
      <w:r>
        <w:t>Wi-Fi depends on Network.</w:t>
      </w:r>
    </w:p>
    <w:p>
      <w:pPr>
        <w:pStyle w:val="ListBullet"/>
      </w:pPr>
      <w:r>
        <w:t>Projector depends on Hardware.</w:t>
      </w:r>
    </w:p>
    <w:p>
      <w:pPr>
        <w:pStyle w:val="ListBullet"/>
      </w:pPr>
      <w:r>
        <w:t>Forgot Password depends on Access.</w:t>
      </w:r>
    </w:p>
    <w:p>
      <w:pPr>
        <w:pStyle w:val="ListBullet"/>
      </w:pPr>
      <w:r>
        <w:t>Slow Computer depends on Performance.</w:t>
      </w:r>
    </w:p>
    <w:p>
      <w:pPr>
        <w:pStyle w:val="Heading1"/>
      </w:pPr>
      <w:r>
        <w:t>Automation Design</w:t>
      </w:r>
    </w:p>
    <w:p>
      <w:r>
        <w:t>When a ticket is created and Category is empty, Flow Designer evaluates the Short Description and updates Category and Subcategory according to predefined keyword conditions.</w:t>
      </w:r>
    </w:p>
    <w:p>
      <w:pPr>
        <w:pStyle w:val="Heading1"/>
      </w:pPr>
      <w:r>
        <w:t>Notification Design</w:t>
      </w:r>
    </w:p>
    <w:p>
      <w:r>
        <w:t>After classification, Flow Designer sends an email to the Caller using the Caller email address. The documented subject is: 'Your Request for the issue has been submitted.'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