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B9D" w:rsidRDefault="00000000">
      <w:pPr>
        <w:pStyle w:val="Title"/>
      </w:pPr>
      <w:r>
        <w:t>Project Design Phase-II Technology</w:t>
      </w:r>
      <w:r>
        <w:rPr>
          <w:spacing w:val="-11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(Architecture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:rsidR="008C1B9D" w:rsidRDefault="008C1B9D">
      <w:pPr>
        <w:pStyle w:val="BodyText"/>
        <w:spacing w:before="46"/>
        <w:rPr>
          <w:sz w:val="2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6256"/>
      </w:tblGrid>
      <w:tr w:rsidR="008C1B9D">
        <w:trPr>
          <w:trHeight w:val="465"/>
        </w:trPr>
        <w:tc>
          <w:tcPr>
            <w:tcW w:w="2336" w:type="dxa"/>
          </w:tcPr>
          <w:p w:rsidR="008C1B9D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6256" w:type="dxa"/>
          </w:tcPr>
          <w:p w:rsidR="008C1B9D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>11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8C1B9D">
        <w:trPr>
          <w:trHeight w:val="465"/>
        </w:trPr>
        <w:tc>
          <w:tcPr>
            <w:tcW w:w="2336" w:type="dxa"/>
          </w:tcPr>
          <w:p w:rsidR="008C1B9D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6256" w:type="dxa"/>
          </w:tcPr>
          <w:p w:rsidR="008C1B9D" w:rsidRDefault="00C1739D">
            <w:pPr>
              <w:pStyle w:val="TableParagraph"/>
              <w:rPr>
                <w:rFonts w:ascii="Times New Roman"/>
                <w:sz w:val="24"/>
              </w:rPr>
            </w:pPr>
            <w:r w:rsidRPr="00C1739D">
              <w:rPr>
                <w:rFonts w:ascii="Times New Roman"/>
                <w:sz w:val="24"/>
              </w:rPr>
              <w:t>LTVIP2026TMIDS54303</w:t>
            </w:r>
          </w:p>
        </w:tc>
      </w:tr>
      <w:tr w:rsidR="008C1B9D">
        <w:trPr>
          <w:trHeight w:val="464"/>
        </w:trPr>
        <w:tc>
          <w:tcPr>
            <w:tcW w:w="2336" w:type="dxa"/>
          </w:tcPr>
          <w:p w:rsidR="008C1B9D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6256" w:type="dxa"/>
          </w:tcPr>
          <w:p w:rsidR="008C1B9D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8C1B9D">
        <w:trPr>
          <w:trHeight w:val="443"/>
        </w:trPr>
        <w:tc>
          <w:tcPr>
            <w:tcW w:w="2336" w:type="dxa"/>
          </w:tcPr>
          <w:p w:rsidR="008C1B9D" w:rsidRDefault="00000000">
            <w:pPr>
              <w:pStyle w:val="TableParagraph"/>
              <w:spacing w:before="1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6256" w:type="dxa"/>
          </w:tcPr>
          <w:p w:rsidR="008C1B9D" w:rsidRDefault="00000000">
            <w:pPr>
              <w:pStyle w:val="TableParagraph"/>
              <w:spacing w:before="1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:rsidR="008C1B9D" w:rsidRDefault="008C1B9D">
      <w:pPr>
        <w:pStyle w:val="BodyText"/>
        <w:spacing w:before="1"/>
        <w:rPr>
          <w:sz w:val="24"/>
        </w:rPr>
      </w:pPr>
    </w:p>
    <w:p w:rsidR="008C1B9D" w:rsidRDefault="00000000">
      <w:pPr>
        <w:pStyle w:val="BodyText"/>
        <w:ind w:left="360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Architecture:</w:t>
      </w:r>
    </w:p>
    <w:p w:rsidR="008C1B9D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175161</wp:posOffset>
            </wp:positionV>
            <wp:extent cx="5528423" cy="36088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42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1B9D" w:rsidRDefault="008C1B9D">
      <w:pPr>
        <w:pStyle w:val="BodyText"/>
        <w:spacing w:before="140"/>
      </w:pPr>
    </w:p>
    <w:p w:rsidR="008C1B9D" w:rsidRDefault="00000000">
      <w:pPr>
        <w:pStyle w:val="BodyText"/>
        <w:ind w:left="360"/>
      </w:pPr>
      <w:r>
        <w:t>Table-</w:t>
      </w:r>
      <w:proofErr w:type="gramStart"/>
      <w:r>
        <w:t>1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Technologies:</w:t>
      </w:r>
    </w:p>
    <w:p w:rsidR="008C1B9D" w:rsidRDefault="008C1B9D">
      <w:pPr>
        <w:pStyle w:val="BodyText"/>
        <w:rPr>
          <w:sz w:val="1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2184"/>
        <w:gridCol w:w="2184"/>
        <w:gridCol w:w="2184"/>
      </w:tblGrid>
      <w:tr w:rsidR="008C1B9D">
        <w:trPr>
          <w:trHeight w:val="268"/>
        </w:trPr>
        <w:tc>
          <w:tcPr>
            <w:tcW w:w="2183" w:type="dxa"/>
          </w:tcPr>
          <w:p w:rsidR="008C1B9D" w:rsidRDefault="00000000">
            <w:pPr>
              <w:pStyle w:val="TableParagraph"/>
              <w:spacing w:line="248" w:lineRule="exact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4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8C1B9D">
        <w:trPr>
          <w:trHeight w:val="1342"/>
        </w:trPr>
        <w:tc>
          <w:tcPr>
            <w:tcW w:w="2183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3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3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ind w:left="106" w:right="116"/>
            </w:pPr>
            <w:r>
              <w:t>Web-based interface for users and admin to perform transactions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view</w:t>
            </w:r>
          </w:p>
          <w:p w:rsidR="008C1B9D" w:rsidRDefault="00000000">
            <w:pPr>
              <w:pStyle w:val="TableParagraph"/>
              <w:spacing w:line="248" w:lineRule="exact"/>
              <w:ind w:left="106"/>
            </w:pPr>
            <w:r>
              <w:t>fraud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spacing w:line="268" w:lineRule="exact"/>
            </w:pPr>
            <w:r>
              <w:t>HTML,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CSS,</w:t>
            </w:r>
          </w:p>
          <w:p w:rsidR="008C1B9D" w:rsidRDefault="00000000">
            <w:pPr>
              <w:pStyle w:val="TableParagraph"/>
              <w:spacing w:line="268" w:lineRule="exact"/>
            </w:pPr>
            <w:r>
              <w:t>JavaScript,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Bootstrap</w:t>
            </w:r>
          </w:p>
          <w:p w:rsidR="008C1B9D" w:rsidRDefault="00000000">
            <w:pPr>
              <w:pStyle w:val="TableParagraph"/>
            </w:pPr>
            <w:r>
              <w:t>/</w:t>
            </w:r>
            <w:r>
              <w:rPr>
                <w:spacing w:val="-4"/>
              </w:rPr>
              <w:t xml:space="preserve"> </w:t>
            </w:r>
            <w:r>
              <w:t>React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JS</w:t>
            </w:r>
          </w:p>
        </w:tc>
      </w:tr>
      <w:tr w:rsidR="008C1B9D">
        <w:trPr>
          <w:trHeight w:val="805"/>
        </w:trPr>
        <w:tc>
          <w:tcPr>
            <w:tcW w:w="2183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rPr>
                <w:spacing w:val="-2"/>
              </w:rPr>
              <w:t>Application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70" w:lineRule="atLeast"/>
              <w:ind w:left="106" w:right="116"/>
            </w:pPr>
            <w:r>
              <w:rPr>
                <w:spacing w:val="-2"/>
              </w:rPr>
              <w:t xml:space="preserve">Transaction </w:t>
            </w:r>
            <w:r>
              <w:t>processing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validation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logic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  <w:ind w:right="737"/>
            </w:pPr>
            <w:r>
              <w:t>Python</w:t>
            </w:r>
            <w:r>
              <w:rPr>
                <w:spacing w:val="-13"/>
              </w:rPr>
              <w:t xml:space="preserve"> </w:t>
            </w:r>
            <w:r>
              <w:t>(Flask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Django)</w:t>
            </w:r>
          </w:p>
        </w:tc>
      </w:tr>
    </w:tbl>
    <w:p w:rsidR="008C1B9D" w:rsidRDefault="008C1B9D">
      <w:pPr>
        <w:pStyle w:val="TableParagraph"/>
        <w:sectPr w:rsidR="008C1B9D">
          <w:type w:val="continuous"/>
          <w:pgSz w:w="12240" w:h="15840"/>
          <w:pgMar w:top="1360" w:right="1440" w:bottom="1531" w:left="1440" w:header="720" w:footer="720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2184"/>
        <w:gridCol w:w="2184"/>
        <w:gridCol w:w="2184"/>
      </w:tblGrid>
      <w:tr w:rsidR="008C1B9D">
        <w:trPr>
          <w:trHeight w:val="805"/>
        </w:trPr>
        <w:tc>
          <w:tcPr>
            <w:tcW w:w="2183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rPr>
                <w:spacing w:val="-2"/>
              </w:rPr>
              <w:t>Application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70" w:lineRule="atLeast"/>
              <w:ind w:left="106" w:right="116"/>
            </w:pPr>
            <w:r>
              <w:t>Fraud</w:t>
            </w:r>
            <w:r>
              <w:rPr>
                <w:spacing w:val="-13"/>
              </w:rPr>
              <w:t xml:space="preserve"> </w:t>
            </w:r>
            <w:r>
              <w:t>detection</w:t>
            </w:r>
            <w:r>
              <w:rPr>
                <w:spacing w:val="-12"/>
              </w:rPr>
              <w:t xml:space="preserve"> </w:t>
            </w:r>
            <w:r>
              <w:t xml:space="preserve">logic using trained ML </w:t>
            </w:r>
            <w:r>
              <w:rPr>
                <w:spacing w:val="-2"/>
              </w:rPr>
              <w:t>model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  <w:ind w:right="260"/>
            </w:pPr>
            <w:r>
              <w:t>Python</w:t>
            </w:r>
            <w:r>
              <w:rPr>
                <w:spacing w:val="-13"/>
              </w:rPr>
              <w:t xml:space="preserve"> </w:t>
            </w:r>
            <w:r>
              <w:t>(Scikit-learn, Pandas, NumPy)</w:t>
            </w:r>
          </w:p>
        </w:tc>
      </w:tr>
      <w:tr w:rsidR="008C1B9D">
        <w:trPr>
          <w:trHeight w:val="801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rPr>
                <w:spacing w:val="-2"/>
              </w:rPr>
              <w:t>Database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ind w:left="106" w:right="326"/>
            </w:pPr>
            <w:r>
              <w:t>Store user details, transaction</w:t>
            </w:r>
            <w:r>
              <w:rPr>
                <w:spacing w:val="-13"/>
              </w:rPr>
              <w:t xml:space="preserve"> </w:t>
            </w:r>
            <w:r>
              <w:t>history,</w:t>
            </w:r>
          </w:p>
          <w:p w:rsidR="008C1B9D" w:rsidRDefault="00000000">
            <w:pPr>
              <w:pStyle w:val="TableParagraph"/>
              <w:spacing w:line="248" w:lineRule="exact"/>
              <w:ind w:left="106"/>
            </w:pPr>
            <w:r>
              <w:t>fraud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logs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t>MySQL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PostgreSQL</w:t>
            </w:r>
          </w:p>
        </w:tc>
      </w:tr>
      <w:tr w:rsidR="008C1B9D">
        <w:trPr>
          <w:trHeight w:val="806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Cloud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"/>
              <w:ind w:left="106" w:right="226"/>
            </w:pPr>
            <w:r>
              <w:t>Cloud-based</w:t>
            </w:r>
            <w:r>
              <w:rPr>
                <w:spacing w:val="-13"/>
              </w:rPr>
              <w:t xml:space="preserve"> </w:t>
            </w:r>
            <w:r>
              <w:t>storage for scalable</w:t>
            </w:r>
          </w:p>
          <w:p w:rsidR="008C1B9D" w:rsidRDefault="00000000">
            <w:pPr>
              <w:pStyle w:val="TableParagraph"/>
              <w:spacing w:line="247" w:lineRule="exact"/>
              <w:ind w:left="106"/>
            </w:pPr>
            <w:r>
              <w:rPr>
                <w:spacing w:val="-2"/>
              </w:rPr>
              <w:t>transaction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</w:pPr>
            <w:r>
              <w:t>AWS</w:t>
            </w:r>
            <w:r>
              <w:rPr>
                <w:spacing w:val="-13"/>
              </w:rPr>
              <w:t xml:space="preserve"> </w:t>
            </w:r>
            <w:r>
              <w:t>RDS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 xml:space="preserve">MongoDB </w:t>
            </w:r>
            <w:r>
              <w:rPr>
                <w:spacing w:val="-2"/>
              </w:rPr>
              <w:t>Atlas</w:t>
            </w:r>
          </w:p>
        </w:tc>
      </w:tr>
      <w:tr w:rsidR="008C1B9D">
        <w:trPr>
          <w:trHeight w:val="805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70" w:lineRule="atLeast"/>
              <w:ind w:left="106"/>
            </w:pPr>
            <w:r>
              <w:t>Storage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datasets, trained ML model (.</w:t>
            </w:r>
            <w:proofErr w:type="spellStart"/>
            <w:r>
              <w:t>pkl</w:t>
            </w:r>
            <w:proofErr w:type="spellEnd"/>
            <w:r>
              <w:t>), reports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  <w:ind w:right="116"/>
            </w:pPr>
            <w:r>
              <w:t>Local</w:t>
            </w:r>
            <w:r>
              <w:rPr>
                <w:spacing w:val="-13"/>
              </w:rPr>
              <w:t xml:space="preserve"> </w:t>
            </w:r>
            <w:r>
              <w:t>File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/ AWS S3</w:t>
            </w:r>
          </w:p>
        </w:tc>
      </w:tr>
      <w:tr w:rsidR="008C1B9D">
        <w:trPr>
          <w:trHeight w:val="802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184" w:type="dxa"/>
          </w:tcPr>
          <w:p w:rsidR="008C1B9D" w:rsidRDefault="008C1B9D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External</w:t>
            </w:r>
            <w:r>
              <w:rPr>
                <w:spacing w:val="-11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ind w:left="106" w:right="463"/>
            </w:pPr>
            <w:r>
              <w:t>Payment</w:t>
            </w:r>
            <w:r>
              <w:rPr>
                <w:spacing w:val="-13"/>
              </w:rPr>
              <w:t xml:space="preserve"> </w:t>
            </w:r>
            <w:r>
              <w:t>gateway integration for</w:t>
            </w:r>
          </w:p>
          <w:p w:rsidR="008C1B9D" w:rsidRDefault="00000000">
            <w:pPr>
              <w:pStyle w:val="TableParagraph"/>
              <w:spacing w:line="248" w:lineRule="exact"/>
              <w:ind w:left="106"/>
            </w:pPr>
            <w:r>
              <w:rPr>
                <w:spacing w:val="-2"/>
              </w:rPr>
              <w:t>transaction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0"/>
            </w:pPr>
            <w:proofErr w:type="spellStart"/>
            <w:r>
              <w:t>Razorpay</w:t>
            </w:r>
            <w:proofErr w:type="spellEnd"/>
            <w:r>
              <w:rPr>
                <w:spacing w:val="-13"/>
              </w:rPr>
              <w:t xml:space="preserve"> </w:t>
            </w:r>
            <w:r>
              <w:t>API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 xml:space="preserve">Stripe </w:t>
            </w:r>
            <w:r>
              <w:rPr>
                <w:spacing w:val="-4"/>
              </w:rPr>
              <w:t>API</w:t>
            </w:r>
          </w:p>
        </w:tc>
      </w:tr>
      <w:tr w:rsidR="008C1B9D">
        <w:trPr>
          <w:trHeight w:val="804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  <w:ind w:left="108" w:right="462"/>
            </w:pPr>
            <w:r>
              <w:t>Machine</w:t>
            </w:r>
            <w:r>
              <w:rPr>
                <w:spacing w:val="-13"/>
              </w:rPr>
              <w:t xml:space="preserve"> </w:t>
            </w:r>
            <w:r>
              <w:t xml:space="preserve">Learning </w:t>
            </w:r>
            <w:r>
              <w:rPr>
                <w:spacing w:val="-2"/>
              </w:rPr>
              <w:t>Model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ind w:left="106"/>
            </w:pPr>
            <w:r>
              <w:t>Predict</w:t>
            </w:r>
            <w:r>
              <w:rPr>
                <w:spacing w:val="-13"/>
              </w:rPr>
              <w:t xml:space="preserve"> </w:t>
            </w:r>
            <w:r>
              <w:t>fraudulent</w:t>
            </w:r>
            <w:r>
              <w:rPr>
                <w:spacing w:val="-12"/>
              </w:rPr>
              <w:t xml:space="preserve"> </w:t>
            </w:r>
            <w:r>
              <w:t xml:space="preserve">vs </w:t>
            </w:r>
            <w:r>
              <w:rPr>
                <w:spacing w:val="-2"/>
              </w:rPr>
              <w:t>legitimate</w:t>
            </w:r>
          </w:p>
          <w:p w:rsidR="008C1B9D" w:rsidRDefault="00000000">
            <w:pPr>
              <w:pStyle w:val="TableParagraph"/>
              <w:spacing w:line="247" w:lineRule="exact"/>
              <w:ind w:left="106"/>
            </w:pPr>
            <w:r>
              <w:rPr>
                <w:spacing w:val="-2"/>
              </w:rPr>
              <w:t>transactions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</w:pPr>
            <w:r>
              <w:t>Random Forest / Logistic</w:t>
            </w:r>
            <w:r>
              <w:rPr>
                <w:spacing w:val="-13"/>
              </w:rPr>
              <w:t xml:space="preserve"> </w:t>
            </w:r>
            <w:r>
              <w:t>Regression</w:t>
            </w:r>
            <w:r>
              <w:rPr>
                <w:spacing w:val="-12"/>
              </w:rPr>
              <w:t xml:space="preserve"> </w:t>
            </w:r>
            <w:r>
              <w:t>/</w:t>
            </w:r>
          </w:p>
          <w:p w:rsidR="008C1B9D" w:rsidRDefault="00000000">
            <w:pPr>
              <w:pStyle w:val="TableParagraph"/>
              <w:spacing w:line="247" w:lineRule="exact"/>
            </w:pPr>
            <w:proofErr w:type="spellStart"/>
            <w:r>
              <w:rPr>
                <w:spacing w:val="-2"/>
              </w:rPr>
              <w:t>XGBoost</w:t>
            </w:r>
            <w:proofErr w:type="spellEnd"/>
          </w:p>
        </w:tc>
      </w:tr>
      <w:tr w:rsidR="008C1B9D">
        <w:trPr>
          <w:trHeight w:val="806"/>
        </w:trPr>
        <w:tc>
          <w:tcPr>
            <w:tcW w:w="2183" w:type="dxa"/>
          </w:tcPr>
          <w:p w:rsidR="008C1B9D" w:rsidRDefault="00000000">
            <w:pPr>
              <w:pStyle w:val="TableParagraph"/>
              <w:spacing w:before="26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before="134"/>
              <w:ind w:left="108"/>
            </w:pPr>
            <w:r>
              <w:rPr>
                <w:spacing w:val="-2"/>
              </w:rPr>
              <w:t>Infrastructure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(Server</w:t>
            </w:r>
          </w:p>
          <w:p w:rsidR="008C1B9D" w:rsidRDefault="00000000">
            <w:pPr>
              <w:pStyle w:val="TableParagraph"/>
              <w:spacing w:before="1"/>
              <w:ind w:left="108"/>
            </w:pPr>
            <w:r>
              <w:t>/</w:t>
            </w:r>
            <w:r>
              <w:rPr>
                <w:spacing w:val="-2"/>
              </w:rPr>
              <w:t xml:space="preserve"> Cloud)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70" w:lineRule="atLeast"/>
              <w:ind w:left="106" w:right="116"/>
            </w:pPr>
            <w:r>
              <w:rPr>
                <w:spacing w:val="-2"/>
              </w:rPr>
              <w:t>Application deployment environment</w:t>
            </w:r>
          </w:p>
        </w:tc>
        <w:tc>
          <w:tcPr>
            <w:tcW w:w="2184" w:type="dxa"/>
          </w:tcPr>
          <w:p w:rsidR="008C1B9D" w:rsidRDefault="00000000">
            <w:pPr>
              <w:pStyle w:val="TableParagraph"/>
              <w:spacing w:line="270" w:lineRule="atLeast"/>
              <w:ind w:right="116"/>
            </w:pPr>
            <w:r>
              <w:t xml:space="preserve">Local Server </w:t>
            </w:r>
            <w:r>
              <w:rPr>
                <w:spacing w:val="-2"/>
              </w:rPr>
              <w:t xml:space="preserve">(Windows/Linux), </w:t>
            </w:r>
            <w:r>
              <w:t>AWS</w:t>
            </w:r>
            <w:r>
              <w:rPr>
                <w:spacing w:val="-13"/>
              </w:rPr>
              <w:t xml:space="preserve"> </w:t>
            </w:r>
            <w:r>
              <w:t>EC2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Heroku</w:t>
            </w:r>
          </w:p>
        </w:tc>
      </w:tr>
    </w:tbl>
    <w:p w:rsidR="008C1B9D" w:rsidRDefault="008C1B9D">
      <w:pPr>
        <w:pStyle w:val="BodyText"/>
        <w:spacing w:before="45"/>
      </w:pPr>
    </w:p>
    <w:p w:rsidR="008C1B9D" w:rsidRDefault="00000000">
      <w:pPr>
        <w:pStyle w:val="BodyText"/>
        <w:ind w:left="360"/>
      </w:pPr>
      <w:r>
        <w:t>Table-2: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rPr>
          <w:spacing w:val="-2"/>
        </w:rPr>
        <w:t>Characteristics:</w:t>
      </w:r>
    </w:p>
    <w:p w:rsidR="008C1B9D" w:rsidRDefault="008C1B9D">
      <w:pPr>
        <w:pStyle w:val="BodyText"/>
        <w:rPr>
          <w:sz w:val="1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156"/>
        <w:gridCol w:w="2159"/>
        <w:gridCol w:w="2157"/>
      </w:tblGrid>
      <w:tr w:rsidR="008C1B9D">
        <w:trPr>
          <w:trHeight w:val="268"/>
        </w:trPr>
        <w:tc>
          <w:tcPr>
            <w:tcW w:w="2158" w:type="dxa"/>
          </w:tcPr>
          <w:p w:rsidR="008C1B9D" w:rsidRDefault="00000000">
            <w:pPr>
              <w:pStyle w:val="TableParagraph"/>
              <w:spacing w:line="248" w:lineRule="exact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156" w:type="dxa"/>
          </w:tcPr>
          <w:p w:rsidR="008C1B9D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Characteristics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157" w:type="dxa"/>
          </w:tcPr>
          <w:p w:rsidR="008C1B9D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8C1B9D">
        <w:trPr>
          <w:trHeight w:val="805"/>
        </w:trPr>
        <w:tc>
          <w:tcPr>
            <w:tcW w:w="2158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56" w:type="dxa"/>
          </w:tcPr>
          <w:p w:rsidR="008C1B9D" w:rsidRDefault="00000000">
            <w:pPr>
              <w:pStyle w:val="TableParagraph"/>
              <w:spacing w:before="135"/>
            </w:pPr>
            <w:r>
              <w:rPr>
                <w:spacing w:val="-2"/>
              </w:rPr>
              <w:t>Open-Source Frameworks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ind w:left="108"/>
            </w:pPr>
            <w:r>
              <w:t>Frameworks</w:t>
            </w:r>
            <w:r>
              <w:rPr>
                <w:spacing w:val="-13"/>
              </w:rPr>
              <w:t xml:space="preserve"> </w:t>
            </w:r>
            <w:r>
              <w:t>used</w:t>
            </w:r>
            <w:r>
              <w:rPr>
                <w:spacing w:val="-12"/>
              </w:rPr>
              <w:t xml:space="preserve"> </w:t>
            </w:r>
            <w:r>
              <w:t>for backend, ML, and</w:t>
            </w:r>
          </w:p>
          <w:p w:rsidR="008C1B9D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frontend</w:t>
            </w:r>
          </w:p>
        </w:tc>
        <w:tc>
          <w:tcPr>
            <w:tcW w:w="2157" w:type="dxa"/>
          </w:tcPr>
          <w:p w:rsidR="008C1B9D" w:rsidRDefault="00000000">
            <w:pPr>
              <w:pStyle w:val="TableParagraph"/>
              <w:ind w:left="108" w:right="435"/>
            </w:pPr>
            <w:r>
              <w:t>Flask,</w:t>
            </w:r>
            <w:r>
              <w:rPr>
                <w:spacing w:val="-13"/>
              </w:rPr>
              <w:t xml:space="preserve"> </w:t>
            </w:r>
            <w:r>
              <w:t>Scikit-learn, Pandas, NumPy,</w:t>
            </w:r>
          </w:p>
          <w:p w:rsidR="008C1B9D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Bootstrap</w:t>
            </w:r>
          </w:p>
        </w:tc>
      </w:tr>
      <w:tr w:rsidR="008C1B9D">
        <w:trPr>
          <w:trHeight w:val="1074"/>
        </w:trPr>
        <w:tc>
          <w:tcPr>
            <w:tcW w:w="2158" w:type="dxa"/>
          </w:tcPr>
          <w:p w:rsidR="008C1B9D" w:rsidRDefault="008C1B9D">
            <w:pPr>
              <w:pStyle w:val="TableParagraph"/>
              <w:spacing w:before="15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2"/>
              </w:rPr>
              <w:t>Security Implementations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spacing w:line="270" w:lineRule="atLeast"/>
              <w:ind w:left="108" w:right="154"/>
            </w:pPr>
            <w:r>
              <w:rPr>
                <w:spacing w:val="-2"/>
              </w:rPr>
              <w:t xml:space="preserve">Encryption, authentication, </w:t>
            </w:r>
            <w:r>
              <w:t>secure</w:t>
            </w:r>
            <w:r>
              <w:rPr>
                <w:spacing w:val="-13"/>
              </w:rPr>
              <w:t xml:space="preserve"> </w:t>
            </w:r>
            <w:r>
              <w:t>APIs,</w:t>
            </w:r>
            <w:r>
              <w:rPr>
                <w:spacing w:val="-12"/>
              </w:rPr>
              <w:t xml:space="preserve"> </w:t>
            </w:r>
            <w:r>
              <w:t xml:space="preserve">input </w:t>
            </w:r>
            <w:r>
              <w:rPr>
                <w:spacing w:val="-2"/>
              </w:rPr>
              <w:t>validation</w:t>
            </w:r>
          </w:p>
        </w:tc>
        <w:tc>
          <w:tcPr>
            <w:tcW w:w="2157" w:type="dxa"/>
          </w:tcPr>
          <w:p w:rsidR="008C1B9D" w:rsidRDefault="00000000">
            <w:pPr>
              <w:pStyle w:val="TableParagraph"/>
              <w:ind w:left="108"/>
            </w:pPr>
            <w:r>
              <w:rPr>
                <w:spacing w:val="-2"/>
              </w:rPr>
              <w:t>HTTPS,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SHA-</w:t>
            </w:r>
            <w:r>
              <w:rPr>
                <w:spacing w:val="-5"/>
              </w:rPr>
              <w:t>256</w:t>
            </w:r>
          </w:p>
          <w:p w:rsidR="008C1B9D" w:rsidRDefault="00000000">
            <w:pPr>
              <w:pStyle w:val="TableParagraph"/>
              <w:spacing w:line="270" w:lineRule="atLeast"/>
              <w:ind w:left="108" w:right="218"/>
            </w:pPr>
            <w:r>
              <w:t>Password Hashing, JWT</w:t>
            </w:r>
            <w:r>
              <w:rPr>
                <w:spacing w:val="-13"/>
              </w:rPr>
              <w:t xml:space="preserve"> </w:t>
            </w:r>
            <w:r>
              <w:t>Authentication, OTP Verification</w:t>
            </w:r>
          </w:p>
        </w:tc>
      </w:tr>
      <w:tr w:rsidR="008C1B9D">
        <w:trPr>
          <w:trHeight w:val="1337"/>
        </w:trPr>
        <w:tc>
          <w:tcPr>
            <w:tcW w:w="2158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2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2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t>Scalable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spacing w:line="264" w:lineRule="exact"/>
              <w:ind w:left="108"/>
            </w:pPr>
            <w:r>
              <w:t>3-Tier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  <w:p w:rsidR="008C1B9D" w:rsidRDefault="00000000">
            <w:pPr>
              <w:pStyle w:val="TableParagraph"/>
              <w:ind w:left="108" w:right="112"/>
            </w:pPr>
            <w:r>
              <w:t>(UI → Application → Database)</w:t>
            </w:r>
            <w:r>
              <w:rPr>
                <w:spacing w:val="-13"/>
              </w:rPr>
              <w:t xml:space="preserve"> </w:t>
            </w:r>
            <w:r>
              <w:t>supporting future microservices</w:t>
            </w:r>
          </w:p>
          <w:p w:rsidR="008C1B9D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scaling</w:t>
            </w:r>
          </w:p>
        </w:tc>
        <w:tc>
          <w:tcPr>
            <w:tcW w:w="2157" w:type="dxa"/>
          </w:tcPr>
          <w:p w:rsidR="008C1B9D" w:rsidRDefault="008C1B9D">
            <w:pPr>
              <w:pStyle w:val="TableParagraph"/>
              <w:spacing w:before="145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Flask</w:t>
            </w:r>
            <w:r>
              <w:rPr>
                <w:spacing w:val="-3"/>
              </w:rPr>
              <w:t xml:space="preserve"> </w:t>
            </w:r>
            <w:r>
              <w:t>(API</w:t>
            </w:r>
            <w:r>
              <w:rPr>
                <w:spacing w:val="-3"/>
              </w:rPr>
              <w:t xml:space="preserve"> </w:t>
            </w:r>
            <w:r>
              <w:t>Layer), MySQL,</w:t>
            </w:r>
            <w:r>
              <w:rPr>
                <w:spacing w:val="-7"/>
              </w:rPr>
              <w:t xml:space="preserve"> </w:t>
            </w:r>
            <w:r>
              <w:t>AWS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EC2</w:t>
            </w:r>
          </w:p>
        </w:tc>
      </w:tr>
      <w:tr w:rsidR="008C1B9D">
        <w:trPr>
          <w:trHeight w:val="1074"/>
        </w:trPr>
        <w:tc>
          <w:tcPr>
            <w:tcW w:w="2158" w:type="dxa"/>
          </w:tcPr>
          <w:p w:rsidR="008C1B9D" w:rsidRDefault="008C1B9D">
            <w:pPr>
              <w:pStyle w:val="TableParagraph"/>
              <w:spacing w:before="15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spacing w:before="15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spacing w:line="270" w:lineRule="atLeast"/>
              <w:ind w:left="108" w:right="154"/>
            </w:pPr>
            <w:r>
              <w:t>System available 24/7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minimal downtime using cloud</w:t>
            </w:r>
            <w:r>
              <w:rPr>
                <w:spacing w:val="-13"/>
              </w:rPr>
              <w:t xml:space="preserve"> </w:t>
            </w:r>
            <w:r>
              <w:t>deployment</w:t>
            </w:r>
          </w:p>
        </w:tc>
        <w:tc>
          <w:tcPr>
            <w:tcW w:w="2157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ind w:left="108"/>
            </w:pPr>
            <w:r>
              <w:t>AWS</w:t>
            </w:r>
            <w:r>
              <w:rPr>
                <w:spacing w:val="-13"/>
              </w:rPr>
              <w:t xml:space="preserve"> </w:t>
            </w:r>
            <w:r>
              <w:t>EC2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 xml:space="preserve">Load </w:t>
            </w:r>
            <w:r>
              <w:rPr>
                <w:spacing w:val="-2"/>
              </w:rPr>
              <w:t>Balancer</w:t>
            </w:r>
          </w:p>
        </w:tc>
      </w:tr>
      <w:tr w:rsidR="008C1B9D">
        <w:trPr>
          <w:trHeight w:val="1337"/>
        </w:trPr>
        <w:tc>
          <w:tcPr>
            <w:tcW w:w="2158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25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8C1B9D" w:rsidRDefault="008C1B9D">
            <w:pPr>
              <w:pStyle w:val="TableParagraph"/>
              <w:spacing w:before="25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ind w:left="108" w:right="123"/>
            </w:pPr>
            <w:r>
              <w:t xml:space="preserve">Real-time fraud detection with </w:t>
            </w:r>
            <w:r>
              <w:rPr>
                <w:spacing w:val="-2"/>
              </w:rPr>
              <w:t xml:space="preserve">millisecond-level </w:t>
            </w:r>
            <w:r>
              <w:t>prediction,</w:t>
            </w:r>
            <w:r>
              <w:rPr>
                <w:spacing w:val="-13"/>
              </w:rPr>
              <w:t xml:space="preserve"> </w:t>
            </w:r>
            <w:r>
              <w:t>optimized</w:t>
            </w:r>
          </w:p>
          <w:p w:rsidR="008C1B9D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queries</w:t>
            </w:r>
          </w:p>
        </w:tc>
        <w:tc>
          <w:tcPr>
            <w:tcW w:w="2157" w:type="dxa"/>
          </w:tcPr>
          <w:p w:rsidR="008C1B9D" w:rsidRDefault="008C1B9D">
            <w:pPr>
              <w:pStyle w:val="TableParagraph"/>
              <w:spacing w:before="10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  <w:spacing w:before="1"/>
              <w:ind w:left="108" w:right="94"/>
            </w:pPr>
            <w:r>
              <w:t>Scikit-learn</w:t>
            </w:r>
            <w:r>
              <w:rPr>
                <w:spacing w:val="-13"/>
              </w:rPr>
              <w:t xml:space="preserve"> </w:t>
            </w:r>
            <w:r>
              <w:t>optimized model, Indexed Database, Caching</w:t>
            </w:r>
          </w:p>
        </w:tc>
      </w:tr>
    </w:tbl>
    <w:p w:rsidR="008C1B9D" w:rsidRDefault="008C1B9D">
      <w:pPr>
        <w:pStyle w:val="TableParagraph"/>
        <w:sectPr w:rsidR="008C1B9D">
          <w:type w:val="continuous"/>
          <w:pgSz w:w="12240" w:h="15840"/>
          <w:pgMar w:top="1420" w:right="1440" w:bottom="1613" w:left="144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156"/>
        <w:gridCol w:w="2159"/>
        <w:gridCol w:w="2157"/>
      </w:tblGrid>
      <w:tr w:rsidR="008C1B9D">
        <w:trPr>
          <w:trHeight w:val="805"/>
        </w:trPr>
        <w:tc>
          <w:tcPr>
            <w:tcW w:w="2158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Privacy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spacing w:before="134"/>
              <w:ind w:left="108" w:right="154"/>
            </w:pPr>
            <w:r>
              <w:t>Secure</w:t>
            </w:r>
            <w:r>
              <w:rPr>
                <w:spacing w:val="-13"/>
              </w:rPr>
              <w:t xml:space="preserve"> </w:t>
            </w:r>
            <w:r>
              <w:t>handling</w:t>
            </w:r>
            <w:r>
              <w:rPr>
                <w:spacing w:val="-12"/>
              </w:rPr>
              <w:t xml:space="preserve"> </w:t>
            </w:r>
            <w:r>
              <w:t>of user</w:t>
            </w:r>
            <w:r>
              <w:rPr>
                <w:spacing w:val="-9"/>
              </w:rPr>
              <w:t xml:space="preserve"> </w:t>
            </w:r>
            <w:r>
              <w:t>financial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157" w:type="dxa"/>
          </w:tcPr>
          <w:p w:rsidR="008C1B9D" w:rsidRDefault="00000000">
            <w:pPr>
              <w:pStyle w:val="TableParagraph"/>
              <w:spacing w:line="270" w:lineRule="atLeast"/>
              <w:ind w:left="108"/>
            </w:pPr>
            <w:r>
              <w:t>Data Encryption, Secure</w:t>
            </w:r>
            <w:r>
              <w:rPr>
                <w:spacing w:val="-13"/>
              </w:rPr>
              <w:t xml:space="preserve"> </w:t>
            </w:r>
            <w:r>
              <w:t>APIs,</w:t>
            </w:r>
            <w:r>
              <w:rPr>
                <w:spacing w:val="-12"/>
              </w:rPr>
              <w:t xml:space="preserve"> </w:t>
            </w:r>
            <w:r>
              <w:t xml:space="preserve">Access </w:t>
            </w:r>
            <w:r>
              <w:rPr>
                <w:spacing w:val="-2"/>
              </w:rPr>
              <w:t>Control</w:t>
            </w:r>
          </w:p>
        </w:tc>
      </w:tr>
      <w:tr w:rsidR="008C1B9D">
        <w:trPr>
          <w:trHeight w:val="802"/>
        </w:trPr>
        <w:tc>
          <w:tcPr>
            <w:tcW w:w="2158" w:type="dxa"/>
          </w:tcPr>
          <w:p w:rsidR="008C1B9D" w:rsidRDefault="008C1B9D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2156" w:type="dxa"/>
          </w:tcPr>
          <w:p w:rsidR="008C1B9D" w:rsidRDefault="008C1B9D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:rsidR="008C1B9D" w:rsidRDefault="00000000">
            <w:pPr>
              <w:pStyle w:val="TableParagraph"/>
            </w:pPr>
            <w:r>
              <w:rPr>
                <w:spacing w:val="-2"/>
              </w:rPr>
              <w:t>Maintainability</w:t>
            </w:r>
          </w:p>
        </w:tc>
        <w:tc>
          <w:tcPr>
            <w:tcW w:w="2159" w:type="dxa"/>
          </w:tcPr>
          <w:p w:rsidR="008C1B9D" w:rsidRDefault="00000000">
            <w:pPr>
              <w:pStyle w:val="TableParagraph"/>
              <w:ind w:left="108" w:right="770"/>
            </w:pPr>
            <w:r>
              <w:t>Easy model retraining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:rsidR="008C1B9D" w:rsidRDefault="00000000">
            <w:pPr>
              <w:pStyle w:val="TableParagraph"/>
              <w:spacing w:line="249" w:lineRule="exact"/>
              <w:ind w:left="108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updates</w:t>
            </w:r>
          </w:p>
        </w:tc>
        <w:tc>
          <w:tcPr>
            <w:tcW w:w="2157" w:type="dxa"/>
          </w:tcPr>
          <w:p w:rsidR="008C1B9D" w:rsidRDefault="00000000">
            <w:pPr>
              <w:pStyle w:val="TableParagraph"/>
              <w:ind w:left="108" w:right="580"/>
            </w:pPr>
            <w:r>
              <w:t>Modular</w:t>
            </w:r>
            <w:r>
              <w:rPr>
                <w:spacing w:val="-13"/>
              </w:rPr>
              <w:t xml:space="preserve"> </w:t>
            </w:r>
            <w:r>
              <w:t>Python Code, Version</w:t>
            </w:r>
          </w:p>
          <w:p w:rsidR="008C1B9D" w:rsidRDefault="00000000">
            <w:pPr>
              <w:pStyle w:val="TableParagraph"/>
              <w:spacing w:line="249" w:lineRule="exact"/>
              <w:ind w:left="108"/>
            </w:pPr>
            <w:r>
              <w:t>Control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(Git)</w:t>
            </w:r>
          </w:p>
        </w:tc>
      </w:tr>
    </w:tbl>
    <w:p w:rsidR="00E339CE" w:rsidRDefault="00E339CE"/>
    <w:sectPr w:rsidR="00E339CE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9D"/>
    <w:rsid w:val="00761154"/>
    <w:rsid w:val="008C1B9D"/>
    <w:rsid w:val="00C1739D"/>
    <w:rsid w:val="00E3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B53C"/>
  <w15:docId w15:val="{A2E862CF-93C8-44D8-8AD4-CF1CEE53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2359" w:right="2020" w:firstLine="986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2026-02-24T13:11:00Z</dcterms:created>
  <dcterms:modified xsi:type="dcterms:W3CDTF">2026-02-24T13:11:00Z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