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CC0E" w14:textId="77777777" w:rsidR="00267F3F" w:rsidRPr="00202609" w:rsidRDefault="00267F3F" w:rsidP="00267F3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60"/>
          <w:szCs w:val="60"/>
          <w:lang w:eastAsia="en-IN"/>
        </w:rPr>
      </w:pPr>
      <w:r w:rsidRPr="00202609">
        <w:rPr>
          <w:rFonts w:ascii="Segoe UI" w:eastAsia="Times New Roman" w:hAnsi="Segoe UI" w:cs="Segoe UI"/>
          <w:b/>
          <w:bCs/>
          <w:kern w:val="36"/>
          <w:sz w:val="60"/>
          <w:szCs w:val="60"/>
          <w:lang w:eastAsia="en-IN"/>
        </w:rPr>
        <w:t>HTTP/2 vs. HTTP/1.1</w:t>
      </w:r>
    </w:p>
    <w:p w14:paraId="47AFA728" w14:textId="23BF7EF0" w:rsidR="00964FEA" w:rsidRDefault="00964FEA"/>
    <w:p w14:paraId="04758DBD" w14:textId="0EB04F92" w:rsidR="00267F3F" w:rsidRPr="005F2DC0" w:rsidRDefault="00267F3F" w:rsidP="005F2DC0">
      <w:pPr>
        <w:spacing w:line="36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F2DC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HTTP stands for hypertext transfer protocol, and it is the basis for almost all web applications. HTTP is the method computers and servers use to request and send information.</w:t>
      </w:r>
      <w:r w:rsidRPr="00267F3F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5F2DC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By using HTTP user sends the request to the server &amp; the server sends the response to the user. </w:t>
      </w:r>
    </w:p>
    <w:p w14:paraId="1CE94079" w14:textId="33CCCC6E" w:rsidR="00267F3F" w:rsidRPr="005F2DC0" w:rsidRDefault="00267F3F" w:rsidP="005F2DC0">
      <w:pPr>
        <w:spacing w:line="36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F2DC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There are more stages of http, but here we are going to discuss about http1.1  which was created in the year 1997 &amp; http2 which was created in 2015.</w:t>
      </w:r>
    </w:p>
    <w:p w14:paraId="52CB5999" w14:textId="73779835" w:rsidR="00267F3F" w:rsidRDefault="00267F3F">
      <w:pPr>
        <w:rPr>
          <w:rFonts w:ascii="Segoe UI" w:hAnsi="Segoe UI" w:cs="Segoe UI"/>
          <w:sz w:val="30"/>
          <w:szCs w:val="30"/>
          <w:shd w:val="clear" w:color="auto" w:fill="FFFFFF"/>
        </w:rPr>
      </w:pPr>
    </w:p>
    <w:p w14:paraId="4E171D64" w14:textId="6601D605" w:rsidR="00BC0E65" w:rsidRPr="00BC0E65" w:rsidRDefault="00BC0E65">
      <w:pPr>
        <w:rPr>
          <w:rFonts w:ascii="Segoe UI" w:eastAsia="Times New Roman" w:hAnsi="Segoe UI" w:cs="Segoe UI"/>
          <w:i/>
          <w:iCs/>
          <w:kern w:val="36"/>
          <w:sz w:val="44"/>
          <w:szCs w:val="44"/>
          <w:lang w:eastAsia="en-IN"/>
        </w:rPr>
      </w:pPr>
      <w:r w:rsidRPr="00267F3F">
        <w:rPr>
          <w:rFonts w:ascii="Segoe UI" w:eastAsia="Times New Roman" w:hAnsi="Segoe UI" w:cs="Segoe UI"/>
          <w:i/>
          <w:iCs/>
          <w:kern w:val="36"/>
          <w:sz w:val="44"/>
          <w:szCs w:val="44"/>
          <w:lang w:eastAsia="en-IN"/>
        </w:rPr>
        <w:t>HTTP/1.1</w:t>
      </w:r>
    </w:p>
    <w:p w14:paraId="03091FB9" w14:textId="481297F7" w:rsidR="00DB50CB" w:rsidRDefault="00BC0E65" w:rsidP="00BC0E65">
      <w:pPr>
        <w:spacing w:line="36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Whenever we enter 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a request is made to the server and server responds back with a source page,</w:t>
      </w:r>
      <w:r w:rsidR="005F2DC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but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before sending the request and the response there is a TCP connection between client &amp; server. again you make a request to the server for </w:t>
      </w:r>
      <w:r w:rsidR="00DB50C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some jpg image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&amp; the server gives a response as an image img.jpg. the connection was not lost here after the first request because we add a keep-alive header which is the part of the request so there is an open connection between the server &amp; client. there is a persistent connection which means several requests &amp; responses are merged in a single connection. These are the drawbacks that lead to the creation of HTTP/2</w:t>
      </w:r>
      <w:r w:rsidR="00DB50C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4C735B0C" w14:textId="27C0FBB9" w:rsidR="00DB50CB" w:rsidRPr="00DB50CB" w:rsidRDefault="00DB50CB" w:rsidP="00BC0E65">
      <w:pPr>
        <w:spacing w:line="360" w:lineRule="auto"/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DB50CB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Disadvantages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of HTTP/1.1</w:t>
      </w:r>
    </w:p>
    <w:p w14:paraId="15017C33" w14:textId="77777777" w:rsidR="00DB50CB" w:rsidRPr="00DB50CB" w:rsidRDefault="00BC0E65" w:rsidP="00DB50C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DB50C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first problem is HTTP/1.1 transfer all the requests &amp; responses in the plain text message form.</w:t>
      </w:r>
    </w:p>
    <w:p w14:paraId="3DD12464" w14:textId="5517ED7A" w:rsidR="005F2DC0" w:rsidRPr="005F2DC0" w:rsidRDefault="00BC0E65" w:rsidP="005F2DC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DB50C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second one is head</w:t>
      </w:r>
      <w:r w:rsidR="005F2DC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er</w:t>
      </w:r>
      <w:r w:rsidRPr="00DB50C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line blocking in which TCP connection is blocked all other requests until the response does not receive. all the information related to the header file is repeated in every request.</w:t>
      </w:r>
    </w:p>
    <w:p w14:paraId="639CE6E4" w14:textId="282C50B0" w:rsidR="00BC0E65" w:rsidRDefault="00BC0E65" w:rsidP="00BC0E65">
      <w:pPr>
        <w:rPr>
          <w:rFonts w:ascii="Segoe UI" w:eastAsia="Times New Roman" w:hAnsi="Segoe UI" w:cs="Segoe UI"/>
          <w:i/>
          <w:iCs/>
          <w:kern w:val="36"/>
          <w:sz w:val="44"/>
          <w:szCs w:val="44"/>
          <w:lang w:eastAsia="en-IN"/>
        </w:rPr>
      </w:pPr>
      <w:r w:rsidRPr="00267F3F">
        <w:rPr>
          <w:rFonts w:ascii="Segoe UI" w:eastAsia="Times New Roman" w:hAnsi="Segoe UI" w:cs="Segoe UI"/>
          <w:i/>
          <w:iCs/>
          <w:kern w:val="36"/>
          <w:sz w:val="44"/>
          <w:szCs w:val="44"/>
          <w:lang w:eastAsia="en-IN"/>
        </w:rPr>
        <w:lastRenderedPageBreak/>
        <w:t>HTTP/</w:t>
      </w:r>
      <w:r>
        <w:rPr>
          <w:rFonts w:ascii="Segoe UI" w:eastAsia="Times New Roman" w:hAnsi="Segoe UI" w:cs="Segoe UI"/>
          <w:i/>
          <w:iCs/>
          <w:kern w:val="36"/>
          <w:sz w:val="44"/>
          <w:szCs w:val="44"/>
          <w:lang w:eastAsia="en-IN"/>
        </w:rPr>
        <w:t>2</w:t>
      </w:r>
    </w:p>
    <w:p w14:paraId="0F60A06A" w14:textId="09412806" w:rsidR="00DB50CB" w:rsidRDefault="00BC0E65" w:rsidP="00DB50CB">
      <w:pPr>
        <w:spacing w:line="36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HTTP/2 works on the binary f</w:t>
      </w:r>
      <w:r w:rsidR="00DB50C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orm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instead of text</w:t>
      </w:r>
      <w:r w:rsidR="00DB50C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layer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that converts all the messages in binary format. it works on fully multiplexed that is one TCP connection is used for multiple requests. HTTP/2 compresses the header. </w:t>
      </w:r>
      <w:r w:rsidR="00DB50CB" w:rsidRPr="00DB50C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HTTP/2 solves several problems that the creators of HTTP/1.1 did not </w:t>
      </w:r>
      <w:r w:rsidR="00DB50C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solve</w:t>
      </w:r>
      <w:r w:rsidR="00DB50CB" w:rsidRPr="00DB50C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In particular, HTTP/2 is much faster and more efficient than HTTP/1.1. One of the ways in which HTTP/2 is faster is in how it prioritizes content during the loading proces</w:t>
      </w:r>
      <w:r w:rsidR="00DB50C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s.</w:t>
      </w:r>
    </w:p>
    <w:p w14:paraId="1C86860A" w14:textId="77777777" w:rsidR="005F2DC0" w:rsidRDefault="005F2DC0" w:rsidP="00DB50CB">
      <w:pPr>
        <w:spacing w:line="36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1BBBA0E4" w14:textId="10E282F1" w:rsidR="00DB50CB" w:rsidRDefault="00DB50CB" w:rsidP="00DB50CB">
      <w:pPr>
        <w:rPr>
          <w:rFonts w:ascii="Segoe UI" w:eastAsia="Times New Roman" w:hAnsi="Segoe UI" w:cs="Segoe UI"/>
          <w:i/>
          <w:iCs/>
          <w:kern w:val="36"/>
          <w:sz w:val="48"/>
          <w:szCs w:val="48"/>
          <w:lang w:eastAsia="en-IN"/>
        </w:rPr>
      </w:pPr>
      <w:r w:rsidRPr="005F2DC0">
        <w:rPr>
          <w:rFonts w:ascii="Segoe UI" w:eastAsia="Times New Roman" w:hAnsi="Segoe UI" w:cs="Segoe UI"/>
          <w:i/>
          <w:iCs/>
          <w:kern w:val="36"/>
          <w:sz w:val="48"/>
          <w:szCs w:val="48"/>
          <w:lang w:eastAsia="en-IN"/>
        </w:rPr>
        <w:t>The other differences between HTTP/2 and HTTP/1.1 that impact performance are</w:t>
      </w:r>
    </w:p>
    <w:p w14:paraId="5CC601F5" w14:textId="77777777" w:rsidR="005F2DC0" w:rsidRPr="005F2DC0" w:rsidRDefault="005F2DC0" w:rsidP="00DB50CB">
      <w:pPr>
        <w:rPr>
          <w:rFonts w:ascii="Segoe UI" w:eastAsia="Times New Roman" w:hAnsi="Segoe UI" w:cs="Segoe UI"/>
          <w:i/>
          <w:iCs/>
          <w:kern w:val="36"/>
          <w:sz w:val="48"/>
          <w:szCs w:val="48"/>
          <w:lang w:eastAsia="en-IN"/>
        </w:rPr>
      </w:pPr>
    </w:p>
    <w:p w14:paraId="537C3917" w14:textId="0A33505D" w:rsidR="00DB50CB" w:rsidRDefault="00DB50CB" w:rsidP="00DB50C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73239"/>
          <w:spacing w:val="2"/>
          <w:sz w:val="36"/>
          <w:szCs w:val="36"/>
          <w:shd w:val="clear" w:color="auto" w:fill="FFFFFF"/>
        </w:rPr>
      </w:pPr>
      <w:r w:rsidRPr="005F2DC0">
        <w:rPr>
          <w:rFonts w:ascii="Arial" w:hAnsi="Arial" w:cs="Arial"/>
          <w:b/>
          <w:bCs/>
          <w:color w:val="273239"/>
          <w:spacing w:val="2"/>
          <w:sz w:val="36"/>
          <w:szCs w:val="36"/>
          <w:shd w:val="clear" w:color="auto" w:fill="FFFFFF"/>
        </w:rPr>
        <w:t>Multiplexing</w:t>
      </w:r>
    </w:p>
    <w:p w14:paraId="6D9EB4D5" w14:textId="77777777" w:rsidR="005F2DC0" w:rsidRPr="005F2DC0" w:rsidRDefault="005F2DC0" w:rsidP="005F2DC0">
      <w:pPr>
        <w:pStyle w:val="ListParagraph"/>
        <w:rPr>
          <w:rFonts w:ascii="Arial" w:hAnsi="Arial" w:cs="Arial"/>
          <w:b/>
          <w:bCs/>
          <w:color w:val="273239"/>
          <w:spacing w:val="2"/>
          <w:sz w:val="36"/>
          <w:szCs w:val="36"/>
          <w:shd w:val="clear" w:color="auto" w:fill="FFFFFF"/>
        </w:rPr>
      </w:pPr>
    </w:p>
    <w:p w14:paraId="12F2B788" w14:textId="23B19D01" w:rsidR="005F2DC0" w:rsidRDefault="005F2DC0" w:rsidP="005F2DC0">
      <w:pPr>
        <w:pStyle w:val="ListParagraph"/>
        <w:spacing w:line="360" w:lineRule="auto"/>
        <w:ind w:left="144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F2DC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HTTP/1.1 loads resources one after the other, so if one resource cannot be loaded, it blocks all the other resources behind it. In contrast, HTTP/2 is able to use a single TCP connection to send multiple streams of data at once so that no one resource blocks any other resource. HTTP/2 does this by splitting data into binary-code messages and numbering these messages so that the client knows which stream each binary message belongs to.</w:t>
      </w:r>
    </w:p>
    <w:p w14:paraId="6FE0E9F4" w14:textId="77777777" w:rsidR="005F2DC0" w:rsidRPr="005F2DC0" w:rsidRDefault="005F2DC0" w:rsidP="005F2DC0">
      <w:pPr>
        <w:pStyle w:val="ListParagraph"/>
        <w:spacing w:line="360" w:lineRule="auto"/>
        <w:ind w:left="144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9FA8589" w14:textId="317F4A02" w:rsidR="00DB50CB" w:rsidRDefault="00DB50CB" w:rsidP="00DB50C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73239"/>
          <w:spacing w:val="2"/>
          <w:sz w:val="36"/>
          <w:szCs w:val="36"/>
          <w:shd w:val="clear" w:color="auto" w:fill="FFFFFF"/>
        </w:rPr>
      </w:pPr>
      <w:r w:rsidRPr="005F2DC0">
        <w:rPr>
          <w:rFonts w:ascii="Arial" w:hAnsi="Arial" w:cs="Arial"/>
          <w:b/>
          <w:bCs/>
          <w:color w:val="273239"/>
          <w:spacing w:val="2"/>
          <w:sz w:val="36"/>
          <w:szCs w:val="36"/>
          <w:shd w:val="clear" w:color="auto" w:fill="FFFFFF"/>
        </w:rPr>
        <w:t>Server push</w:t>
      </w:r>
    </w:p>
    <w:p w14:paraId="7B46F335" w14:textId="6CD24496" w:rsidR="005F2DC0" w:rsidRDefault="005F2DC0" w:rsidP="005F2DC0">
      <w:pPr>
        <w:pStyle w:val="ListParagraph"/>
        <w:rPr>
          <w:rFonts w:ascii="Arial" w:hAnsi="Arial" w:cs="Arial"/>
          <w:b/>
          <w:bCs/>
          <w:color w:val="273239"/>
          <w:spacing w:val="2"/>
          <w:sz w:val="36"/>
          <w:szCs w:val="36"/>
          <w:shd w:val="clear" w:color="auto" w:fill="FFFFFF"/>
        </w:rPr>
      </w:pPr>
    </w:p>
    <w:p w14:paraId="599E29AC" w14:textId="719F1020" w:rsidR="005F2DC0" w:rsidRDefault="005F2DC0" w:rsidP="005F2DC0">
      <w:pPr>
        <w:pStyle w:val="ListParagraph"/>
        <w:spacing w:line="360" w:lineRule="auto"/>
        <w:ind w:left="144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F2DC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A HTTP/2 solves this problem by allowing a server to "push" content to a client before the client asks for it. The server also sends a message letting the client know what pushed content to </w:t>
      </w:r>
      <w:r w:rsidRPr="005F2DC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t>expect server only serves content to a client device if the client asks for it. </w:t>
      </w:r>
    </w:p>
    <w:p w14:paraId="7E3A9681" w14:textId="77777777" w:rsidR="005F2DC0" w:rsidRPr="005F2DC0" w:rsidRDefault="005F2DC0" w:rsidP="005F2DC0">
      <w:pPr>
        <w:pStyle w:val="ListParagraph"/>
        <w:spacing w:line="360" w:lineRule="auto"/>
        <w:ind w:left="144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60BD6ABD" w14:textId="07E6BA3F" w:rsidR="005F2DC0" w:rsidRPr="005F2DC0" w:rsidRDefault="00DB50CB" w:rsidP="005F2DC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273239"/>
          <w:spacing w:val="2"/>
          <w:sz w:val="36"/>
          <w:szCs w:val="36"/>
          <w:shd w:val="clear" w:color="auto" w:fill="FFFFFF"/>
        </w:rPr>
      </w:pPr>
      <w:r w:rsidRPr="005F2DC0">
        <w:rPr>
          <w:rFonts w:ascii="Arial" w:hAnsi="Arial" w:cs="Arial"/>
          <w:b/>
          <w:bCs/>
          <w:color w:val="273239"/>
          <w:spacing w:val="2"/>
          <w:sz w:val="36"/>
          <w:szCs w:val="36"/>
          <w:shd w:val="clear" w:color="auto" w:fill="FFFFFF"/>
        </w:rPr>
        <w:t>Header compression</w:t>
      </w:r>
    </w:p>
    <w:p w14:paraId="466A6BE6" w14:textId="6F5389C5" w:rsidR="005F2DC0" w:rsidRPr="005F2DC0" w:rsidRDefault="005F2DC0" w:rsidP="005F2DC0">
      <w:pPr>
        <w:spacing w:line="360" w:lineRule="auto"/>
        <w:ind w:left="216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F2DC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 speed up web performance, both HTTP/1.1 and HTTP/2 compress HTTP messages to make them smaller. However, HTTP/2 uses a more advanced compression method called HPACK that eliminates redundant information in HTTP header packets.</w:t>
      </w:r>
    </w:p>
    <w:p w14:paraId="288ECCB1" w14:textId="0451225C" w:rsidR="005F2DC0" w:rsidRPr="005F2DC0" w:rsidRDefault="005F2DC0" w:rsidP="00DB50C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73239"/>
          <w:spacing w:val="2"/>
          <w:sz w:val="36"/>
          <w:szCs w:val="36"/>
          <w:shd w:val="clear" w:color="auto" w:fill="FFFFFF"/>
        </w:rPr>
      </w:pPr>
      <w:r w:rsidRPr="005F2DC0">
        <w:rPr>
          <w:rFonts w:ascii="Arial" w:hAnsi="Arial" w:cs="Arial"/>
          <w:b/>
          <w:bCs/>
          <w:color w:val="273239"/>
          <w:spacing w:val="2"/>
          <w:sz w:val="36"/>
          <w:szCs w:val="36"/>
          <w:shd w:val="clear" w:color="auto" w:fill="FFFFFF"/>
        </w:rPr>
        <w:t>Prioritization</w:t>
      </w:r>
    </w:p>
    <w:p w14:paraId="13F61C00" w14:textId="5945D09E" w:rsidR="00BC0E65" w:rsidRPr="00A1380C" w:rsidRDefault="00A1380C" w:rsidP="00A1380C">
      <w:pPr>
        <w:spacing w:line="360" w:lineRule="auto"/>
        <w:ind w:left="216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</w:t>
      </w:r>
      <w:r w:rsidRPr="00A1380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ertain resources, like large JavaScript files, may block the rest of the page from loading if they have to load first. HTTP/2 offers a feature called weighted prioritization. This allows developers to decide which page resources will load first, every time.</w:t>
      </w:r>
    </w:p>
    <w:sectPr w:rsidR="00BC0E65" w:rsidRPr="00A1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B125A"/>
    <w:multiLevelType w:val="hybridMultilevel"/>
    <w:tmpl w:val="51A6A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9336D"/>
    <w:multiLevelType w:val="hybridMultilevel"/>
    <w:tmpl w:val="2ECE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266244">
    <w:abstractNumId w:val="0"/>
  </w:num>
  <w:num w:numId="2" w16cid:durableId="1396510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90"/>
    <w:rsid w:val="00202609"/>
    <w:rsid w:val="00267F3F"/>
    <w:rsid w:val="005F2DC0"/>
    <w:rsid w:val="00964FEA"/>
    <w:rsid w:val="00A1380C"/>
    <w:rsid w:val="00AC4E90"/>
    <w:rsid w:val="00BC0E65"/>
    <w:rsid w:val="00C74A2B"/>
    <w:rsid w:val="00D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960E"/>
  <w15:chartTrackingRefBased/>
  <w15:docId w15:val="{B7AEB67D-97C9-4E8B-9A04-E95DE756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7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F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DB50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B50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B50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4</cp:revision>
  <dcterms:created xsi:type="dcterms:W3CDTF">2023-02-16T18:10:00Z</dcterms:created>
  <dcterms:modified xsi:type="dcterms:W3CDTF">2023-02-16T19:53:00Z</dcterms:modified>
</cp:coreProperties>
</file>