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EA8F" w14:textId="5D260B6B" w:rsidR="003B743D" w:rsidRPr="0064583C" w:rsidRDefault="003B743D" w:rsidP="003B743D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64583C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Gesture Recognition</w:t>
      </w:r>
      <w:r w:rsidR="00F66A02" w:rsidRPr="0064583C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using Deep learning</w:t>
      </w:r>
    </w:p>
    <w:p w14:paraId="524F1FF6" w14:textId="4280E438" w:rsidR="002418C8" w:rsidRPr="00CC33B4" w:rsidRDefault="006F0C0C" w:rsidP="00CC33B4">
      <w:pPr>
        <w:shd w:val="clear" w:color="auto" w:fill="FFFFFF"/>
        <w:spacing w:before="129" w:after="0" w:line="240" w:lineRule="auto"/>
        <w:ind w:left="4320" w:firstLine="720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 w:rsidRPr="0064583C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By </w:t>
      </w:r>
      <w:r w:rsidR="00F66A02" w:rsidRPr="0064583C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Sujay </w:t>
      </w:r>
      <w:proofErr w:type="spellStart"/>
      <w:r w:rsidR="00F66A02" w:rsidRPr="0064583C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Kondanekar</w:t>
      </w:r>
      <w:proofErr w:type="spellEnd"/>
      <w:r w:rsidR="00C80489" w:rsidRPr="0064583C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 </w:t>
      </w:r>
      <w:r w:rsidRPr="0064583C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and </w:t>
      </w:r>
      <w:r w:rsidR="00F66A02" w:rsidRPr="0064583C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Venkatesh H V</w:t>
      </w:r>
    </w:p>
    <w:p w14:paraId="7C738032" w14:textId="77777777" w:rsidR="006E1E72" w:rsidRPr="0064583C" w:rsidRDefault="006E1E72" w:rsidP="006F0C0C">
      <w:pPr>
        <w:rPr>
          <w:rFonts w:cstheme="minorHAnsi"/>
          <w:b/>
          <w:bCs/>
        </w:rPr>
      </w:pPr>
      <w:r w:rsidRPr="0064583C">
        <w:rPr>
          <w:rFonts w:cstheme="minorHAnsi"/>
          <w:b/>
          <w:bCs/>
        </w:rPr>
        <w:t>Problem Statement</w:t>
      </w:r>
    </w:p>
    <w:p w14:paraId="4782FBF9" w14:textId="2E979929" w:rsidR="006E1E72" w:rsidRPr="0064583C" w:rsidRDefault="005F159F" w:rsidP="00490B1F">
      <w:pPr>
        <w:jc w:val="both"/>
        <w:rPr>
          <w:rFonts w:cstheme="minorHAnsi"/>
        </w:rPr>
      </w:pPr>
      <w:r w:rsidRPr="0064583C">
        <w:rPr>
          <w:rFonts w:cstheme="minorHAnsi"/>
        </w:rPr>
        <w:t>As a data scientist at a home electronics company which manufactures state of the art smart televisions</w:t>
      </w:r>
      <w:r w:rsidR="00793D79" w:rsidRPr="0064583C">
        <w:rPr>
          <w:rFonts w:cstheme="minorHAnsi"/>
        </w:rPr>
        <w:t>, I should</w:t>
      </w:r>
      <w:r w:rsidRPr="0064583C">
        <w:rPr>
          <w:rFonts w:cstheme="minorHAnsi"/>
        </w:rPr>
        <w:t xml:space="preserve"> develop a cool feature in the smart-TV that can recognise five different gestures performed by the user which will control the TV without using a remote. </w:t>
      </w:r>
    </w:p>
    <w:p w14:paraId="180612EC" w14:textId="77777777" w:rsidR="00497B0C" w:rsidRPr="0064583C" w:rsidRDefault="00497B0C" w:rsidP="006E1E72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4"/>
          <w:szCs w:val="4"/>
          <w:lang w:eastAsia="en-IN"/>
        </w:rPr>
      </w:pPr>
    </w:p>
    <w:p w14:paraId="5F97BB48" w14:textId="77777777" w:rsidR="00C80489" w:rsidRPr="0064583C" w:rsidRDefault="00C80489" w:rsidP="006E1E72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4"/>
          <w:szCs w:val="4"/>
          <w:lang w:eastAsia="en-IN"/>
        </w:rPr>
      </w:pPr>
    </w:p>
    <w:p w14:paraId="11B5A2FA" w14:textId="4E309DAE" w:rsidR="005F159F" w:rsidRPr="0064583C" w:rsidRDefault="00E03450" w:rsidP="006F0C0C">
      <w:pPr>
        <w:rPr>
          <w:rFonts w:cstheme="minorHAnsi"/>
          <w:b/>
          <w:bCs/>
        </w:rPr>
      </w:pPr>
      <w:r w:rsidRPr="0064583C">
        <w:rPr>
          <w:rFonts w:cstheme="minorHAnsi"/>
          <w:b/>
          <w:bCs/>
        </w:rPr>
        <w:t>Training d</w:t>
      </w:r>
      <w:r w:rsidR="009304B8" w:rsidRPr="0064583C">
        <w:rPr>
          <w:rFonts w:cstheme="minorHAnsi"/>
          <w:b/>
          <w:bCs/>
        </w:rPr>
        <w:t>ataset</w:t>
      </w:r>
    </w:p>
    <w:p w14:paraId="0405226C" w14:textId="7556EE59" w:rsidR="00832C24" w:rsidRDefault="005F159F" w:rsidP="00490B1F">
      <w:pPr>
        <w:jc w:val="both"/>
        <w:rPr>
          <w:rFonts w:cstheme="minorHAnsi"/>
        </w:rPr>
      </w:pPr>
      <w:r w:rsidRPr="0064583C">
        <w:rPr>
          <w:rFonts w:cstheme="minorHAnsi"/>
        </w:rPr>
        <w:t>The training data consists of a hundred</w:t>
      </w:r>
      <w:r w:rsidR="00793D79" w:rsidRPr="0064583C">
        <w:rPr>
          <w:rFonts w:cstheme="minorHAnsi"/>
        </w:rPr>
        <w:t>s of</w:t>
      </w:r>
      <w:r w:rsidRPr="0064583C">
        <w:rPr>
          <w:rFonts w:cstheme="minorHAnsi"/>
        </w:rPr>
        <w:t xml:space="preserve"> videos categorized into one of the five classes. Each video (typically 2-3 seconds long) is divided </w:t>
      </w:r>
      <w:r w:rsidRPr="00527ACC">
        <w:rPr>
          <w:rFonts w:cstheme="minorHAnsi"/>
        </w:rPr>
        <w:t>into a sequence of 30 frames</w:t>
      </w:r>
      <w:r w:rsidR="00C80489" w:rsidRPr="00527ACC">
        <w:rPr>
          <w:rFonts w:cstheme="minorHAnsi"/>
        </w:rPr>
        <w:t xml:space="preserve"> </w:t>
      </w:r>
      <w:r w:rsidRPr="00527ACC">
        <w:rPr>
          <w:rFonts w:cstheme="minorHAnsi"/>
        </w:rPr>
        <w:t>(images).</w:t>
      </w:r>
      <w:r w:rsidRPr="0064583C">
        <w:rPr>
          <w:rFonts w:cstheme="minorHAnsi"/>
        </w:rPr>
        <w:t xml:space="preserve"> These videos have been recorded by various people performing one of the five gestures in front of a webcam - similar to what </w:t>
      </w:r>
      <w:r w:rsidR="00832C24">
        <w:rPr>
          <w:rFonts w:cstheme="minorHAnsi"/>
        </w:rPr>
        <w:t>the smart TV will use.</w:t>
      </w:r>
    </w:p>
    <w:p w14:paraId="527DF3DF" w14:textId="689D4C6F" w:rsidR="00832C24" w:rsidRPr="00832C24" w:rsidRDefault="00832C24" w:rsidP="00490B1F">
      <w:pPr>
        <w:jc w:val="both"/>
        <w:rPr>
          <w:rFonts w:cstheme="minorHAnsi"/>
          <w:b/>
          <w:bCs/>
        </w:rPr>
      </w:pPr>
      <w:r w:rsidRPr="00832C24">
        <w:rPr>
          <w:rFonts w:cstheme="minorHAnsi"/>
          <w:b/>
          <w:bCs/>
        </w:rPr>
        <w:t>Experiments performed</w:t>
      </w:r>
    </w:p>
    <w:p w14:paraId="76134446" w14:textId="77777777" w:rsidR="001B61B9" w:rsidRDefault="006A5B99" w:rsidP="00490B1F">
      <w:pPr>
        <w:jc w:val="both"/>
        <w:rPr>
          <w:rFonts w:cstheme="minorHAnsi"/>
        </w:rPr>
      </w:pPr>
      <w:r>
        <w:rPr>
          <w:rFonts w:cstheme="minorHAnsi"/>
        </w:rPr>
        <w:t xml:space="preserve">Generator code - </w:t>
      </w:r>
      <w:r w:rsidR="00F2441B" w:rsidRPr="00F2441B">
        <w:rPr>
          <w:rFonts w:cstheme="minorHAnsi"/>
        </w:rPr>
        <w:t>In the generator, the images</w:t>
      </w:r>
      <w:r w:rsidR="00F2441B">
        <w:rPr>
          <w:rFonts w:cstheme="minorHAnsi"/>
        </w:rPr>
        <w:t xml:space="preserve"> are pre-processed to </w:t>
      </w:r>
      <w:r w:rsidR="00F2441B" w:rsidRPr="00F2441B">
        <w:rPr>
          <w:rFonts w:cstheme="minorHAnsi"/>
        </w:rPr>
        <w:t xml:space="preserve">have images of 2 different dimensions </w:t>
      </w:r>
      <w:r w:rsidR="00F2441B">
        <w:rPr>
          <w:rFonts w:cstheme="minorHAnsi"/>
        </w:rPr>
        <w:t>and</w:t>
      </w:r>
      <w:r w:rsidR="00F2441B" w:rsidRPr="00F2441B">
        <w:rPr>
          <w:rFonts w:cstheme="minorHAnsi"/>
        </w:rPr>
        <w:t xml:space="preserve"> create a batch of video frames</w:t>
      </w:r>
      <w:r w:rsidR="00F2441B">
        <w:rPr>
          <w:rFonts w:cstheme="minorHAnsi"/>
        </w:rPr>
        <w:t xml:space="preserve">. The number of folders and videos </w:t>
      </w:r>
      <w:r w:rsidR="001B61B9">
        <w:rPr>
          <w:rFonts w:cstheme="minorHAnsi"/>
        </w:rPr>
        <w:t>is made</w:t>
      </w:r>
      <w:r w:rsidR="00F2441B">
        <w:rPr>
          <w:rFonts w:cstheme="minorHAnsi"/>
        </w:rPr>
        <w:t xml:space="preserve"> divisible by the batch size number. </w:t>
      </w:r>
      <w:r w:rsidR="00777F05">
        <w:rPr>
          <w:rFonts w:cstheme="minorHAnsi"/>
        </w:rPr>
        <w:t xml:space="preserve">The images are augmented to perform – </w:t>
      </w:r>
    </w:p>
    <w:p w14:paraId="18621341" w14:textId="77777777" w:rsidR="001B61B9" w:rsidRDefault="00777F05" w:rsidP="00490B1F">
      <w:pPr>
        <w:jc w:val="both"/>
        <w:rPr>
          <w:rFonts w:cstheme="minorHAnsi"/>
        </w:rPr>
      </w:pPr>
      <w:r>
        <w:rPr>
          <w:rFonts w:cstheme="minorHAnsi"/>
        </w:rPr>
        <w:t xml:space="preserve">1) Edge enhancement </w:t>
      </w:r>
    </w:p>
    <w:p w14:paraId="04A5B242" w14:textId="77777777" w:rsidR="001B61B9" w:rsidRDefault="00777F05" w:rsidP="00490B1F">
      <w:pPr>
        <w:jc w:val="both"/>
        <w:rPr>
          <w:rFonts w:cstheme="minorHAnsi"/>
        </w:rPr>
      </w:pPr>
      <w:r>
        <w:rPr>
          <w:rFonts w:cstheme="minorHAnsi"/>
        </w:rPr>
        <w:t xml:space="preserve">2) enhance image detailing </w:t>
      </w:r>
    </w:p>
    <w:p w14:paraId="0844C873" w14:textId="6039ED7A" w:rsidR="009304B8" w:rsidRDefault="00777F05" w:rsidP="00490B1F">
      <w:pPr>
        <w:jc w:val="both"/>
        <w:rPr>
          <w:rFonts w:cstheme="minorHAnsi"/>
        </w:rPr>
      </w:pPr>
      <w:r>
        <w:rPr>
          <w:rFonts w:cstheme="minorHAnsi"/>
        </w:rPr>
        <w:t>3) image sharpening</w:t>
      </w:r>
      <w:r w:rsidR="001B61B9">
        <w:rPr>
          <w:rFonts w:cstheme="minorHAnsi"/>
        </w:rPr>
        <w:t xml:space="preserve"> and</w:t>
      </w:r>
    </w:p>
    <w:p w14:paraId="29584DAB" w14:textId="2646841F" w:rsidR="001B61B9" w:rsidRDefault="001B61B9" w:rsidP="00490B1F">
      <w:pPr>
        <w:jc w:val="both"/>
        <w:rPr>
          <w:rFonts w:cstheme="minorHAnsi"/>
        </w:rPr>
      </w:pPr>
      <w:r>
        <w:rPr>
          <w:rFonts w:cstheme="minorHAnsi"/>
        </w:rPr>
        <w:t>4) Brightness enhancement</w:t>
      </w:r>
    </w:p>
    <w:p w14:paraId="7A476FBA" w14:textId="219623F0" w:rsidR="00F851F3" w:rsidRDefault="00F851F3" w:rsidP="00490B1F">
      <w:pPr>
        <w:jc w:val="both"/>
        <w:rPr>
          <w:rFonts w:cstheme="minorHAnsi"/>
        </w:rPr>
      </w:pPr>
    </w:p>
    <w:p w14:paraId="17ED8149" w14:textId="16F0EC59" w:rsidR="00F851F3" w:rsidRDefault="00F851F3" w:rsidP="00490B1F">
      <w:pPr>
        <w:jc w:val="both"/>
        <w:rPr>
          <w:rFonts w:cstheme="minorHAnsi"/>
        </w:rPr>
      </w:pPr>
      <w:r>
        <w:rPr>
          <w:rFonts w:cstheme="minorHAnsi"/>
        </w:rPr>
        <w:t xml:space="preserve">Once the generator code is executed the idea of the solution is to first try out model building using Conv3D architecture and </w:t>
      </w:r>
      <w:r w:rsidR="00E81FB9">
        <w:rPr>
          <w:rFonts w:cstheme="minorHAnsi"/>
        </w:rPr>
        <w:t xml:space="preserve">vary batch size and number of epochs. Also, the model will be supplemented with more </w:t>
      </w:r>
      <w:r w:rsidR="00885350">
        <w:rPr>
          <w:rFonts w:cstheme="minorHAnsi"/>
        </w:rPr>
        <w:t xml:space="preserve">augmentation to reduce dimensions of the feature maps using </w:t>
      </w:r>
      <w:proofErr w:type="spellStart"/>
      <w:r w:rsidR="00885350">
        <w:rPr>
          <w:rFonts w:cstheme="minorHAnsi"/>
        </w:rPr>
        <w:t>Maxpooling</w:t>
      </w:r>
      <w:proofErr w:type="spellEnd"/>
      <w:r w:rsidR="009419FA">
        <w:rPr>
          <w:rFonts w:cstheme="minorHAnsi"/>
        </w:rPr>
        <w:t xml:space="preserve">. We will also experiment models using Conv2D + GRU and Conv2D + LSTM and then compare all the models based on training and validation accuracy. </w:t>
      </w:r>
    </w:p>
    <w:p w14:paraId="33A7DDB6" w14:textId="12B86046" w:rsidR="009419FA" w:rsidRDefault="009419FA" w:rsidP="00490B1F">
      <w:pPr>
        <w:jc w:val="both"/>
        <w:rPr>
          <w:rFonts w:cstheme="minorHAnsi"/>
        </w:rPr>
      </w:pPr>
      <w:r>
        <w:rPr>
          <w:rFonts w:cstheme="minorHAnsi"/>
        </w:rPr>
        <w:t>The below table will provide the outcome of these experiments –</w:t>
      </w:r>
    </w:p>
    <w:p w14:paraId="1ADF9182" w14:textId="77777777" w:rsidR="009419FA" w:rsidRPr="0064583C" w:rsidRDefault="009419FA" w:rsidP="00490B1F">
      <w:pPr>
        <w:jc w:val="both"/>
        <w:rPr>
          <w:rFonts w:cstheme="minorHAnsi"/>
        </w:rPr>
      </w:pPr>
    </w:p>
    <w:p w14:paraId="0F951055" w14:textId="262973AA" w:rsidR="00C570DF" w:rsidRPr="0064583C" w:rsidRDefault="00C570DF" w:rsidP="003232AB">
      <w:pPr>
        <w:rPr>
          <w:rFonts w:cstheme="minorHAnsi"/>
          <w:sz w:val="20"/>
          <w:szCs w:val="20"/>
        </w:rPr>
      </w:pPr>
    </w:p>
    <w:tbl>
      <w:tblPr>
        <w:tblStyle w:val="GridTable1Light-Accent1"/>
        <w:tblpPr w:leftFromText="180" w:rightFromText="180" w:vertAnchor="text" w:horzAnchor="margin" w:tblpXSpec="center" w:tblpY="-890"/>
        <w:tblW w:w="5474" w:type="pct"/>
        <w:tblLayout w:type="fixed"/>
        <w:tblLook w:val="04A0" w:firstRow="1" w:lastRow="0" w:firstColumn="1" w:lastColumn="0" w:noHBand="0" w:noVBand="1"/>
      </w:tblPr>
      <w:tblGrid>
        <w:gridCol w:w="1276"/>
        <w:gridCol w:w="1275"/>
        <w:gridCol w:w="2831"/>
        <w:gridCol w:w="4489"/>
      </w:tblGrid>
      <w:tr w:rsidR="00E2321F" w:rsidRPr="0064583C" w14:paraId="67F33CDF" w14:textId="77777777" w:rsidTr="00E23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</w:tcPr>
          <w:p w14:paraId="43036E52" w14:textId="247C3263" w:rsidR="00E2321F" w:rsidRPr="0064583C" w:rsidRDefault="00E2321F" w:rsidP="00E2321F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64583C">
              <w:rPr>
                <w:rFonts w:eastAsiaTheme="minorEastAsia" w:cstheme="minorHAnsi"/>
                <w:b w:val="0"/>
                <w:bCs w:val="0"/>
                <w:sz w:val="18"/>
                <w:szCs w:val="18"/>
              </w:rPr>
              <w:lastRenderedPageBreak/>
              <w:t>EXPERIMENT</w:t>
            </w:r>
          </w:p>
        </w:tc>
        <w:tc>
          <w:tcPr>
            <w:tcW w:w="646" w:type="pct"/>
          </w:tcPr>
          <w:p w14:paraId="6DB9CCE2" w14:textId="505A577D" w:rsidR="00E2321F" w:rsidRPr="0064583C" w:rsidRDefault="00E2321F" w:rsidP="00E2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64583C">
              <w:rPr>
                <w:rFonts w:cstheme="minorHAnsi"/>
                <w:b w:val="0"/>
                <w:bCs w:val="0"/>
                <w:sz w:val="18"/>
                <w:szCs w:val="18"/>
              </w:rPr>
              <w:t>MODEL</w:t>
            </w:r>
          </w:p>
        </w:tc>
        <w:tc>
          <w:tcPr>
            <w:tcW w:w="1434" w:type="pct"/>
          </w:tcPr>
          <w:p w14:paraId="74C74891" w14:textId="52C9C470" w:rsidR="00E2321F" w:rsidRPr="0064583C" w:rsidRDefault="00E2321F" w:rsidP="00E2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 w:val="0"/>
                <w:bCs w:val="0"/>
                <w:sz w:val="18"/>
                <w:szCs w:val="18"/>
              </w:rPr>
            </w:pPr>
            <w:r w:rsidRPr="0064583C">
              <w:rPr>
                <w:rFonts w:eastAsiaTheme="minorEastAsia" w:cstheme="minorHAnsi"/>
                <w:b w:val="0"/>
                <w:bCs w:val="0"/>
                <w:sz w:val="18"/>
                <w:szCs w:val="18"/>
              </w:rPr>
              <w:t>RESULT</w:t>
            </w:r>
          </w:p>
        </w:tc>
        <w:tc>
          <w:tcPr>
            <w:tcW w:w="2274" w:type="pct"/>
          </w:tcPr>
          <w:p w14:paraId="1C37E581" w14:textId="480D1072" w:rsidR="00E2321F" w:rsidRPr="0064583C" w:rsidRDefault="00E2321F" w:rsidP="00E2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 w:val="0"/>
                <w:bCs w:val="0"/>
                <w:sz w:val="18"/>
                <w:szCs w:val="18"/>
              </w:rPr>
            </w:pPr>
            <w:r w:rsidRPr="0064583C">
              <w:rPr>
                <w:rFonts w:eastAsiaTheme="minorEastAsia" w:cstheme="minorHAnsi"/>
                <w:b w:val="0"/>
                <w:bCs w:val="0"/>
                <w:sz w:val="18"/>
                <w:szCs w:val="18"/>
              </w:rPr>
              <w:t>DECISION + EXPLANATION</w:t>
            </w:r>
          </w:p>
        </w:tc>
      </w:tr>
      <w:tr w:rsidR="00E2321F" w:rsidRPr="0064583C" w14:paraId="4428C659" w14:textId="77777777" w:rsidTr="00E2321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</w:tcPr>
          <w:p w14:paraId="66B08389" w14:textId="4BA5B9E2" w:rsidR="00E2321F" w:rsidRPr="00FC22F8" w:rsidRDefault="00E2321F" w:rsidP="00E2321F">
            <w:pPr>
              <w:rPr>
                <w:rFonts w:eastAsiaTheme="minorEastAsia" w:cstheme="minorHAnsi"/>
                <w:b w:val="0"/>
                <w:bCs w:val="0"/>
                <w:sz w:val="20"/>
                <w:szCs w:val="20"/>
              </w:rPr>
            </w:pPr>
            <w:r w:rsidRPr="00FC22F8">
              <w:rPr>
                <w:rFonts w:eastAsiaTheme="minorEastAsia"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646" w:type="pct"/>
            <w:vMerge w:val="restart"/>
          </w:tcPr>
          <w:p w14:paraId="12AA106D" w14:textId="5852735C" w:rsidR="00E2321F" w:rsidRPr="00FC22F8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FC22F8">
              <w:rPr>
                <w:rFonts w:eastAsiaTheme="minorEastAsia" w:cstheme="minorHAnsi"/>
                <w:sz w:val="20"/>
                <w:szCs w:val="20"/>
              </w:rPr>
              <w:t>Conv3D</w:t>
            </w:r>
          </w:p>
        </w:tc>
        <w:tc>
          <w:tcPr>
            <w:tcW w:w="1434" w:type="pct"/>
          </w:tcPr>
          <w:p w14:paraId="6C3C7D8F" w14:textId="56335A30" w:rsidR="00E2321F" w:rsidRPr="0064583C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 w:val="20"/>
                <w:szCs w:val="20"/>
              </w:rPr>
            </w:pPr>
            <w:r w:rsidRPr="0064583C">
              <w:rPr>
                <w:rFonts w:cstheme="minorHAnsi"/>
                <w:color w:val="24292E"/>
                <w:sz w:val="20"/>
                <w:szCs w:val="20"/>
              </w:rPr>
              <w:t xml:space="preserve">Training Accuracy        : </w:t>
            </w:r>
            <w:r>
              <w:rPr>
                <w:rFonts w:cstheme="minorHAnsi"/>
                <w:color w:val="24292E"/>
                <w:sz w:val="20"/>
                <w:szCs w:val="20"/>
              </w:rPr>
              <w:t>95%</w:t>
            </w:r>
          </w:p>
          <w:p w14:paraId="4B24E600" w14:textId="77777777" w:rsidR="00E2321F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 w:val="20"/>
                <w:szCs w:val="20"/>
              </w:rPr>
            </w:pPr>
            <w:r w:rsidRPr="0064583C">
              <w:rPr>
                <w:rFonts w:cstheme="minorHAnsi"/>
                <w:color w:val="24292E"/>
                <w:sz w:val="20"/>
                <w:szCs w:val="20"/>
              </w:rPr>
              <w:t xml:space="preserve">Validation Accuracy    : </w:t>
            </w:r>
            <w:r>
              <w:rPr>
                <w:rFonts w:cstheme="minorHAnsi"/>
                <w:color w:val="24292E"/>
                <w:sz w:val="20"/>
                <w:szCs w:val="20"/>
              </w:rPr>
              <w:t>39%</w:t>
            </w:r>
          </w:p>
          <w:p w14:paraId="6198613E" w14:textId="7C686BCD" w:rsidR="00E2321F" w:rsidRPr="0064583C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24292E"/>
                <w:sz w:val="16"/>
                <w:szCs w:val="16"/>
              </w:rPr>
            </w:pPr>
            <w:r w:rsidRPr="0064583C">
              <w:rPr>
                <w:rFonts w:cstheme="minorHAnsi"/>
                <w:i/>
                <w:iCs/>
                <w:color w:val="24292E"/>
                <w:sz w:val="16"/>
                <w:szCs w:val="16"/>
              </w:rPr>
              <w:t xml:space="preserve">(Best </w:t>
            </w:r>
            <w:r>
              <w:rPr>
                <w:rFonts w:cstheme="minorHAnsi"/>
                <w:i/>
                <w:iCs/>
                <w:color w:val="24292E"/>
                <w:sz w:val="16"/>
                <w:szCs w:val="16"/>
              </w:rPr>
              <w:t>validation</w:t>
            </w:r>
            <w:r w:rsidRPr="0064583C">
              <w:rPr>
                <w:rFonts w:cstheme="minorHAnsi"/>
                <w:i/>
                <w:iCs/>
                <w:color w:val="24292E"/>
                <w:sz w:val="16"/>
                <w:szCs w:val="16"/>
              </w:rPr>
              <w:t xml:space="preserve"> Accuracy,Epoch:</w:t>
            </w:r>
            <w:r>
              <w:rPr>
                <w:rFonts w:cstheme="minorHAnsi"/>
                <w:i/>
                <w:iCs/>
                <w:color w:val="24292E"/>
                <w:sz w:val="16"/>
                <w:szCs w:val="16"/>
              </w:rPr>
              <w:t>9</w:t>
            </w:r>
            <w:r w:rsidRPr="0064583C">
              <w:rPr>
                <w:rFonts w:cstheme="minorHAnsi"/>
                <w:i/>
                <w:iCs/>
                <w:color w:val="24292E"/>
                <w:sz w:val="16"/>
                <w:szCs w:val="16"/>
              </w:rPr>
              <w:t>/25)</w:t>
            </w:r>
          </w:p>
          <w:p w14:paraId="67A9CD09" w14:textId="26FCCBD8" w:rsidR="00E2321F" w:rsidRPr="0064583C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</w:p>
        </w:tc>
        <w:tc>
          <w:tcPr>
            <w:tcW w:w="2274" w:type="pct"/>
          </w:tcPr>
          <w:p w14:paraId="3FFD6E41" w14:textId="5432274A" w:rsidR="00E2321F" w:rsidRPr="0064583C" w:rsidRDefault="00E2321F" w:rsidP="00E232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64583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M</w:t>
            </w:r>
            <w:r w:rsidRPr="0064583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odel is clearly overfit. </w:t>
            </w:r>
            <w:r w:rsidRPr="00C1420F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Convolution</w:t>
            </w:r>
            <w:r w:rsidRPr="00C1420F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layers</w:t>
            </w:r>
            <w:r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Pr="00C1420F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with dropout layers</w:t>
            </w:r>
            <w:r w:rsidR="00F00D3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and</w:t>
            </w:r>
            <w:r w:rsidRPr="00C1420F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batch normalization</w:t>
            </w:r>
            <w:r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="00F00D3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are </w:t>
            </w:r>
            <w:r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used</w:t>
            </w:r>
            <w:r w:rsidR="00F00D3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. There were </w:t>
            </w:r>
            <w:r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no augmentation and image enhancement</w:t>
            </w:r>
            <w:r w:rsidR="00F00D3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done for images</w:t>
            </w:r>
            <w:r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. We can increase batch size and use reduced dimension of image in our next experiment. </w:t>
            </w:r>
          </w:p>
        </w:tc>
      </w:tr>
      <w:tr w:rsidR="00E2321F" w:rsidRPr="0064583C" w14:paraId="373D4FCD" w14:textId="77777777" w:rsidTr="00E2321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</w:tcPr>
          <w:p w14:paraId="1EA1092A" w14:textId="2FD8FC9A" w:rsidR="00E2321F" w:rsidRPr="00FC22F8" w:rsidRDefault="00E2321F" w:rsidP="00E2321F">
            <w:pPr>
              <w:rPr>
                <w:rFonts w:eastAsiaTheme="minorEastAsia" w:cstheme="minorHAnsi"/>
                <w:b w:val="0"/>
                <w:bCs w:val="0"/>
                <w:sz w:val="20"/>
                <w:szCs w:val="20"/>
              </w:rPr>
            </w:pPr>
            <w:r w:rsidRPr="00FC22F8">
              <w:rPr>
                <w:rFonts w:eastAsiaTheme="minorEastAsia"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646" w:type="pct"/>
            <w:vMerge/>
          </w:tcPr>
          <w:p w14:paraId="6B4E2E81" w14:textId="6EB8A591" w:rsidR="00E2321F" w:rsidRPr="00FC22F8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</w:p>
        </w:tc>
        <w:tc>
          <w:tcPr>
            <w:tcW w:w="1434" w:type="pct"/>
          </w:tcPr>
          <w:p w14:paraId="093AE597" w14:textId="19DC6D75" w:rsidR="00E2321F" w:rsidRPr="0064583C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 w:val="20"/>
                <w:szCs w:val="20"/>
              </w:rPr>
            </w:pPr>
            <w:r w:rsidRPr="0064583C">
              <w:rPr>
                <w:rFonts w:cstheme="minorHAnsi"/>
                <w:color w:val="24292E"/>
                <w:sz w:val="20"/>
                <w:szCs w:val="20"/>
              </w:rPr>
              <w:t xml:space="preserve">Training Accuracy        : </w:t>
            </w:r>
            <w:r>
              <w:rPr>
                <w:rFonts w:cstheme="minorHAnsi"/>
                <w:color w:val="24292E"/>
                <w:sz w:val="20"/>
                <w:szCs w:val="20"/>
              </w:rPr>
              <w:t>95.7%</w:t>
            </w:r>
          </w:p>
          <w:p w14:paraId="563B35F6" w14:textId="79AA422D" w:rsidR="00E2321F" w:rsidRPr="0064583C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 w:val="20"/>
                <w:szCs w:val="20"/>
              </w:rPr>
            </w:pPr>
            <w:r w:rsidRPr="0064583C">
              <w:rPr>
                <w:rFonts w:cstheme="minorHAnsi"/>
                <w:color w:val="24292E"/>
                <w:sz w:val="20"/>
                <w:szCs w:val="20"/>
              </w:rPr>
              <w:t xml:space="preserve">Validation Accuracy    : </w:t>
            </w:r>
            <w:r>
              <w:rPr>
                <w:rFonts w:cstheme="minorHAnsi"/>
                <w:color w:val="24292E"/>
                <w:sz w:val="20"/>
                <w:szCs w:val="20"/>
              </w:rPr>
              <w:t>75%</w:t>
            </w:r>
          </w:p>
          <w:p w14:paraId="33867EAA" w14:textId="0A524A2C" w:rsidR="00E2321F" w:rsidRPr="0064583C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</w:p>
        </w:tc>
        <w:tc>
          <w:tcPr>
            <w:tcW w:w="2274" w:type="pct"/>
          </w:tcPr>
          <w:p w14:paraId="49B60B0F" w14:textId="74437C75" w:rsidR="00E2321F" w:rsidRPr="0064583C" w:rsidRDefault="00E2321F" w:rsidP="00E232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Model is still overfit</w:t>
            </w:r>
            <w:r w:rsidRPr="00506BC0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This</w:t>
            </w:r>
            <w:r w:rsidRPr="00506BC0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model</w:t>
            </w:r>
            <w:r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has</w:t>
            </w:r>
            <w:r w:rsidRPr="00506BC0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higher batch size</w:t>
            </w:r>
            <w:r w:rsidR="00F00D3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of 40</w:t>
            </w:r>
            <w:r w:rsidRPr="00506BC0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r w:rsidR="00F00D3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30 </w:t>
            </w:r>
            <w:r w:rsidRPr="00506BC0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epochs with single channel and reduced dimension of image.</w:t>
            </w:r>
            <w:r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This helped improve the validation accuracy to 75% compared to model in experiment #1 as </w:t>
            </w:r>
            <w:r w:rsidRPr="00985D8D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only 1 channel data was</w:t>
            </w:r>
            <w:r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used.</w:t>
            </w:r>
          </w:p>
          <w:p w14:paraId="67D32D57" w14:textId="77777777" w:rsidR="00E2321F" w:rsidRPr="0064583C" w:rsidRDefault="00E2321F" w:rsidP="00E232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</w:p>
        </w:tc>
      </w:tr>
      <w:tr w:rsidR="00E2321F" w:rsidRPr="0064583C" w14:paraId="48F19612" w14:textId="77777777" w:rsidTr="00E2321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</w:tcPr>
          <w:p w14:paraId="6EB7DCD7" w14:textId="325F7032" w:rsidR="00E2321F" w:rsidRPr="00FC22F8" w:rsidRDefault="00E2321F" w:rsidP="00E2321F">
            <w:pPr>
              <w:rPr>
                <w:rFonts w:eastAsiaTheme="minorEastAsia" w:cstheme="minorHAnsi"/>
                <w:b w:val="0"/>
                <w:bCs w:val="0"/>
                <w:sz w:val="20"/>
                <w:szCs w:val="20"/>
              </w:rPr>
            </w:pPr>
            <w:r w:rsidRPr="00FC22F8">
              <w:rPr>
                <w:rFonts w:eastAsiaTheme="minorEastAsia"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646" w:type="pct"/>
            <w:vMerge/>
          </w:tcPr>
          <w:p w14:paraId="462B3A39" w14:textId="7866BD2D" w:rsidR="00E2321F" w:rsidRPr="00FC22F8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</w:p>
        </w:tc>
        <w:tc>
          <w:tcPr>
            <w:tcW w:w="1434" w:type="pct"/>
          </w:tcPr>
          <w:p w14:paraId="3B7DDCC0" w14:textId="34703924" w:rsidR="00E2321F" w:rsidRPr="0064583C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 w:val="20"/>
                <w:szCs w:val="20"/>
              </w:rPr>
            </w:pPr>
            <w:r w:rsidRPr="0064583C">
              <w:rPr>
                <w:rFonts w:cstheme="minorHAnsi"/>
                <w:color w:val="24292E"/>
                <w:sz w:val="20"/>
                <w:szCs w:val="20"/>
              </w:rPr>
              <w:t xml:space="preserve">Training Accuracy        : </w:t>
            </w:r>
            <w:r>
              <w:rPr>
                <w:rFonts w:cstheme="minorHAnsi"/>
                <w:color w:val="24292E"/>
                <w:sz w:val="20"/>
                <w:szCs w:val="20"/>
              </w:rPr>
              <w:t>68.2%</w:t>
            </w:r>
          </w:p>
          <w:p w14:paraId="762B71EB" w14:textId="6487ED79" w:rsidR="00E2321F" w:rsidRPr="0064583C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 w:val="20"/>
                <w:szCs w:val="20"/>
              </w:rPr>
            </w:pPr>
            <w:r w:rsidRPr="0064583C">
              <w:rPr>
                <w:rFonts w:cstheme="minorHAnsi"/>
                <w:color w:val="24292E"/>
                <w:sz w:val="20"/>
                <w:szCs w:val="20"/>
              </w:rPr>
              <w:t xml:space="preserve">Validation Accuracy    : </w:t>
            </w:r>
            <w:r>
              <w:rPr>
                <w:rFonts w:cstheme="minorHAnsi"/>
                <w:color w:val="24292E"/>
                <w:sz w:val="20"/>
                <w:szCs w:val="20"/>
              </w:rPr>
              <w:t>59%</w:t>
            </w:r>
          </w:p>
          <w:p w14:paraId="7BBE379C" w14:textId="1C4D6187" w:rsidR="00E2321F" w:rsidRPr="0064583C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24292E"/>
                <w:sz w:val="16"/>
                <w:szCs w:val="16"/>
              </w:rPr>
            </w:pPr>
            <w:r w:rsidRPr="0064583C">
              <w:rPr>
                <w:rFonts w:cstheme="minorHAnsi"/>
                <w:i/>
                <w:iCs/>
                <w:color w:val="24292E"/>
                <w:sz w:val="16"/>
                <w:szCs w:val="16"/>
              </w:rPr>
              <w:t>(Best Accuracy,Epoch:</w:t>
            </w:r>
            <w:r>
              <w:rPr>
                <w:rFonts w:cstheme="minorHAnsi"/>
                <w:i/>
                <w:iCs/>
                <w:color w:val="24292E"/>
                <w:sz w:val="16"/>
                <w:szCs w:val="16"/>
              </w:rPr>
              <w:t>26</w:t>
            </w:r>
            <w:r w:rsidRPr="0064583C">
              <w:rPr>
                <w:rFonts w:cstheme="minorHAnsi"/>
                <w:i/>
                <w:iCs/>
                <w:color w:val="24292E"/>
                <w:sz w:val="16"/>
                <w:szCs w:val="16"/>
              </w:rPr>
              <w:t>/</w:t>
            </w:r>
            <w:r w:rsidR="00F00D37">
              <w:rPr>
                <w:rFonts w:cstheme="minorHAnsi"/>
                <w:i/>
                <w:iCs/>
                <w:color w:val="24292E"/>
                <w:sz w:val="16"/>
                <w:szCs w:val="16"/>
              </w:rPr>
              <w:t>30</w:t>
            </w:r>
            <w:r w:rsidRPr="0064583C">
              <w:rPr>
                <w:rFonts w:cstheme="minorHAnsi"/>
                <w:i/>
                <w:iCs/>
                <w:color w:val="24292E"/>
                <w:sz w:val="16"/>
                <w:szCs w:val="16"/>
              </w:rPr>
              <w:t>)</w:t>
            </w:r>
          </w:p>
          <w:p w14:paraId="65F4D0DE" w14:textId="4C8A715A" w:rsidR="00E2321F" w:rsidRPr="0064583C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</w:p>
        </w:tc>
        <w:tc>
          <w:tcPr>
            <w:tcW w:w="2274" w:type="pct"/>
          </w:tcPr>
          <w:p w14:paraId="5146CA34" w14:textId="55920D82" w:rsidR="00E2321F" w:rsidRPr="0064583C" w:rsidRDefault="00E2321F" w:rsidP="00E232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24292E"/>
                <w:sz w:val="20"/>
                <w:szCs w:val="20"/>
              </w:rPr>
              <w:t>Model accuracy dropped. This model has higher number of convolution layers compared to model in experiment #2 and used all 30 images from 3 channels.</w:t>
            </w:r>
            <w:r w:rsidR="006F10E7">
              <w:rPr>
                <w:rFonts w:cstheme="minorHAnsi"/>
                <w:color w:val="24292E"/>
                <w:sz w:val="20"/>
                <w:szCs w:val="20"/>
              </w:rPr>
              <w:t xml:space="preserve"> Clearly</w:t>
            </w:r>
            <w:r w:rsidR="00322660">
              <w:rPr>
                <w:rFonts w:cstheme="minorHAnsi"/>
                <w:color w:val="24292E"/>
                <w:sz w:val="20"/>
                <w:szCs w:val="20"/>
              </w:rPr>
              <w:t xml:space="preserve">, the augmentation and image enhancement is required to improve accuracy. </w:t>
            </w:r>
          </w:p>
          <w:p w14:paraId="7BFDB826" w14:textId="6EB91E4A" w:rsidR="00E2321F" w:rsidRPr="0064583C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64583C">
              <w:rPr>
                <w:rFonts w:cstheme="minorHAnsi"/>
                <w:color w:val="24292E"/>
                <w:sz w:val="20"/>
                <w:szCs w:val="20"/>
              </w:rPr>
              <w:t xml:space="preserve"> </w:t>
            </w:r>
          </w:p>
        </w:tc>
      </w:tr>
      <w:tr w:rsidR="00E2321F" w:rsidRPr="0064583C" w14:paraId="52C542B3" w14:textId="77777777" w:rsidTr="00E2321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</w:tcPr>
          <w:p w14:paraId="7CFA6658" w14:textId="125FF640" w:rsidR="00E2321F" w:rsidRPr="00FC22F8" w:rsidRDefault="00E2321F" w:rsidP="00E2321F">
            <w:pPr>
              <w:rPr>
                <w:rFonts w:eastAsiaTheme="minorEastAsia" w:cstheme="minorHAnsi"/>
                <w:b w:val="0"/>
                <w:bCs w:val="0"/>
                <w:sz w:val="20"/>
                <w:szCs w:val="20"/>
              </w:rPr>
            </w:pPr>
            <w:r w:rsidRPr="00FC22F8">
              <w:rPr>
                <w:rFonts w:eastAsiaTheme="minorEastAsia"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646" w:type="pct"/>
            <w:vMerge/>
          </w:tcPr>
          <w:p w14:paraId="7716FE3D" w14:textId="4103A898" w:rsidR="00E2321F" w:rsidRPr="00FC22F8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</w:p>
        </w:tc>
        <w:tc>
          <w:tcPr>
            <w:tcW w:w="1434" w:type="pct"/>
          </w:tcPr>
          <w:p w14:paraId="549F7C08" w14:textId="764C9F12" w:rsidR="00E2321F" w:rsidRPr="0064583C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 w:val="20"/>
                <w:szCs w:val="20"/>
              </w:rPr>
            </w:pPr>
            <w:r w:rsidRPr="0064583C">
              <w:rPr>
                <w:rFonts w:cstheme="minorHAnsi"/>
                <w:color w:val="24292E"/>
                <w:sz w:val="20"/>
                <w:szCs w:val="20"/>
              </w:rPr>
              <w:t xml:space="preserve">Training Accuracy        : </w:t>
            </w:r>
            <w:r>
              <w:rPr>
                <w:rFonts w:cstheme="minorHAnsi"/>
                <w:color w:val="24292E"/>
                <w:sz w:val="20"/>
                <w:szCs w:val="20"/>
              </w:rPr>
              <w:t>93%</w:t>
            </w:r>
          </w:p>
          <w:p w14:paraId="34654DBF" w14:textId="681C4FB1" w:rsidR="00E2321F" w:rsidRPr="0064583C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64583C">
              <w:rPr>
                <w:rFonts w:cstheme="minorHAnsi"/>
                <w:color w:val="24292E"/>
                <w:sz w:val="20"/>
                <w:szCs w:val="20"/>
              </w:rPr>
              <w:t xml:space="preserve">Validation Accuracy    : </w:t>
            </w:r>
            <w:r>
              <w:rPr>
                <w:rFonts w:cstheme="minorHAnsi"/>
                <w:color w:val="24292E"/>
                <w:sz w:val="20"/>
                <w:szCs w:val="20"/>
              </w:rPr>
              <w:t>92%</w:t>
            </w:r>
          </w:p>
        </w:tc>
        <w:tc>
          <w:tcPr>
            <w:tcW w:w="2274" w:type="pct"/>
          </w:tcPr>
          <w:p w14:paraId="2D6476A6" w14:textId="0AF2DB0D" w:rsidR="00E2321F" w:rsidRPr="00001606" w:rsidRDefault="00E2321F" w:rsidP="00E232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001606">
              <w:rPr>
                <w:rFonts w:cstheme="minorHAnsi"/>
                <w:color w:val="24292E"/>
                <w:sz w:val="20"/>
                <w:szCs w:val="20"/>
              </w:rPr>
              <w:t>This is an excellent model using Conv3D. Lower batch size and more layers with augmentation</w:t>
            </w:r>
            <w:r>
              <w:rPr>
                <w:rFonts w:cstheme="minorHAnsi"/>
                <w:color w:val="24292E"/>
                <w:sz w:val="20"/>
                <w:szCs w:val="20"/>
              </w:rPr>
              <w:t xml:space="preserve"> and image enhancement</w:t>
            </w:r>
            <w:r w:rsidRPr="00001606">
              <w:rPr>
                <w:rFonts w:cstheme="minorHAnsi"/>
                <w:color w:val="24292E"/>
                <w:sz w:val="20"/>
                <w:szCs w:val="20"/>
              </w:rPr>
              <w:t xml:space="preserve"> resulted in higher learning time per epoch.</w:t>
            </w:r>
            <w:r>
              <w:rPr>
                <w:rFonts w:cstheme="minorHAnsi"/>
                <w:color w:val="24292E"/>
                <w:sz w:val="20"/>
                <w:szCs w:val="20"/>
              </w:rPr>
              <w:t xml:space="preserve"> When batch size was increased beyond 10 then the model failed to train due to memory issues. </w:t>
            </w:r>
          </w:p>
        </w:tc>
      </w:tr>
      <w:tr w:rsidR="00E2321F" w:rsidRPr="0064583C" w14:paraId="430214A2" w14:textId="77777777" w:rsidTr="00E2321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</w:tcPr>
          <w:p w14:paraId="6E79917C" w14:textId="06769EB0" w:rsidR="00E2321F" w:rsidRPr="00FC22F8" w:rsidRDefault="00E2321F" w:rsidP="00E2321F">
            <w:pPr>
              <w:rPr>
                <w:rFonts w:cstheme="minorHAnsi"/>
                <w:b w:val="0"/>
                <w:bCs w:val="0"/>
                <w:color w:val="24292E"/>
                <w:sz w:val="20"/>
                <w:szCs w:val="20"/>
              </w:rPr>
            </w:pPr>
            <w:r w:rsidRPr="00FC22F8">
              <w:rPr>
                <w:rFonts w:eastAsiaTheme="minorEastAsia"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46" w:type="pct"/>
          </w:tcPr>
          <w:p w14:paraId="21334F5C" w14:textId="560A2A6D" w:rsidR="00E2321F" w:rsidRPr="00FC22F8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 w:val="20"/>
                <w:szCs w:val="20"/>
              </w:rPr>
            </w:pPr>
            <w:r w:rsidRPr="00FC22F8">
              <w:rPr>
                <w:rFonts w:cstheme="minorHAnsi"/>
                <w:color w:val="24292E"/>
                <w:sz w:val="20"/>
                <w:szCs w:val="20"/>
              </w:rPr>
              <w:t>Conv2D + GRU</w:t>
            </w:r>
          </w:p>
          <w:p w14:paraId="1664252C" w14:textId="12A0D6AD" w:rsidR="00E2321F" w:rsidRPr="00FC22F8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  <w:u w:val="single"/>
              </w:rPr>
            </w:pPr>
          </w:p>
        </w:tc>
        <w:tc>
          <w:tcPr>
            <w:tcW w:w="1434" w:type="pct"/>
          </w:tcPr>
          <w:p w14:paraId="6C6B9597" w14:textId="0F141797" w:rsidR="00E2321F" w:rsidRPr="0064583C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 w:val="20"/>
                <w:szCs w:val="20"/>
              </w:rPr>
            </w:pPr>
            <w:r w:rsidRPr="0064583C">
              <w:rPr>
                <w:rFonts w:cstheme="minorHAnsi"/>
                <w:color w:val="24292E"/>
                <w:sz w:val="20"/>
                <w:szCs w:val="20"/>
              </w:rPr>
              <w:t xml:space="preserve">Training Accuracy        : </w:t>
            </w:r>
            <w:r>
              <w:rPr>
                <w:rFonts w:cstheme="minorHAnsi"/>
                <w:color w:val="24292E"/>
                <w:sz w:val="20"/>
                <w:szCs w:val="20"/>
              </w:rPr>
              <w:t xml:space="preserve">90% </w:t>
            </w:r>
            <w:r w:rsidRPr="0064583C">
              <w:rPr>
                <w:rFonts w:cstheme="minorHAnsi"/>
                <w:color w:val="24292E"/>
                <w:sz w:val="20"/>
                <w:szCs w:val="20"/>
              </w:rPr>
              <w:t xml:space="preserve">Validation Accuracy    : </w:t>
            </w:r>
            <w:r>
              <w:rPr>
                <w:rFonts w:cstheme="minorHAnsi"/>
                <w:color w:val="24292E"/>
                <w:sz w:val="20"/>
                <w:szCs w:val="20"/>
              </w:rPr>
              <w:t>64%</w:t>
            </w:r>
          </w:p>
        </w:tc>
        <w:tc>
          <w:tcPr>
            <w:tcW w:w="2274" w:type="pct"/>
          </w:tcPr>
          <w:p w14:paraId="7656AF2C" w14:textId="498C3B7D" w:rsidR="00E2321F" w:rsidRPr="0064583C" w:rsidRDefault="00E2321F" w:rsidP="00E232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</w:rPr>
              <w:t xml:space="preserve">The model is overfit. This is Conv 2D and Gated Recurring Unit (GRU) based model with </w:t>
            </w:r>
            <w:r w:rsidR="00792B61" w:rsidRPr="00792B61">
              <w:rPr>
                <w:rFonts w:eastAsiaTheme="minorEastAsia" w:cstheme="minorHAnsi"/>
                <w:sz w:val="20"/>
                <w:szCs w:val="20"/>
              </w:rPr>
              <w:t>image of 120 x 120 with 3 channels.</w:t>
            </w:r>
            <w:r w:rsidR="00792B61">
              <w:rPr>
                <w:rFonts w:eastAsiaTheme="minorEastAsia" w:cstheme="minorHAnsi"/>
                <w:sz w:val="20"/>
                <w:szCs w:val="20"/>
              </w:rPr>
              <w:t xml:space="preserve"> Let us try LSTM instead of GRU in our next exp</w:t>
            </w:r>
            <w:r w:rsidR="007C2A64">
              <w:rPr>
                <w:rFonts w:eastAsiaTheme="minorEastAsia" w:cstheme="minorHAnsi"/>
                <w:sz w:val="20"/>
                <w:szCs w:val="20"/>
              </w:rPr>
              <w:t>er</w:t>
            </w:r>
            <w:r w:rsidR="00792B61">
              <w:rPr>
                <w:rFonts w:eastAsiaTheme="minorEastAsia" w:cstheme="minorHAnsi"/>
                <w:sz w:val="20"/>
                <w:szCs w:val="20"/>
              </w:rPr>
              <w:t>iment</w:t>
            </w:r>
            <w:r w:rsidR="007C2A64">
              <w:rPr>
                <w:rFonts w:eastAsiaTheme="minorEastAsia" w:cstheme="minorHAnsi"/>
                <w:sz w:val="20"/>
                <w:szCs w:val="20"/>
              </w:rPr>
              <w:t xml:space="preserve"> to improve the model’s validation accuracy.</w:t>
            </w:r>
          </w:p>
        </w:tc>
      </w:tr>
      <w:tr w:rsidR="00E2321F" w:rsidRPr="0064583C" w14:paraId="2311E1A4" w14:textId="77777777" w:rsidTr="00E2321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</w:tcPr>
          <w:p w14:paraId="50BA93C1" w14:textId="285605D8" w:rsidR="00E2321F" w:rsidRPr="00FC22F8" w:rsidRDefault="00E2321F" w:rsidP="00E2321F">
            <w:pPr>
              <w:rPr>
                <w:rFonts w:eastAsiaTheme="minorEastAsia" w:cstheme="minorHAnsi"/>
                <w:b w:val="0"/>
                <w:bCs w:val="0"/>
                <w:sz w:val="20"/>
                <w:szCs w:val="20"/>
              </w:rPr>
            </w:pPr>
            <w:r w:rsidRPr="00FC22F8">
              <w:rPr>
                <w:rFonts w:eastAsiaTheme="minorEastAsia" w:cstheme="minorHAnsi"/>
                <w:b w:val="0"/>
                <w:bCs w:val="0"/>
                <w:sz w:val="20"/>
                <w:szCs w:val="20"/>
              </w:rPr>
              <w:t>Final Model</w:t>
            </w:r>
          </w:p>
        </w:tc>
        <w:tc>
          <w:tcPr>
            <w:tcW w:w="646" w:type="pct"/>
          </w:tcPr>
          <w:p w14:paraId="41DE5EEC" w14:textId="2DD7110F" w:rsidR="00E2321F" w:rsidRPr="00FC22F8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FC22F8">
              <w:rPr>
                <w:rFonts w:eastAsiaTheme="minorEastAsia" w:cstheme="minorHAnsi"/>
                <w:sz w:val="20"/>
                <w:szCs w:val="20"/>
              </w:rPr>
              <w:t>Conv2D + LSTM</w:t>
            </w:r>
          </w:p>
        </w:tc>
        <w:tc>
          <w:tcPr>
            <w:tcW w:w="1434" w:type="pct"/>
          </w:tcPr>
          <w:p w14:paraId="59F4D14A" w14:textId="77777777" w:rsidR="00E2321F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 w:val="20"/>
                <w:szCs w:val="20"/>
              </w:rPr>
            </w:pPr>
            <w:r w:rsidRPr="0064583C">
              <w:rPr>
                <w:rFonts w:cstheme="minorHAnsi"/>
                <w:color w:val="24292E"/>
                <w:sz w:val="20"/>
                <w:szCs w:val="20"/>
              </w:rPr>
              <w:t xml:space="preserve">Training Accuracy        : </w:t>
            </w:r>
            <w:r w:rsidR="00EF25A6">
              <w:rPr>
                <w:rFonts w:cstheme="minorHAnsi"/>
                <w:color w:val="24292E"/>
                <w:sz w:val="20"/>
                <w:szCs w:val="20"/>
              </w:rPr>
              <w:t xml:space="preserve">96.47% </w:t>
            </w:r>
            <w:r w:rsidRPr="0064583C">
              <w:rPr>
                <w:rFonts w:cstheme="minorHAnsi"/>
                <w:color w:val="24292E"/>
                <w:sz w:val="20"/>
                <w:szCs w:val="20"/>
              </w:rPr>
              <w:t xml:space="preserve">Validation Accuracy    : </w:t>
            </w:r>
            <w:r w:rsidR="00EF25A6">
              <w:rPr>
                <w:rFonts w:cstheme="minorHAnsi"/>
                <w:color w:val="24292E"/>
                <w:sz w:val="20"/>
                <w:szCs w:val="20"/>
              </w:rPr>
              <w:t>91%</w:t>
            </w:r>
          </w:p>
          <w:p w14:paraId="27A96F44" w14:textId="4B90E1EF" w:rsidR="00EF25A6" w:rsidRPr="0064583C" w:rsidRDefault="00EF25A6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 w:val="20"/>
                <w:szCs w:val="20"/>
              </w:rPr>
            </w:pPr>
            <w:r w:rsidRPr="0064583C">
              <w:rPr>
                <w:rFonts w:cstheme="minorHAnsi"/>
                <w:i/>
                <w:iCs/>
                <w:color w:val="24292E"/>
                <w:sz w:val="16"/>
                <w:szCs w:val="16"/>
              </w:rPr>
              <w:t xml:space="preserve">(Best </w:t>
            </w:r>
            <w:r>
              <w:rPr>
                <w:rFonts w:cstheme="minorHAnsi"/>
                <w:i/>
                <w:iCs/>
                <w:color w:val="24292E"/>
                <w:sz w:val="16"/>
                <w:szCs w:val="16"/>
              </w:rPr>
              <w:t xml:space="preserve">validation </w:t>
            </w:r>
            <w:r w:rsidRPr="0064583C">
              <w:rPr>
                <w:rFonts w:cstheme="minorHAnsi"/>
                <w:i/>
                <w:iCs/>
                <w:color w:val="24292E"/>
                <w:sz w:val="16"/>
                <w:szCs w:val="16"/>
              </w:rPr>
              <w:t>Accuracy,Epoch:</w:t>
            </w:r>
            <w:r>
              <w:rPr>
                <w:rFonts w:cstheme="minorHAnsi"/>
                <w:i/>
                <w:iCs/>
                <w:color w:val="24292E"/>
                <w:sz w:val="16"/>
                <w:szCs w:val="16"/>
              </w:rPr>
              <w:t>42</w:t>
            </w:r>
            <w:r w:rsidRPr="0064583C">
              <w:rPr>
                <w:rFonts w:cstheme="minorHAnsi"/>
                <w:i/>
                <w:iCs/>
                <w:color w:val="24292E"/>
                <w:sz w:val="16"/>
                <w:szCs w:val="16"/>
              </w:rPr>
              <w:t>/</w:t>
            </w:r>
            <w:r>
              <w:rPr>
                <w:rFonts w:cstheme="minorHAnsi"/>
                <w:i/>
                <w:iCs/>
                <w:color w:val="24292E"/>
                <w:sz w:val="16"/>
                <w:szCs w:val="16"/>
              </w:rPr>
              <w:t>50</w:t>
            </w:r>
            <w:r w:rsidRPr="0064583C">
              <w:rPr>
                <w:rFonts w:cstheme="minorHAnsi"/>
                <w:i/>
                <w:iCs/>
                <w:color w:val="24292E"/>
                <w:sz w:val="16"/>
                <w:szCs w:val="16"/>
              </w:rPr>
              <w:t>)</w:t>
            </w:r>
          </w:p>
        </w:tc>
        <w:tc>
          <w:tcPr>
            <w:tcW w:w="2274" w:type="pct"/>
          </w:tcPr>
          <w:p w14:paraId="6294C9FE" w14:textId="72137C76" w:rsidR="00E2321F" w:rsidRPr="0064583C" w:rsidRDefault="00F00D37" w:rsidP="00E232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This is the best model for the Gesture Recognition considering the validation accuracy of 91%. </w:t>
            </w:r>
            <w:r w:rsidRPr="00F00D37">
              <w:rPr>
                <w:rFonts w:cstheme="minorHAnsi"/>
                <w:color w:val="000000"/>
                <w:sz w:val="20"/>
                <w:szCs w:val="20"/>
              </w:rPr>
              <w:t>Comparing it with the Conv3D model, it has far lesser training parameters(35,413) vs (3,100,869) and took less time to train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. </w:t>
            </w:r>
          </w:p>
          <w:p w14:paraId="2A1E5B72" w14:textId="1AB10F09" w:rsidR="00E2321F" w:rsidRPr="0064583C" w:rsidRDefault="00E2321F" w:rsidP="00E2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</w:p>
        </w:tc>
      </w:tr>
    </w:tbl>
    <w:p w14:paraId="246983BC" w14:textId="001E55E1" w:rsidR="00E61F75" w:rsidRPr="0064583C" w:rsidRDefault="00E61F75" w:rsidP="00832C24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b/>
          <w:bCs/>
          <w:color w:val="A6A6A6" w:themeColor="background1" w:themeShade="A6"/>
          <w:kern w:val="36"/>
          <w:sz w:val="20"/>
          <w:szCs w:val="20"/>
          <w:lang w:eastAsia="en-IN"/>
        </w:rPr>
      </w:pPr>
    </w:p>
    <w:p w14:paraId="0080FAF1" w14:textId="7022AF4C" w:rsidR="00E61F75" w:rsidRPr="0064583C" w:rsidRDefault="00E61F75" w:rsidP="006A6AD9">
      <w:pPr>
        <w:pStyle w:val="Heading2"/>
        <w:shd w:val="clear" w:color="auto" w:fill="FFFFFF"/>
        <w:spacing w:before="153"/>
        <w:rPr>
          <w:rFonts w:asciiTheme="minorHAnsi" w:hAnsiTheme="minorHAnsi" w:cstheme="minorHAnsi"/>
          <w:color w:val="000000"/>
          <w:sz w:val="22"/>
          <w:szCs w:val="22"/>
        </w:rPr>
      </w:pPr>
    </w:p>
    <w:p w14:paraId="4D7D6AE8" w14:textId="30ADE1C3" w:rsidR="006A6AD9" w:rsidRPr="0064583C" w:rsidRDefault="006A6AD9" w:rsidP="006A6AD9">
      <w:pPr>
        <w:rPr>
          <w:rFonts w:cstheme="minorHAnsi"/>
        </w:rPr>
      </w:pPr>
    </w:p>
    <w:p w14:paraId="13694178" w14:textId="141680AF" w:rsidR="006A6AD9" w:rsidRPr="0064583C" w:rsidRDefault="006A6AD9" w:rsidP="006A6AD9">
      <w:pPr>
        <w:rPr>
          <w:rFonts w:cstheme="minorHAnsi"/>
        </w:rPr>
      </w:pPr>
    </w:p>
    <w:p w14:paraId="75B615DD" w14:textId="6C45F889" w:rsidR="006A6AD9" w:rsidRPr="0064583C" w:rsidRDefault="006A6AD9" w:rsidP="006A6AD9">
      <w:pPr>
        <w:rPr>
          <w:rFonts w:cstheme="minorHAnsi"/>
        </w:rPr>
      </w:pPr>
    </w:p>
    <w:p w14:paraId="5450D83F" w14:textId="2069A1E8" w:rsidR="006A6AD9" w:rsidRPr="0064583C" w:rsidRDefault="006A6AD9" w:rsidP="006A6AD9">
      <w:pPr>
        <w:rPr>
          <w:rFonts w:cstheme="minorHAnsi"/>
        </w:rPr>
      </w:pPr>
    </w:p>
    <w:p w14:paraId="4EE3EC13" w14:textId="6EB17502" w:rsidR="006A6AD9" w:rsidRPr="0064583C" w:rsidRDefault="006A6AD9" w:rsidP="006A6AD9">
      <w:pPr>
        <w:rPr>
          <w:rFonts w:cstheme="minorHAnsi"/>
        </w:rPr>
      </w:pPr>
    </w:p>
    <w:p w14:paraId="0F0BDA1A" w14:textId="506FBE5D" w:rsidR="006A6AD9" w:rsidRPr="0064583C" w:rsidRDefault="006A6AD9" w:rsidP="006A6AD9">
      <w:pPr>
        <w:rPr>
          <w:rFonts w:cstheme="minorHAnsi"/>
        </w:rPr>
      </w:pPr>
    </w:p>
    <w:p w14:paraId="1FF5CFA8" w14:textId="4681AFF1" w:rsidR="006A6AD9" w:rsidRPr="0064583C" w:rsidRDefault="006A6AD9" w:rsidP="006A6AD9">
      <w:pPr>
        <w:rPr>
          <w:rFonts w:cstheme="minorHAnsi"/>
        </w:rPr>
      </w:pPr>
    </w:p>
    <w:p w14:paraId="3ADCF3B2" w14:textId="53FC8814" w:rsidR="006A6AD9" w:rsidRPr="0064583C" w:rsidRDefault="006A6AD9" w:rsidP="006A6AD9">
      <w:pPr>
        <w:rPr>
          <w:rFonts w:cstheme="minorHAnsi"/>
        </w:rPr>
      </w:pPr>
    </w:p>
    <w:p w14:paraId="3C8926F6" w14:textId="06BFF42C" w:rsidR="002169F5" w:rsidRPr="0064583C" w:rsidRDefault="002169F5" w:rsidP="002169F5">
      <w:pPr>
        <w:pStyle w:val="ListParagraph"/>
        <w:spacing w:after="0"/>
        <w:jc w:val="both"/>
        <w:rPr>
          <w:rFonts w:cstheme="minorHAnsi"/>
          <w:b/>
        </w:rPr>
      </w:pPr>
    </w:p>
    <w:p w14:paraId="4ECCC568" w14:textId="7FE04FE0" w:rsidR="002169F5" w:rsidRPr="0064583C" w:rsidRDefault="002169F5" w:rsidP="002169F5">
      <w:pPr>
        <w:pStyle w:val="ListParagraph"/>
        <w:spacing w:after="0"/>
        <w:jc w:val="both"/>
        <w:rPr>
          <w:rFonts w:cstheme="minorHAnsi"/>
          <w:b/>
        </w:rPr>
      </w:pPr>
    </w:p>
    <w:p w14:paraId="09003924" w14:textId="58495943" w:rsidR="002169F5" w:rsidRPr="0064583C" w:rsidRDefault="002169F5" w:rsidP="002169F5">
      <w:pPr>
        <w:pStyle w:val="ListParagraph"/>
        <w:spacing w:after="0"/>
        <w:jc w:val="both"/>
        <w:rPr>
          <w:rFonts w:cstheme="minorHAnsi"/>
          <w:b/>
        </w:rPr>
      </w:pPr>
    </w:p>
    <w:p w14:paraId="76F36686" w14:textId="5B3AA093" w:rsidR="002169F5" w:rsidRPr="0064583C" w:rsidRDefault="002169F5" w:rsidP="002169F5">
      <w:pPr>
        <w:pStyle w:val="ListParagraph"/>
        <w:spacing w:after="0"/>
        <w:jc w:val="both"/>
        <w:rPr>
          <w:rFonts w:cstheme="minorHAnsi"/>
          <w:b/>
        </w:rPr>
      </w:pPr>
    </w:p>
    <w:p w14:paraId="4DAA28E1" w14:textId="2C5F78F5" w:rsidR="00AC7911" w:rsidRPr="00F00D37" w:rsidRDefault="00AC7911" w:rsidP="00F00D37">
      <w:pPr>
        <w:pStyle w:val="ListParagraph"/>
        <w:spacing w:after="0"/>
        <w:jc w:val="center"/>
        <w:rPr>
          <w:rFonts w:cstheme="minorHAnsi"/>
          <w:b/>
        </w:rPr>
      </w:pPr>
    </w:p>
    <w:sectPr w:rsidR="00AC7911" w:rsidRPr="00F00D3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C1B1" w14:textId="77777777" w:rsidR="00AD5795" w:rsidRDefault="00AD5795" w:rsidP="00C80489">
      <w:pPr>
        <w:spacing w:after="0" w:line="240" w:lineRule="auto"/>
      </w:pPr>
      <w:r>
        <w:separator/>
      </w:r>
    </w:p>
  </w:endnote>
  <w:endnote w:type="continuationSeparator" w:id="0">
    <w:p w14:paraId="635315CE" w14:textId="77777777" w:rsidR="00AD5795" w:rsidRDefault="00AD5795" w:rsidP="00C8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168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B6946" w14:textId="2C7A4D56" w:rsidR="00C33814" w:rsidRDefault="00C33814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9F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A9B1985" w14:textId="77777777" w:rsidR="00C33814" w:rsidRDefault="00C33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5E2B" w14:textId="77777777" w:rsidR="00AD5795" w:rsidRDefault="00AD5795" w:rsidP="00C80489">
      <w:pPr>
        <w:spacing w:after="0" w:line="240" w:lineRule="auto"/>
      </w:pPr>
      <w:r>
        <w:separator/>
      </w:r>
    </w:p>
  </w:footnote>
  <w:footnote w:type="continuationSeparator" w:id="0">
    <w:p w14:paraId="0DD94E52" w14:textId="77777777" w:rsidR="00AD5795" w:rsidRDefault="00AD5795" w:rsidP="00C80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8B18" w14:textId="682094BA" w:rsidR="00C33814" w:rsidRDefault="00000000">
    <w:pPr>
      <w:spacing w:line="264" w:lineRule="auto"/>
    </w:pP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BBF0FF4A8A547F68D5DE2B637F8E6C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="00A07E38">
          <w:rPr>
            <w:color w:val="4472C4" w:themeColor="accent1"/>
            <w:sz w:val="20"/>
            <w:szCs w:val="20"/>
          </w:rPr>
          <w:t>Upgrad</w:t>
        </w:r>
        <w:proofErr w:type="spellEnd"/>
        <w:r w:rsidR="00F66A02">
          <w:rPr>
            <w:color w:val="4472C4" w:themeColor="accent1"/>
            <w:sz w:val="20"/>
            <w:szCs w:val="20"/>
          </w:rPr>
          <w:t xml:space="preserve"> Assignment</w:t>
        </w:r>
      </w:sdtContent>
    </w:sdt>
  </w:p>
  <w:p w14:paraId="6499E6E4" w14:textId="77777777" w:rsidR="00C33814" w:rsidRDefault="00C33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7FCE"/>
    <w:multiLevelType w:val="hybridMultilevel"/>
    <w:tmpl w:val="FFD05D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47219"/>
    <w:multiLevelType w:val="hybridMultilevel"/>
    <w:tmpl w:val="025E2C48"/>
    <w:lvl w:ilvl="0" w:tplc="64D80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F0859"/>
    <w:multiLevelType w:val="hybridMultilevel"/>
    <w:tmpl w:val="E8861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802E1"/>
    <w:multiLevelType w:val="hybridMultilevel"/>
    <w:tmpl w:val="23C472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52D2A"/>
    <w:multiLevelType w:val="hybridMultilevel"/>
    <w:tmpl w:val="438E0F60"/>
    <w:lvl w:ilvl="0" w:tplc="4CDE4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333333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C6269"/>
    <w:multiLevelType w:val="hybridMultilevel"/>
    <w:tmpl w:val="5784CA8C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E4E46"/>
    <w:multiLevelType w:val="multilevel"/>
    <w:tmpl w:val="1AB2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364C4"/>
    <w:multiLevelType w:val="hybridMultilevel"/>
    <w:tmpl w:val="DD28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889057">
    <w:abstractNumId w:val="10"/>
  </w:num>
  <w:num w:numId="2" w16cid:durableId="948466176">
    <w:abstractNumId w:val="6"/>
  </w:num>
  <w:num w:numId="3" w16cid:durableId="711883393">
    <w:abstractNumId w:val="8"/>
  </w:num>
  <w:num w:numId="4" w16cid:durableId="2103451752">
    <w:abstractNumId w:val="1"/>
  </w:num>
  <w:num w:numId="5" w16cid:durableId="1316955217">
    <w:abstractNumId w:val="7"/>
  </w:num>
  <w:num w:numId="6" w16cid:durableId="2016640687">
    <w:abstractNumId w:val="0"/>
  </w:num>
  <w:num w:numId="7" w16cid:durableId="1521626699">
    <w:abstractNumId w:val="5"/>
  </w:num>
  <w:num w:numId="8" w16cid:durableId="1791586243">
    <w:abstractNumId w:val="4"/>
  </w:num>
  <w:num w:numId="9" w16cid:durableId="620040605">
    <w:abstractNumId w:val="9"/>
  </w:num>
  <w:num w:numId="10" w16cid:durableId="1853520850">
    <w:abstractNumId w:val="3"/>
  </w:num>
  <w:num w:numId="11" w16cid:durableId="1076704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E38"/>
    <w:rsid w:val="00001606"/>
    <w:rsid w:val="00062480"/>
    <w:rsid w:val="00065E38"/>
    <w:rsid w:val="000A06CD"/>
    <w:rsid w:val="000C2DC5"/>
    <w:rsid w:val="001149FE"/>
    <w:rsid w:val="00116A67"/>
    <w:rsid w:val="001B61B9"/>
    <w:rsid w:val="001D15B5"/>
    <w:rsid w:val="001D5156"/>
    <w:rsid w:val="00206E43"/>
    <w:rsid w:val="00206EA8"/>
    <w:rsid w:val="0021075E"/>
    <w:rsid w:val="002122A5"/>
    <w:rsid w:val="002169F5"/>
    <w:rsid w:val="00237044"/>
    <w:rsid w:val="002418C8"/>
    <w:rsid w:val="002A407F"/>
    <w:rsid w:val="002A6B75"/>
    <w:rsid w:val="002B5B73"/>
    <w:rsid w:val="002D3E7D"/>
    <w:rsid w:val="002E0EEF"/>
    <w:rsid w:val="002F6A69"/>
    <w:rsid w:val="00322660"/>
    <w:rsid w:val="003232AB"/>
    <w:rsid w:val="003800EA"/>
    <w:rsid w:val="003B2261"/>
    <w:rsid w:val="003B743D"/>
    <w:rsid w:val="003F7B76"/>
    <w:rsid w:val="0043297B"/>
    <w:rsid w:val="00435F72"/>
    <w:rsid w:val="004464BA"/>
    <w:rsid w:val="00490B1F"/>
    <w:rsid w:val="004948AA"/>
    <w:rsid w:val="00497B0C"/>
    <w:rsid w:val="004B22B5"/>
    <w:rsid w:val="004B42A0"/>
    <w:rsid w:val="004F11BC"/>
    <w:rsid w:val="00506BC0"/>
    <w:rsid w:val="00527ACC"/>
    <w:rsid w:val="00553B10"/>
    <w:rsid w:val="005727B1"/>
    <w:rsid w:val="00582B86"/>
    <w:rsid w:val="0058579F"/>
    <w:rsid w:val="00595CB9"/>
    <w:rsid w:val="005D5BF9"/>
    <w:rsid w:val="005E2EC2"/>
    <w:rsid w:val="005F159F"/>
    <w:rsid w:val="005F299F"/>
    <w:rsid w:val="006237BA"/>
    <w:rsid w:val="006334D2"/>
    <w:rsid w:val="0064583C"/>
    <w:rsid w:val="00646CEF"/>
    <w:rsid w:val="00666BA1"/>
    <w:rsid w:val="006A5B99"/>
    <w:rsid w:val="006A6AD9"/>
    <w:rsid w:val="006B29AF"/>
    <w:rsid w:val="006D16F6"/>
    <w:rsid w:val="006D407B"/>
    <w:rsid w:val="006E1E72"/>
    <w:rsid w:val="006E45C9"/>
    <w:rsid w:val="006F0C0C"/>
    <w:rsid w:val="006F10E7"/>
    <w:rsid w:val="00701A55"/>
    <w:rsid w:val="007162DC"/>
    <w:rsid w:val="00777F05"/>
    <w:rsid w:val="007919D2"/>
    <w:rsid w:val="00792B61"/>
    <w:rsid w:val="00793D79"/>
    <w:rsid w:val="007C2A64"/>
    <w:rsid w:val="007C75A2"/>
    <w:rsid w:val="007F696A"/>
    <w:rsid w:val="00832C24"/>
    <w:rsid w:val="00874105"/>
    <w:rsid w:val="008823D0"/>
    <w:rsid w:val="00885350"/>
    <w:rsid w:val="008C24F9"/>
    <w:rsid w:val="009304B8"/>
    <w:rsid w:val="009419FA"/>
    <w:rsid w:val="00950502"/>
    <w:rsid w:val="00980486"/>
    <w:rsid w:val="00980BCF"/>
    <w:rsid w:val="00985D8D"/>
    <w:rsid w:val="00986C50"/>
    <w:rsid w:val="009F094D"/>
    <w:rsid w:val="009F14DF"/>
    <w:rsid w:val="00A07E38"/>
    <w:rsid w:val="00A20FE5"/>
    <w:rsid w:val="00A56E64"/>
    <w:rsid w:val="00A67FBF"/>
    <w:rsid w:val="00A8211F"/>
    <w:rsid w:val="00AC7911"/>
    <w:rsid w:val="00AD5795"/>
    <w:rsid w:val="00B111FF"/>
    <w:rsid w:val="00B13762"/>
    <w:rsid w:val="00B4490E"/>
    <w:rsid w:val="00B55AF2"/>
    <w:rsid w:val="00BA7308"/>
    <w:rsid w:val="00BB4BA5"/>
    <w:rsid w:val="00BC7B13"/>
    <w:rsid w:val="00BE51D8"/>
    <w:rsid w:val="00C1420F"/>
    <w:rsid w:val="00C164AA"/>
    <w:rsid w:val="00C33814"/>
    <w:rsid w:val="00C50575"/>
    <w:rsid w:val="00C570DF"/>
    <w:rsid w:val="00C80489"/>
    <w:rsid w:val="00C80B31"/>
    <w:rsid w:val="00C82F57"/>
    <w:rsid w:val="00C96DBB"/>
    <w:rsid w:val="00CC33B4"/>
    <w:rsid w:val="00CE36EF"/>
    <w:rsid w:val="00CE752E"/>
    <w:rsid w:val="00CE7A8B"/>
    <w:rsid w:val="00D53BC4"/>
    <w:rsid w:val="00D614E2"/>
    <w:rsid w:val="00D70D06"/>
    <w:rsid w:val="00DD7477"/>
    <w:rsid w:val="00DF493F"/>
    <w:rsid w:val="00E03450"/>
    <w:rsid w:val="00E2321F"/>
    <w:rsid w:val="00E2557D"/>
    <w:rsid w:val="00E536C4"/>
    <w:rsid w:val="00E61F75"/>
    <w:rsid w:val="00E74DA5"/>
    <w:rsid w:val="00E81FB9"/>
    <w:rsid w:val="00E86A24"/>
    <w:rsid w:val="00EB06A4"/>
    <w:rsid w:val="00EB1846"/>
    <w:rsid w:val="00EC26BB"/>
    <w:rsid w:val="00EF25A6"/>
    <w:rsid w:val="00F00D37"/>
    <w:rsid w:val="00F069E4"/>
    <w:rsid w:val="00F11759"/>
    <w:rsid w:val="00F16D1A"/>
    <w:rsid w:val="00F2441B"/>
    <w:rsid w:val="00F363A2"/>
    <w:rsid w:val="00F546B2"/>
    <w:rsid w:val="00F66A02"/>
    <w:rsid w:val="00F851F3"/>
    <w:rsid w:val="00F93358"/>
    <w:rsid w:val="00FA2B3E"/>
    <w:rsid w:val="00FA319B"/>
    <w:rsid w:val="00FC22F8"/>
    <w:rsid w:val="00F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5A08"/>
  <w15:chartTrackingRefBased/>
  <w15:docId w15:val="{837376CC-F916-458B-AF35-6B289286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14"/>
  </w:style>
  <w:style w:type="paragraph" w:styleId="Heading1">
    <w:name w:val="heading 1"/>
    <w:basedOn w:val="Normal"/>
    <w:link w:val="Heading1Char"/>
    <w:uiPriority w:val="9"/>
    <w:qFormat/>
    <w:rsid w:val="00065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24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5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E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65E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65E38"/>
    <w:rPr>
      <w:color w:val="0000FF"/>
      <w:u w:val="single"/>
    </w:rPr>
  </w:style>
  <w:style w:type="table" w:styleId="TableGrid">
    <w:name w:val="Table Grid"/>
    <w:basedOn w:val="TableNormal"/>
    <w:uiPriority w:val="39"/>
    <w:rsid w:val="006E1E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E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37B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20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ediumList2-Accent1">
    <w:name w:val="Medium List 2 Accent 1"/>
    <w:basedOn w:val="TableNormal"/>
    <w:uiPriority w:val="66"/>
    <w:rsid w:val="00BC7B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3B743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0624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E36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04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489"/>
  </w:style>
  <w:style w:type="paragraph" w:styleId="Footer">
    <w:name w:val="footer"/>
    <w:basedOn w:val="Normal"/>
    <w:link w:val="Foot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489"/>
  </w:style>
  <w:style w:type="paragraph" w:styleId="NormalWeb">
    <w:name w:val="Normal (Web)"/>
    <w:basedOn w:val="Normal"/>
    <w:uiPriority w:val="99"/>
    <w:semiHidden/>
    <w:unhideWhenUsed/>
    <w:rsid w:val="006A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122A5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64583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4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42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4599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8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45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BF0FF4A8A547F68D5DE2B637F8E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A4C41-C8B8-43BA-A422-F36D2776A551}"/>
      </w:docPartPr>
      <w:docPartBody>
        <w:p w:rsidR="00B075CF" w:rsidRDefault="00B075CF" w:rsidP="00B075CF">
          <w:pPr>
            <w:pStyle w:val="1BBF0FF4A8A547F68D5DE2B637F8E6C5"/>
          </w:pPr>
          <w:r>
            <w:rPr>
              <w:color w:val="4472C4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5CF"/>
    <w:rsid w:val="00552C7C"/>
    <w:rsid w:val="00654293"/>
    <w:rsid w:val="0074196D"/>
    <w:rsid w:val="00787A32"/>
    <w:rsid w:val="00B0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BF0FF4A8A547F68D5DE2B637F8E6C5">
    <w:name w:val="1BBF0FF4A8A547F68D5DE2B637F8E6C5"/>
    <w:rsid w:val="00B07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B8BA-E569-4763-A525-AACF8CD0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 Diploma – IIIT Bangalore – Upgrad</vt:lpstr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Upgrad Assignment</dc:title>
  <dc:subject/>
  <dc:creator>@Deepa kushwaha</dc:creator>
  <cp:keywords/>
  <dc:description/>
  <cp:lastModifiedBy>Microsoft Office User</cp:lastModifiedBy>
  <cp:revision>34</cp:revision>
  <cp:lastPrinted>2020-06-25T23:29:00Z</cp:lastPrinted>
  <dcterms:created xsi:type="dcterms:W3CDTF">2020-06-28T12:07:00Z</dcterms:created>
  <dcterms:modified xsi:type="dcterms:W3CDTF">2023-02-14T07:19:00Z</dcterms:modified>
</cp:coreProperties>
</file>