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AB5C3A" w:rsidP="70A3E97C" w:rsidRDefault="22AB5C3A" w14:paraId="44E91B67" w14:textId="43113F95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u w:val="single"/>
          <w:lang w:val="en-GB"/>
        </w:rPr>
      </w:pPr>
      <w:r w:rsidRPr="70A3E97C" w:rsidR="22AB5C3A">
        <w:rPr>
          <w:rFonts w:ascii="Times New Roman" w:hAnsi="Times New Roman" w:eastAsia="Times New Roman" w:cs="Times New Roman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u w:val="single"/>
          <w:lang w:val="en-GB"/>
        </w:rPr>
        <w:t>Difference between document and window: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6068"/>
      </w:tblGrid>
      <w:tr w:rsidR="70A3E97C" w:rsidTr="70A3E97C" w14:paraId="5B2CAE5F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70A3E97C" w:rsidP="70A3E97C" w:rsidRDefault="70A3E97C" w14:paraId="129F60DD" w14:textId="6104EB61">
            <w:pPr>
              <w:pStyle w:val="Heading4"/>
              <w:spacing w:before="0" w:beforeAutospacing="off" w:after="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document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A3E97C" w:rsidP="70A3E97C" w:rsidRDefault="70A3E97C" w14:paraId="467DD55D" w14:textId="4BD05FC3">
            <w:pPr>
              <w:pStyle w:val="Heading4"/>
              <w:spacing w:before="0" w:beforeAutospacing="off" w:after="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window</w:t>
            </w:r>
          </w:p>
        </w:tc>
      </w:tr>
      <w:tr w:rsidR="70A3E97C" w:rsidTr="70A3E97C" w14:paraId="00BEB6FA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110BC83D" w14:textId="6CEAE7CD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10742870" w14:textId="4D025EDE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It represents a browser window or frame that displays the contents of the webpage.   </w:t>
            </w:r>
          </w:p>
        </w:tc>
      </w:tr>
      <w:tr w:rsidR="70A3E97C" w:rsidTr="70A3E97C" w14:paraId="7A5C6B43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4EEF299A" w14:textId="54E1EEA9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loaded inside the window.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04B2C73B" w14:textId="40A30142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the very first object that is loaded in the browser.</w:t>
            </w:r>
          </w:p>
        </w:tc>
      </w:tr>
      <w:tr w:rsidR="70A3E97C" w:rsidTr="70A3E97C" w14:paraId="7D7A940F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0301A119" w14:textId="42715985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the object of window property.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6926462F" w14:textId="400EECD6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the object of the browser.</w:t>
            </w:r>
          </w:p>
        </w:tc>
      </w:tr>
      <w:tr w:rsidR="70A3E97C" w:rsidTr="70A3E97C" w14:paraId="4D615494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6EFBFAE7" w14:textId="01833CC7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3DC4479D" w14:textId="755D3917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70A3E97C" w:rsidTr="70A3E97C" w14:paraId="5DD26FDB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1A0FA8A9" w14:textId="4ACAC0E4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018A522A" w14:textId="08CCF80C">
            <w:pPr>
              <w:spacing w:before="0" w:beforeAutospacing="off" w:after="150" w:afterAutospacing="off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We can access the window from the window only. </w:t>
            </w: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i.e.</w:t>
            </w: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 </w:t>
            </w:r>
            <w:r w:rsidRPr="70A3E97C" w:rsidR="71B1352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window. Window</w:t>
            </w:r>
          </w:p>
        </w:tc>
      </w:tr>
      <w:tr w:rsidR="70A3E97C" w:rsidTr="70A3E97C" w14:paraId="569BA18C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1C1B08EF" w14:textId="6DBFC2CA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The document is part of BOM (browser object model) and dom (Document object model)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45243C7D" w14:textId="0C21F665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The window is part of BOM, not DOM.</w:t>
            </w:r>
          </w:p>
        </w:tc>
      </w:tr>
      <w:tr w:rsidR="70A3E97C" w:rsidTr="70A3E97C" w14:paraId="597A03A4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74B73569" w14:textId="69C38222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32F91D54" w14:textId="74813025">
            <w:pPr>
              <w:spacing w:before="0" w:beforeAutospacing="off" w:after="150" w:afterAutospacing="off"/>
              <w:jc w:val="both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70A3E97C" w:rsidTr="70A3E97C" w14:paraId="62038CDC">
        <w:trPr>
          <w:trHeight w:val="795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61EC3F4F" w14:textId="129689D7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syntax:</w:t>
            </w:r>
          </w:p>
          <w:p w:rsidR="70A3E97C" w:rsidP="70A3E97C" w:rsidRDefault="70A3E97C" w14:paraId="01E83D9B" w14:textId="2E13DFFA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      document.propertyname;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09509118" w14:textId="5E3A38D6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syntax:</w:t>
            </w:r>
          </w:p>
          <w:p w:rsidR="70A3E97C" w:rsidP="70A3E97C" w:rsidRDefault="70A3E97C" w14:paraId="488BA1F4" w14:textId="2C0D8D58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window.propertyname;</w:t>
            </w:r>
          </w:p>
        </w:tc>
      </w:tr>
      <w:tr w:rsidR="70A3E97C" w:rsidTr="70A3E97C" w14:paraId="4DB554ED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20DA4C86" w14:textId="05D45273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example:</w:t>
            </w:r>
          </w:p>
          <w:p w:rsidR="70A3E97C" w:rsidP="70A3E97C" w:rsidRDefault="70A3E97C" w14:paraId="50FD0456" w14:textId="407A7FB1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     document.title :  will return the title of the document</w:t>
            </w:r>
          </w:p>
        </w:tc>
        <w:tc>
          <w:tcPr>
            <w:tcW w:w="606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A3E97C" w:rsidP="70A3E97C" w:rsidRDefault="70A3E97C" w14:paraId="034D0454" w14:textId="71F5CE9D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example:</w:t>
            </w:r>
          </w:p>
          <w:p w:rsidR="70A3E97C" w:rsidP="70A3E97C" w:rsidRDefault="70A3E97C" w14:paraId="5AAA390E" w14:textId="6699700F">
            <w:pPr>
              <w:spacing w:before="0" w:beforeAutospacing="off" w:after="150" w:afterAutospacing="off"/>
              <w:jc w:val="center"/>
            </w:pPr>
            <w:r w:rsidRPr="70A3E97C" w:rsidR="70A3E97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window.innerHeight : will return the height of the content area of the browser</w:t>
            </w:r>
          </w:p>
        </w:tc>
      </w:tr>
    </w:tbl>
    <w:p w:rsidR="70A3E97C" w:rsidP="70A3E97C" w:rsidRDefault="70A3E97C" w14:paraId="04BACA03" w14:textId="02D32CD8">
      <w:pPr>
        <w:pStyle w:val="Normal"/>
        <w:rPr>
          <w:noProof w:val="0"/>
          <w:sz w:val="24"/>
          <w:szCs w:val="24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4772afc9144a40d6"/>
      <w:footerReference w:type="default" r:id="R88402a6260ea43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A3E97C" w:rsidTr="70A3E97C" w14:paraId="6A650BEA">
      <w:trPr>
        <w:trHeight w:val="300"/>
      </w:trPr>
      <w:tc>
        <w:tcPr>
          <w:tcW w:w="3005" w:type="dxa"/>
          <w:tcMar/>
        </w:tcPr>
        <w:p w:rsidR="70A3E97C" w:rsidP="70A3E97C" w:rsidRDefault="70A3E97C" w14:paraId="37982032" w14:textId="0D85D6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A3E97C" w:rsidP="70A3E97C" w:rsidRDefault="70A3E97C" w14:paraId="06E85A03" w14:textId="5E7D7CA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A3E97C" w:rsidP="70A3E97C" w:rsidRDefault="70A3E97C" w14:paraId="0EEF9475" w14:textId="03701ECF">
          <w:pPr>
            <w:pStyle w:val="Header"/>
            <w:bidi w:val="0"/>
            <w:ind w:right="-115"/>
            <w:jc w:val="right"/>
          </w:pPr>
        </w:p>
      </w:tc>
    </w:tr>
  </w:tbl>
  <w:p w:rsidR="70A3E97C" w:rsidP="70A3E97C" w:rsidRDefault="70A3E97C" w14:paraId="17A6ABE6" w14:textId="51D7CE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A3E97C" w:rsidTr="70A3E97C" w14:paraId="16D0145B">
      <w:trPr>
        <w:trHeight w:val="300"/>
      </w:trPr>
      <w:tc>
        <w:tcPr>
          <w:tcW w:w="3005" w:type="dxa"/>
          <w:tcMar/>
        </w:tcPr>
        <w:p w:rsidR="70A3E97C" w:rsidP="70A3E97C" w:rsidRDefault="70A3E97C" w14:paraId="3CDA7391" w14:textId="4D8E38C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A3E97C" w:rsidP="70A3E97C" w:rsidRDefault="70A3E97C" w14:paraId="5C1CDEA9" w14:textId="2F0E3B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A3E97C" w:rsidP="70A3E97C" w:rsidRDefault="70A3E97C" w14:paraId="28B32245" w14:textId="24BF9054">
          <w:pPr>
            <w:pStyle w:val="Header"/>
            <w:bidi w:val="0"/>
            <w:ind w:right="-115"/>
            <w:jc w:val="right"/>
          </w:pPr>
        </w:p>
      </w:tc>
    </w:tr>
  </w:tbl>
  <w:p w:rsidR="70A3E97C" w:rsidP="70A3E97C" w:rsidRDefault="70A3E97C" w14:paraId="6513F86E" w14:textId="5A55859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747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CD7FF"/>
    <w:rsid w:val="0762CF46"/>
    <w:rsid w:val="08701C56"/>
    <w:rsid w:val="08701C56"/>
    <w:rsid w:val="0ADE99C7"/>
    <w:rsid w:val="22AB5C3A"/>
    <w:rsid w:val="2C0691D4"/>
    <w:rsid w:val="56ECD7FF"/>
    <w:rsid w:val="58236B32"/>
    <w:rsid w:val="70A3E97C"/>
    <w:rsid w:val="71B13524"/>
    <w:rsid w:val="7A40E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D7FF"/>
  <w15:chartTrackingRefBased/>
  <w15:docId w15:val="{7091127B-CB48-489F-84AF-E337D87F8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e454ee3c404db5" /><Relationship Type="http://schemas.openxmlformats.org/officeDocument/2006/relationships/header" Target="/word/header.xml" Id="R4772afc9144a40d6" /><Relationship Type="http://schemas.openxmlformats.org/officeDocument/2006/relationships/footer" Target="/word/footer.xml" Id="R88402a6260ea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venkatesh t</dc:creator>
  <keywords/>
  <dc:description/>
  <lastModifiedBy>venkatesh t</lastModifiedBy>
  <revision>4</revision>
  <dcterms:created xsi:type="dcterms:W3CDTF">2023-05-03T05:49:33.5498403Z</dcterms:created>
  <dcterms:modified xsi:type="dcterms:W3CDTF">2023-10-25T06:56:27.7656534Z</dcterms:modified>
</coreProperties>
</file>