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2F87" w:rsidRPr="00BB2F87" w:rsidRDefault="00BB2F87" w:rsidP="00BB2F87">
      <w:pPr>
        <w:spacing w:before="100" w:beforeAutospacing="1" w:after="100" w:afterAutospacing="1" w:line="240" w:lineRule="auto"/>
        <w:outlineLvl w:val="1"/>
        <w:rPr>
          <w:rFonts w:ascii="Times New Roman" w:eastAsia="Times New Roman" w:hAnsi="Times New Roman" w:cs="Times New Roman"/>
          <w:b/>
          <w:bCs/>
          <w:sz w:val="36"/>
          <w:szCs w:val="36"/>
        </w:rPr>
      </w:pPr>
      <w:r w:rsidRPr="00BB2F87">
        <w:rPr>
          <w:rFonts w:ascii="Times New Roman" w:eastAsia="Times New Roman" w:hAnsi="Times New Roman" w:cs="Times New Roman"/>
          <w:b/>
          <w:bCs/>
          <w:sz w:val="36"/>
          <w:szCs w:val="36"/>
        </w:rPr>
        <w:t>Polygraph Examination</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Polygraph examination, commonly known as a lie detection test, is a forensic technique used to assess the truthfulness of an individual by recording and analyzing physiological responses. The underlying principle is that deceptive answers may produce measurable changes in bodily functions such as heart rate, blood pressure, respiration, and skin conductivity.</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A polygraph instrument simultaneously records these physiological responses while a subject answers a series of carefully structured questions. The test does not directly detect lies; instead, it identifies physiological reactions that may indicate psychological stress associated with deception.</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Polygraph examination involves a systematic process that includes a pre-test interview, question formulation, data collection, and result analysis. The examiner evaluates the recorded charts to identify significant variations in responses when the subject answers relevant, control, and neutral questions.</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Our experts follow scientifically accepted techniques and standardized procedures to ensure accuracy and reliability. Various validated methods, such as the Control Question Test (CQT) and the Guilty Knowledge Test (GKT), are used depending on the nature of the case.</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Advanced polygraph instruments equipped with computerized systems are used to record and analyze data precisely. These systems enhance the accuracy of interpretation and allow for detailed chart analysis.</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At our organization, all polygraph examinations are conducted with strict confidentiality, professionalism, and adherence to ethical and legal standards. The findings are carefully documented and can assist investigative agencies in decision-making processes.</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Polygraph examination plays a significant role in criminal investigations, employee screening, internal inquiries, and verification of statements. It helps investigators narrow down suspects, verify claims, and support other forensic evidence.</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25" style="width:0;height:1.5pt" o:hralign="center" o:hrstd="t" o:hr="t" fillcolor="#a0a0a0" stroked="f"/>
        </w:pict>
      </w:r>
    </w:p>
    <w:p w:rsidR="00BB2F87" w:rsidRPr="00BB2F87" w:rsidRDefault="00BB2F87" w:rsidP="00BB2F87">
      <w:pPr>
        <w:spacing w:before="100" w:beforeAutospacing="1" w:after="100" w:afterAutospacing="1" w:line="240" w:lineRule="auto"/>
        <w:outlineLvl w:val="1"/>
        <w:rPr>
          <w:rFonts w:ascii="Times New Roman" w:eastAsia="Times New Roman" w:hAnsi="Times New Roman" w:cs="Times New Roman"/>
          <w:b/>
          <w:bCs/>
          <w:sz w:val="36"/>
          <w:szCs w:val="36"/>
        </w:rPr>
      </w:pPr>
      <w:r w:rsidRPr="00BB2F87">
        <w:rPr>
          <w:rFonts w:ascii="Times New Roman" w:eastAsia="Times New Roman" w:hAnsi="Times New Roman" w:cs="Times New Roman"/>
          <w:b/>
          <w:bCs/>
          <w:sz w:val="36"/>
          <w:szCs w:val="36"/>
        </w:rPr>
        <w:t>Services Our Organization Provides</w:t>
      </w:r>
    </w:p>
    <w:p w:rsidR="00BB2F87" w:rsidRPr="00BB2F87" w:rsidRDefault="00BB2F87" w:rsidP="00BB2F87">
      <w:pPr>
        <w:spacing w:before="100" w:beforeAutospacing="1" w:after="100" w:afterAutospacing="1" w:line="240" w:lineRule="auto"/>
        <w:outlineLvl w:val="2"/>
        <w:rPr>
          <w:rFonts w:ascii="Times New Roman" w:eastAsia="Times New Roman" w:hAnsi="Times New Roman" w:cs="Times New Roman"/>
          <w:b/>
          <w:bCs/>
          <w:sz w:val="27"/>
          <w:szCs w:val="27"/>
        </w:rPr>
      </w:pPr>
      <w:r w:rsidRPr="00BB2F87">
        <w:rPr>
          <w:rFonts w:ascii="Times New Roman" w:eastAsia="Times New Roman" w:hAnsi="Times New Roman" w:cs="Times New Roman"/>
          <w:b/>
          <w:bCs/>
          <w:sz w:val="27"/>
          <w:szCs w:val="27"/>
        </w:rPr>
        <w:t>Polygraph Testing (Lie Detection):</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 xml:space="preserve">Our polygraph testing service is designed to evaluate the truthfulness of individuals involved in investigations or disputes. The test measures physiological responses such as heart rate, respiration, blood pressure, and </w:t>
      </w:r>
      <w:proofErr w:type="spellStart"/>
      <w:r w:rsidRPr="00BB2F87">
        <w:rPr>
          <w:rFonts w:ascii="Times New Roman" w:eastAsia="Times New Roman" w:hAnsi="Times New Roman" w:cs="Times New Roman"/>
          <w:sz w:val="24"/>
          <w:szCs w:val="24"/>
        </w:rPr>
        <w:t>electrodermal</w:t>
      </w:r>
      <w:proofErr w:type="spellEnd"/>
      <w:r w:rsidRPr="00BB2F87">
        <w:rPr>
          <w:rFonts w:ascii="Times New Roman" w:eastAsia="Times New Roman" w:hAnsi="Times New Roman" w:cs="Times New Roman"/>
          <w:sz w:val="24"/>
          <w:szCs w:val="24"/>
        </w:rPr>
        <w:t xml:space="preserve"> activity while the subject answers structured questions.</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lastRenderedPageBreak/>
        <w:t>Our trained examiners interpret these responses to identify patterns that may indicate deception or truthfulness. This service is widely used in criminal cases, internal investigations, and verification processes.</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26" style="width:0;height:1.5pt" o:hralign="center" o:hrstd="t" o:hr="t" fillcolor="#a0a0a0" stroked="f"/>
        </w:pict>
      </w:r>
    </w:p>
    <w:p w:rsidR="00BB2F87" w:rsidRPr="00BB2F87" w:rsidRDefault="00BB2F87" w:rsidP="00BB2F87">
      <w:pPr>
        <w:spacing w:before="100" w:beforeAutospacing="1" w:after="100" w:afterAutospacing="1" w:line="240" w:lineRule="auto"/>
        <w:outlineLvl w:val="2"/>
        <w:rPr>
          <w:rFonts w:ascii="Times New Roman" w:eastAsia="Times New Roman" w:hAnsi="Times New Roman" w:cs="Times New Roman"/>
          <w:b/>
          <w:bCs/>
          <w:sz w:val="27"/>
          <w:szCs w:val="27"/>
        </w:rPr>
      </w:pPr>
      <w:r w:rsidRPr="00BB2F87">
        <w:rPr>
          <w:rFonts w:ascii="Times New Roman" w:eastAsia="Times New Roman" w:hAnsi="Times New Roman" w:cs="Times New Roman"/>
          <w:b/>
          <w:bCs/>
          <w:sz w:val="27"/>
          <w:szCs w:val="27"/>
        </w:rPr>
        <w:t>Pre-Test Interview and Question Formulation:</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The pre-test phase is a crucial part of polygraph examination. During this stage, the examiner interacts with the subject to understand the case details and formulate appropriate questions.</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Questions are carefully designed and categorized into relevant, control, and neutral types to ensure accuracy and fairness. Proper question formulation significantly enhances the reliability of the test results.</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27" style="width:0;height:1.5pt" o:hralign="center" o:hrstd="t" o:hr="t" fillcolor="#a0a0a0" stroked="f"/>
        </w:pict>
      </w:r>
    </w:p>
    <w:p w:rsidR="00BB2F87" w:rsidRPr="00BB2F87" w:rsidRDefault="00BB2F87" w:rsidP="00BB2F87">
      <w:pPr>
        <w:spacing w:before="100" w:beforeAutospacing="1" w:after="100" w:afterAutospacing="1" w:line="240" w:lineRule="auto"/>
        <w:outlineLvl w:val="2"/>
        <w:rPr>
          <w:rFonts w:ascii="Times New Roman" w:eastAsia="Times New Roman" w:hAnsi="Times New Roman" w:cs="Times New Roman"/>
          <w:b/>
          <w:bCs/>
          <w:sz w:val="27"/>
          <w:szCs w:val="27"/>
        </w:rPr>
      </w:pPr>
      <w:r w:rsidRPr="00BB2F87">
        <w:rPr>
          <w:rFonts w:ascii="Times New Roman" w:eastAsia="Times New Roman" w:hAnsi="Times New Roman" w:cs="Times New Roman"/>
          <w:b/>
          <w:bCs/>
          <w:sz w:val="27"/>
          <w:szCs w:val="27"/>
        </w:rPr>
        <w:t>Chart Recording and Physiological Monitoring:</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During the examination, the polygraph instrument records multiple physiological parameters simultaneously. Sensors are attached to the subject to monitor respiration, cardiovascular activity, and skin conductivity.</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These recordings, known as charts, provide detailed data that reflect the subject’s physiological reactions to each question. The process is conducted in a controlled and non-threatening environment to ensure accurate results.</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28" style="width:0;height:1.5pt" o:hralign="center" o:hrstd="t" o:hr="t" fillcolor="#a0a0a0" stroked="f"/>
        </w:pict>
      </w:r>
    </w:p>
    <w:p w:rsidR="00BB2F87" w:rsidRPr="00BB2F87" w:rsidRDefault="00BB2F87" w:rsidP="00BB2F87">
      <w:pPr>
        <w:spacing w:before="100" w:beforeAutospacing="1" w:after="100" w:afterAutospacing="1" w:line="240" w:lineRule="auto"/>
        <w:outlineLvl w:val="2"/>
        <w:rPr>
          <w:rFonts w:ascii="Times New Roman" w:eastAsia="Times New Roman" w:hAnsi="Times New Roman" w:cs="Times New Roman"/>
          <w:b/>
          <w:bCs/>
          <w:sz w:val="27"/>
          <w:szCs w:val="27"/>
        </w:rPr>
      </w:pPr>
      <w:r w:rsidRPr="00BB2F87">
        <w:rPr>
          <w:rFonts w:ascii="Times New Roman" w:eastAsia="Times New Roman" w:hAnsi="Times New Roman" w:cs="Times New Roman"/>
          <w:b/>
          <w:bCs/>
          <w:sz w:val="27"/>
          <w:szCs w:val="27"/>
        </w:rPr>
        <w:t>Analysis and Interpretation of Results:</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After the test, the recorded charts are thoroughly analyzed by experts using scientific methods and scoring techniques. Significant changes in physiological responses are evaluated to determine whether they are consistent with deception or truthfulness.</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Computer-assisted analysis further improves accuracy and minimizes subjective bias in interpretation.</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29" style="width:0;height:1.5pt" o:hralign="center" o:hrstd="t" o:hr="t" fillcolor="#a0a0a0" stroked="f"/>
        </w:pict>
      </w:r>
    </w:p>
    <w:p w:rsidR="00BB2F87" w:rsidRPr="00BB2F87" w:rsidRDefault="00BB2F87" w:rsidP="00BB2F87">
      <w:pPr>
        <w:spacing w:before="100" w:beforeAutospacing="1" w:after="100" w:afterAutospacing="1" w:line="240" w:lineRule="auto"/>
        <w:outlineLvl w:val="2"/>
        <w:rPr>
          <w:rFonts w:ascii="Times New Roman" w:eastAsia="Times New Roman" w:hAnsi="Times New Roman" w:cs="Times New Roman"/>
          <w:b/>
          <w:bCs/>
          <w:sz w:val="27"/>
          <w:szCs w:val="27"/>
        </w:rPr>
      </w:pPr>
      <w:r w:rsidRPr="00BB2F87">
        <w:rPr>
          <w:rFonts w:ascii="Times New Roman" w:eastAsia="Times New Roman" w:hAnsi="Times New Roman" w:cs="Times New Roman"/>
          <w:b/>
          <w:bCs/>
          <w:sz w:val="27"/>
          <w:szCs w:val="27"/>
        </w:rPr>
        <w:t>Post-Test Interview:</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Following the analysis, a post-test interview may be conducted to clarify responses or obtain additional information. In some cases, subjects may voluntarily provide admissions or explanations based on the test outcome.</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lastRenderedPageBreak/>
        <w:t>This stage helps investigators gain deeper insights into the case.</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30" style="width:0;height:1.5pt" o:hralign="center" o:hrstd="t" o:hr="t" fillcolor="#a0a0a0" stroked="f"/>
        </w:pict>
      </w:r>
    </w:p>
    <w:p w:rsidR="00BB2F87" w:rsidRPr="00BB2F87" w:rsidRDefault="00BB2F87" w:rsidP="00BB2F87">
      <w:pPr>
        <w:spacing w:before="100" w:beforeAutospacing="1" w:after="100" w:afterAutospacing="1" w:line="240" w:lineRule="auto"/>
        <w:outlineLvl w:val="2"/>
        <w:rPr>
          <w:rFonts w:ascii="Times New Roman" w:eastAsia="Times New Roman" w:hAnsi="Times New Roman" w:cs="Times New Roman"/>
          <w:b/>
          <w:bCs/>
          <w:sz w:val="27"/>
          <w:szCs w:val="27"/>
        </w:rPr>
      </w:pPr>
      <w:r w:rsidRPr="00BB2F87">
        <w:rPr>
          <w:rFonts w:ascii="Times New Roman" w:eastAsia="Times New Roman" w:hAnsi="Times New Roman" w:cs="Times New Roman"/>
          <w:b/>
          <w:bCs/>
          <w:sz w:val="27"/>
          <w:szCs w:val="27"/>
        </w:rPr>
        <w:t>Polygraph Examination for Criminal Investigations:</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Polygraph testing is widely used in criminal investigations to verify statements of suspects, witnesses, and victims. It helps investigators identify inconsistencies, narrow down suspects, and support other forensic findings.</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31" style="width:0;height:1.5pt" o:hralign="center" o:hrstd="t" o:hr="t" fillcolor="#a0a0a0" stroked="f"/>
        </w:pict>
      </w:r>
    </w:p>
    <w:p w:rsidR="00BB2F87" w:rsidRPr="00BB2F87" w:rsidRDefault="00BB2F87" w:rsidP="00BB2F87">
      <w:pPr>
        <w:spacing w:before="100" w:beforeAutospacing="1" w:after="100" w:afterAutospacing="1" w:line="240" w:lineRule="auto"/>
        <w:outlineLvl w:val="2"/>
        <w:rPr>
          <w:rFonts w:ascii="Times New Roman" w:eastAsia="Times New Roman" w:hAnsi="Times New Roman" w:cs="Times New Roman"/>
          <w:b/>
          <w:bCs/>
          <w:sz w:val="27"/>
          <w:szCs w:val="27"/>
        </w:rPr>
      </w:pPr>
      <w:r w:rsidRPr="00BB2F87">
        <w:rPr>
          <w:rFonts w:ascii="Times New Roman" w:eastAsia="Times New Roman" w:hAnsi="Times New Roman" w:cs="Times New Roman"/>
          <w:b/>
          <w:bCs/>
          <w:sz w:val="27"/>
          <w:szCs w:val="27"/>
        </w:rPr>
        <w:t>Employee Screening and Internal Investigations:</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Organizations use polygraph examinations for pre-employment screening and internal investigations involving fraud, theft, or misconduct.</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Our services help employers verify information and maintain integrity within the organization while ensuring ethical standards are followed.</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32" style="width:0;height:1.5pt" o:hralign="center" o:hrstd="t" o:hr="t" fillcolor="#a0a0a0" stroked="f"/>
        </w:pict>
      </w:r>
    </w:p>
    <w:p w:rsidR="00BB2F87" w:rsidRPr="00BB2F87" w:rsidRDefault="00BB2F87" w:rsidP="00BB2F87">
      <w:pPr>
        <w:spacing w:before="100" w:beforeAutospacing="1" w:after="100" w:afterAutospacing="1" w:line="240" w:lineRule="auto"/>
        <w:outlineLvl w:val="2"/>
        <w:rPr>
          <w:rFonts w:ascii="Times New Roman" w:eastAsia="Times New Roman" w:hAnsi="Times New Roman" w:cs="Times New Roman"/>
          <w:b/>
          <w:bCs/>
          <w:sz w:val="27"/>
          <w:szCs w:val="27"/>
        </w:rPr>
      </w:pPr>
      <w:r w:rsidRPr="00BB2F87">
        <w:rPr>
          <w:rFonts w:ascii="Times New Roman" w:eastAsia="Times New Roman" w:hAnsi="Times New Roman" w:cs="Times New Roman"/>
          <w:b/>
          <w:bCs/>
          <w:sz w:val="27"/>
          <w:szCs w:val="27"/>
        </w:rPr>
        <w:t>Expert Reporting and Court Assistance:</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Our experts prepare detailed and structured reports explaining the entire polygraph process, including methodology, observations, and conclusions.</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t>While polygraph results may not always be admissible as direct evidence in all jurisdictions, they are often used as supportive investigative tools. Our experts may also assist legal authorities by explaining the findings when required.</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33" style="width:0;height:1.5pt" o:hralign="center" o:hrstd="t" o:hr="t" fillcolor="#a0a0a0" stroked="f"/>
        </w:pict>
      </w:r>
    </w:p>
    <w:p w:rsidR="00BB2F87" w:rsidRPr="00BB2F87" w:rsidRDefault="00BB2F87" w:rsidP="00BB2F87">
      <w:pPr>
        <w:spacing w:before="100" w:beforeAutospacing="1" w:after="100" w:afterAutospacing="1" w:line="240" w:lineRule="auto"/>
        <w:outlineLvl w:val="1"/>
        <w:rPr>
          <w:rFonts w:ascii="Times New Roman" w:eastAsia="Times New Roman" w:hAnsi="Times New Roman" w:cs="Times New Roman"/>
          <w:b/>
          <w:bCs/>
          <w:sz w:val="36"/>
          <w:szCs w:val="36"/>
        </w:rPr>
      </w:pPr>
      <w:r w:rsidRPr="00BB2F87">
        <w:rPr>
          <w:rFonts w:ascii="Times New Roman" w:eastAsia="Times New Roman" w:hAnsi="Times New Roman" w:cs="Times New Roman"/>
          <w:b/>
          <w:bCs/>
          <w:sz w:val="36"/>
          <w:szCs w:val="36"/>
        </w:rPr>
        <w:t>FAQs</w: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1. What is a polygraph examination?</w:t>
      </w:r>
      <w:r w:rsidRPr="00BB2F87">
        <w:rPr>
          <w:rFonts w:ascii="Times New Roman" w:eastAsia="Times New Roman" w:hAnsi="Times New Roman" w:cs="Times New Roman"/>
          <w:sz w:val="24"/>
          <w:szCs w:val="24"/>
        </w:rPr>
        <w:br/>
        <w:t>Polygraph examination is a technique used to assess truthfulness by measuring physiological responses during questioning.</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34"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2. How does a polygraph work?</w:t>
      </w:r>
      <w:r w:rsidRPr="00BB2F87">
        <w:rPr>
          <w:rFonts w:ascii="Times New Roman" w:eastAsia="Times New Roman" w:hAnsi="Times New Roman" w:cs="Times New Roman"/>
          <w:sz w:val="24"/>
          <w:szCs w:val="24"/>
        </w:rPr>
        <w:br/>
        <w:t>It records changes in heart rate, blood pressure, respiration, and skin conductivity while a person answers questions.</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lastRenderedPageBreak/>
        <w:pict>
          <v:rect id="_x0000_i1035"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3. Does a polygraph detect lies directly?</w:t>
      </w:r>
      <w:r w:rsidRPr="00BB2F87">
        <w:rPr>
          <w:rFonts w:ascii="Times New Roman" w:eastAsia="Times New Roman" w:hAnsi="Times New Roman" w:cs="Times New Roman"/>
          <w:sz w:val="24"/>
          <w:szCs w:val="24"/>
        </w:rPr>
        <w:br/>
        <w:t>No, it detects physiological changes that may indicate stress associated with deception.</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36"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4. What are the main stages of a polygraph test?</w:t>
      </w:r>
      <w:r w:rsidRPr="00BB2F87">
        <w:rPr>
          <w:rFonts w:ascii="Times New Roman" w:eastAsia="Times New Roman" w:hAnsi="Times New Roman" w:cs="Times New Roman"/>
          <w:sz w:val="24"/>
          <w:szCs w:val="24"/>
        </w:rPr>
        <w:br/>
        <w:t>Pre-test interview, question formulation, chart recording, analysis, and post-test interview.</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37"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5. What types of questions are used?</w:t>
      </w:r>
      <w:r w:rsidRPr="00BB2F87">
        <w:rPr>
          <w:rFonts w:ascii="Times New Roman" w:eastAsia="Times New Roman" w:hAnsi="Times New Roman" w:cs="Times New Roman"/>
          <w:sz w:val="24"/>
          <w:szCs w:val="24"/>
        </w:rPr>
        <w:br/>
        <w:t>Relevant questions, control questions, and neutral questions.</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38"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6. What is the Control Question Test (CQT)?</w:t>
      </w:r>
      <w:r w:rsidRPr="00BB2F87">
        <w:rPr>
          <w:rFonts w:ascii="Times New Roman" w:eastAsia="Times New Roman" w:hAnsi="Times New Roman" w:cs="Times New Roman"/>
          <w:sz w:val="24"/>
          <w:szCs w:val="24"/>
        </w:rPr>
        <w:br/>
        <w:t>It is a commonly used technique that compares responses to relevant and control questions to detect deception.</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39"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7. What is the Guilty Knowledge Test (GKT)?</w:t>
      </w:r>
      <w:r w:rsidRPr="00BB2F87">
        <w:rPr>
          <w:rFonts w:ascii="Times New Roman" w:eastAsia="Times New Roman" w:hAnsi="Times New Roman" w:cs="Times New Roman"/>
          <w:sz w:val="24"/>
          <w:szCs w:val="24"/>
        </w:rPr>
        <w:br/>
        <w:t>It assesses whether the subject has knowledge of specific details related to a crime that only the guilty person would know.</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40"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8. Is polygraph testing accurate?</w:t>
      </w:r>
      <w:r w:rsidRPr="00BB2F87">
        <w:rPr>
          <w:rFonts w:ascii="Times New Roman" w:eastAsia="Times New Roman" w:hAnsi="Times New Roman" w:cs="Times New Roman"/>
          <w:sz w:val="24"/>
          <w:szCs w:val="24"/>
        </w:rPr>
        <w:br/>
        <w:t>It is considered a useful investigative tool, but accuracy depends on examiner skill, test conditions, and subject cooperation.</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41"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9. Is polygraph evidence admissible in court?</w:t>
      </w:r>
      <w:r w:rsidRPr="00BB2F87">
        <w:rPr>
          <w:rFonts w:ascii="Times New Roman" w:eastAsia="Times New Roman" w:hAnsi="Times New Roman" w:cs="Times New Roman"/>
          <w:sz w:val="24"/>
          <w:szCs w:val="24"/>
        </w:rPr>
        <w:br/>
        <w:t>In many jurisdictions, it is not admissible as direct evidence but may support investigations.</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42"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10. Is the test safe?</w:t>
      </w:r>
      <w:r w:rsidRPr="00BB2F87">
        <w:rPr>
          <w:rFonts w:ascii="Times New Roman" w:eastAsia="Times New Roman" w:hAnsi="Times New Roman" w:cs="Times New Roman"/>
          <w:sz w:val="24"/>
          <w:szCs w:val="24"/>
        </w:rPr>
        <w:br/>
        <w:t>Yes, polygraph examination is non-invasive and safe.</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43"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lastRenderedPageBreak/>
        <w:t>11. Can anyone take a polygraph test?</w:t>
      </w:r>
      <w:r w:rsidRPr="00BB2F87">
        <w:rPr>
          <w:rFonts w:ascii="Times New Roman" w:eastAsia="Times New Roman" w:hAnsi="Times New Roman" w:cs="Times New Roman"/>
          <w:sz w:val="24"/>
          <w:szCs w:val="24"/>
        </w:rPr>
        <w:br/>
        <w:t>Most individuals can, but certain medical or psychological conditions may affect suitability.</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44"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12. Can a person manipulate the results?</w:t>
      </w:r>
      <w:r w:rsidRPr="00BB2F87">
        <w:rPr>
          <w:rFonts w:ascii="Times New Roman" w:eastAsia="Times New Roman" w:hAnsi="Times New Roman" w:cs="Times New Roman"/>
          <w:sz w:val="24"/>
          <w:szCs w:val="24"/>
        </w:rPr>
        <w:br/>
        <w:t>Attempts can be made, but trained examiners and modern instruments can often detect such efforts.</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45"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13. How long does a polygraph test take?</w:t>
      </w:r>
      <w:r w:rsidRPr="00BB2F87">
        <w:rPr>
          <w:rFonts w:ascii="Times New Roman" w:eastAsia="Times New Roman" w:hAnsi="Times New Roman" w:cs="Times New Roman"/>
          <w:sz w:val="24"/>
          <w:szCs w:val="24"/>
        </w:rPr>
        <w:br/>
        <w:t>Typically between 1.5 to 3 hours, including all phases.</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46"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14. What is recorded during the test?</w:t>
      </w:r>
      <w:r w:rsidRPr="00BB2F87">
        <w:rPr>
          <w:rFonts w:ascii="Times New Roman" w:eastAsia="Times New Roman" w:hAnsi="Times New Roman" w:cs="Times New Roman"/>
          <w:sz w:val="24"/>
          <w:szCs w:val="24"/>
        </w:rPr>
        <w:br/>
        <w:t>Physiological responses such as heart rate, breathing patterns, and skin conductivity.</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47"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15. Is consent required for a polygraph test?</w:t>
      </w:r>
      <w:r w:rsidRPr="00BB2F87">
        <w:rPr>
          <w:rFonts w:ascii="Times New Roman" w:eastAsia="Times New Roman" w:hAnsi="Times New Roman" w:cs="Times New Roman"/>
          <w:sz w:val="24"/>
          <w:szCs w:val="24"/>
        </w:rPr>
        <w:br/>
        <w:t>Yes, the test is conducted only with the subject’s voluntary consent.</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48"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16. Where is polygraph examination used?</w:t>
      </w:r>
      <w:r w:rsidRPr="00BB2F87">
        <w:rPr>
          <w:rFonts w:ascii="Times New Roman" w:eastAsia="Times New Roman" w:hAnsi="Times New Roman" w:cs="Times New Roman"/>
          <w:sz w:val="24"/>
          <w:szCs w:val="24"/>
        </w:rPr>
        <w:br/>
        <w:t>Criminal investigations, employee screening, internal inquiries, and verification processes.</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49"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17. Can polygraph tests confirm innocence?</w:t>
      </w:r>
      <w:r w:rsidRPr="00BB2F87">
        <w:rPr>
          <w:rFonts w:ascii="Times New Roman" w:eastAsia="Times New Roman" w:hAnsi="Times New Roman" w:cs="Times New Roman"/>
          <w:sz w:val="24"/>
          <w:szCs w:val="24"/>
        </w:rPr>
        <w:br/>
        <w:t>They can support claims of truthfulness but are not absolute proof.</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50"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18. What is the role of technology in polygraph testing?</w:t>
      </w:r>
      <w:r w:rsidRPr="00BB2F87">
        <w:rPr>
          <w:rFonts w:ascii="Times New Roman" w:eastAsia="Times New Roman" w:hAnsi="Times New Roman" w:cs="Times New Roman"/>
          <w:sz w:val="24"/>
          <w:szCs w:val="24"/>
        </w:rPr>
        <w:br/>
        <w:t>Computerized systems improve accuracy, recording, and analysis of physiological data.</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51"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t>19. Who conducts polygraph examinations?</w:t>
      </w:r>
      <w:r w:rsidRPr="00BB2F87">
        <w:rPr>
          <w:rFonts w:ascii="Times New Roman" w:eastAsia="Times New Roman" w:hAnsi="Times New Roman" w:cs="Times New Roman"/>
          <w:sz w:val="24"/>
          <w:szCs w:val="24"/>
        </w:rPr>
        <w:br/>
        <w:t>Trained and certified forensic polygraph examiners.</w:t>
      </w:r>
    </w:p>
    <w:p w:rsidR="00BB2F87" w:rsidRPr="00BB2F87" w:rsidRDefault="00BB2F87" w:rsidP="00BB2F87">
      <w:pPr>
        <w:spacing w:after="0"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sz w:val="24"/>
          <w:szCs w:val="24"/>
        </w:rPr>
        <w:pict>
          <v:rect id="_x0000_i1052" style="width:0;height:1.5pt" o:hralign="center" o:hrstd="t" o:hr="t" fillcolor="#a0a0a0" stroked="f"/>
        </w:pict>
      </w:r>
    </w:p>
    <w:p w:rsidR="00BB2F87" w:rsidRPr="00BB2F87" w:rsidRDefault="00BB2F87" w:rsidP="00BB2F87">
      <w:pPr>
        <w:spacing w:before="100" w:beforeAutospacing="1" w:after="100" w:afterAutospacing="1" w:line="240" w:lineRule="auto"/>
        <w:rPr>
          <w:rFonts w:ascii="Times New Roman" w:eastAsia="Times New Roman" w:hAnsi="Times New Roman" w:cs="Times New Roman"/>
          <w:sz w:val="24"/>
          <w:szCs w:val="24"/>
        </w:rPr>
      </w:pPr>
      <w:r w:rsidRPr="00BB2F87">
        <w:rPr>
          <w:rFonts w:ascii="Times New Roman" w:eastAsia="Times New Roman" w:hAnsi="Times New Roman" w:cs="Times New Roman"/>
          <w:b/>
          <w:bCs/>
          <w:sz w:val="24"/>
          <w:szCs w:val="24"/>
        </w:rPr>
        <w:lastRenderedPageBreak/>
        <w:t>20. Why is polygraph examination important?</w:t>
      </w:r>
      <w:r w:rsidRPr="00BB2F87">
        <w:rPr>
          <w:rFonts w:ascii="Times New Roman" w:eastAsia="Times New Roman" w:hAnsi="Times New Roman" w:cs="Times New Roman"/>
          <w:sz w:val="24"/>
          <w:szCs w:val="24"/>
        </w:rPr>
        <w:br/>
        <w:t>It helps investigators verify information, detect deception, and support decision-making in complex cases.</w:t>
      </w:r>
    </w:p>
    <w:p w:rsidR="00E44BA8" w:rsidRDefault="00E44BA8">
      <w:bookmarkStart w:id="0" w:name="_GoBack"/>
      <w:bookmarkEnd w:id="0"/>
    </w:p>
    <w:sectPr w:rsidR="00E44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F87"/>
    <w:rsid w:val="00BB2F87"/>
    <w:rsid w:val="00E44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67F454-2280-4CF8-9601-68E3100AC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B2F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B2F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B2F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B2F8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B2F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2F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0964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1177</Words>
  <Characters>6713</Characters>
  <Application>Microsoft Office Word</Application>
  <DocSecurity>0</DocSecurity>
  <Lines>55</Lines>
  <Paragraphs>15</Paragraphs>
  <ScaleCrop>false</ScaleCrop>
  <Company/>
  <LinksUpToDate>false</LinksUpToDate>
  <CharactersWithSpaces>7875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2026-04-15T16:16:00Z</dcterms:created>
  <dcterms:modified xsi:type="dcterms:W3CDTF">2026-04-15T16:16:00Z</dcterms:modified>
</cp:coreProperties>
</file>