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9B2B" w14:textId="69C8B885" w:rsidR="004B6337" w:rsidRPr="004B6337" w:rsidRDefault="004B6337" w:rsidP="004B633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B47393" wp14:editId="7136AC31">
            <wp:simplePos x="0" y="0"/>
            <wp:positionH relativeFrom="column">
              <wp:posOffset>4715510</wp:posOffset>
            </wp:positionH>
            <wp:positionV relativeFrom="paragraph">
              <wp:posOffset>321521</wp:posOffset>
            </wp:positionV>
            <wp:extent cx="1489710" cy="2861310"/>
            <wp:effectExtent l="0" t="0" r="0" b="0"/>
            <wp:wrapSquare wrapText="bothSides"/>
            <wp:docPr id="1389935333" name="Picture 1" descr="Full size image for 'Prostate158 - An expert-annotated 3T MRI dataset and algorithm for prostate cancer detection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size image for 'Prostate158 - An expert-annotated 3T MRI dataset and algorithm for prostate cancer detection'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1" t="28178" r="71357" b="23471"/>
                    <a:stretch/>
                  </pic:blipFill>
                  <pic:spPr bwMode="auto">
                    <a:xfrm>
                      <a:off x="0" y="0"/>
                      <a:ext cx="14897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337">
        <w:rPr>
          <w:b/>
          <w:bCs/>
        </w:rPr>
        <w:t xml:space="preserve">Python Assignment: Refining a Pre-trained </w:t>
      </w:r>
      <w:r>
        <w:rPr>
          <w:b/>
          <w:bCs/>
        </w:rPr>
        <w:t xml:space="preserve">Deep Learning </w:t>
      </w:r>
      <w:r w:rsidRPr="004B6337">
        <w:rPr>
          <w:b/>
          <w:bCs/>
        </w:rPr>
        <w:t xml:space="preserve">Model for Prostate </w:t>
      </w:r>
      <w:r>
        <w:rPr>
          <w:b/>
          <w:bCs/>
        </w:rPr>
        <w:t>Gland</w:t>
      </w:r>
      <w:r w:rsidRPr="004B6337">
        <w:rPr>
          <w:b/>
          <w:bCs/>
        </w:rPr>
        <w:t xml:space="preserve"> Segmentation </w:t>
      </w:r>
      <w:r>
        <w:rPr>
          <w:b/>
          <w:bCs/>
        </w:rPr>
        <w:t>on</w:t>
      </w:r>
      <w:r w:rsidRPr="004B6337">
        <w:rPr>
          <w:b/>
          <w:bCs/>
        </w:rPr>
        <w:t xml:space="preserve"> MRI</w:t>
      </w:r>
    </w:p>
    <w:p w14:paraId="714EF7E2" w14:textId="5DF3741D" w:rsidR="004B6337" w:rsidRDefault="004B6337" w:rsidP="004B6337">
      <w:r>
        <w:rPr>
          <w:b/>
          <w:bCs/>
        </w:rPr>
        <w:t xml:space="preserve">Background: </w:t>
      </w:r>
      <w:r>
        <w:t xml:space="preserve">Prostate cancer is usually detected and localized with an MRI scan. Prostate MRI has multiple sequences of which </w:t>
      </w:r>
      <w:proofErr w:type="gramStart"/>
      <w:r>
        <w:t>T2</w:t>
      </w:r>
      <w:proofErr w:type="gramEnd"/>
      <w:r>
        <w:t xml:space="preserve"> and ADC are commonly used. One of the fundamental tasks in diagnosis and treatment planning of prostate cancer is to segment out the prostate gland (shown on T2 sequence</w:t>
      </w:r>
      <w:r w:rsidR="00C72A41">
        <w:t xml:space="preserve"> in the figure</w:t>
      </w:r>
      <w:r>
        <w:t xml:space="preserve">).  </w:t>
      </w:r>
    </w:p>
    <w:p w14:paraId="18A3E0E2" w14:textId="31853C90" w:rsidR="004B6337" w:rsidRDefault="00C72A41" w:rsidP="004B6337">
      <w:r>
        <w:t>There are existing deep learning models for prostate gland segmentation on MRI.</w:t>
      </w:r>
      <w:r w:rsidR="00DC639F">
        <w:t xml:space="preserve"> A popular model trained on a </w:t>
      </w:r>
      <w:hyperlink r:id="rId6" w:history="1">
        <w:r w:rsidR="00DC639F" w:rsidRPr="00CA34D8">
          <w:rPr>
            <w:rStyle w:val="Hyperlink"/>
          </w:rPr>
          <w:t>public dataset</w:t>
        </w:r>
      </w:hyperlink>
      <w:r w:rsidR="00E03875">
        <w:t xml:space="preserve"> (D1)</w:t>
      </w:r>
      <w:r w:rsidR="00DC639F">
        <w:t xml:space="preserve"> is available on the </w:t>
      </w:r>
      <w:hyperlink r:id="rId7" w:history="1">
        <w:r w:rsidR="00DC639F" w:rsidRPr="00DC639F">
          <w:rPr>
            <w:rStyle w:val="Hyperlink"/>
          </w:rPr>
          <w:t>MONAI Model Zoo</w:t>
        </w:r>
      </w:hyperlink>
      <w:r w:rsidR="005B15D3">
        <w:t xml:space="preserve"> by navigating to ‘Prostate MRI anatomy’</w:t>
      </w:r>
      <w:r w:rsidR="00DC639F">
        <w:t>.</w:t>
      </w:r>
      <w:r w:rsidR="00CA34D8">
        <w:t xml:space="preserve"> This code can </w:t>
      </w:r>
      <w:r w:rsidR="005B15D3">
        <w:t xml:space="preserve">also </w:t>
      </w:r>
      <w:r w:rsidR="00CA34D8">
        <w:t xml:space="preserve">be accessed </w:t>
      </w:r>
      <w:hyperlink r:id="rId8" w:history="1">
        <w:r w:rsidR="00CA34D8" w:rsidRPr="005B15D3">
          <w:rPr>
            <w:rStyle w:val="Hyperlink"/>
          </w:rPr>
          <w:t>here</w:t>
        </w:r>
      </w:hyperlink>
      <w:r w:rsidR="00CA34D8">
        <w:t xml:space="preserve">. </w:t>
      </w:r>
      <w:r w:rsidR="005B15D3">
        <w:t xml:space="preserve">But a lot of </w:t>
      </w:r>
      <w:r w:rsidR="00B466D2">
        <w:t>deep learning models suffer from batch effects which implies that deep learning models do not generalize well to other datasets.</w:t>
      </w:r>
    </w:p>
    <w:p w14:paraId="2BEA5F7F" w14:textId="61752C48" w:rsidR="006E5923" w:rsidRDefault="00B466D2" w:rsidP="006E5923">
      <w:r>
        <w:rPr>
          <w:b/>
          <w:bCs/>
        </w:rPr>
        <w:t>Task</w:t>
      </w:r>
      <w:r w:rsidR="001A039C">
        <w:rPr>
          <w:b/>
          <w:bCs/>
        </w:rPr>
        <w:t xml:space="preserve"> 1</w:t>
      </w:r>
      <w:r>
        <w:rPr>
          <w:b/>
          <w:bCs/>
        </w:rPr>
        <w:t xml:space="preserve">: </w:t>
      </w:r>
      <w:r w:rsidR="006E5923">
        <w:t>We have a</w:t>
      </w:r>
      <w:r w:rsidR="00E03875">
        <w:t xml:space="preserve"> new dataset (D2) which is a</w:t>
      </w:r>
      <w:r w:rsidR="006E5923">
        <w:t xml:space="preserve"> subset of 80 studies from a public dataset </w:t>
      </w:r>
      <w:hyperlink r:id="rId9" w:history="1">
        <w:r w:rsidR="006E5923" w:rsidRPr="0054472F">
          <w:rPr>
            <w:rStyle w:val="Hyperlink"/>
          </w:rPr>
          <w:t>here</w:t>
        </w:r>
      </w:hyperlink>
      <w:r w:rsidR="006E5923">
        <w:t xml:space="preserve">. Each patient has 4 </w:t>
      </w:r>
      <w:proofErr w:type="gramStart"/>
      <w:r w:rsidR="006E5923">
        <w:t>files  -</w:t>
      </w:r>
      <w:proofErr w:type="gramEnd"/>
      <w:r w:rsidR="006E5923">
        <w:t xml:space="preserve"> </w:t>
      </w:r>
      <w:r w:rsidR="004B6337" w:rsidRPr="004B6337">
        <w:t>T2, ADC,</w:t>
      </w:r>
      <w:r w:rsidR="004D0CAC">
        <w:t xml:space="preserve"> gland (which is prostate gland mask) and tumor.</w:t>
      </w:r>
      <w:r w:rsidR="004B6337" w:rsidRPr="004B6337">
        <w:t xml:space="preserve"> </w:t>
      </w:r>
    </w:p>
    <w:p w14:paraId="4CC25B90" w14:textId="332067D2" w:rsidR="006E5923" w:rsidRDefault="006E5923" w:rsidP="006E592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patient_001/</w:t>
      </w:r>
    </w:p>
    <w:p w14:paraId="573F8611" w14:textId="7D3BB2A2" w:rsidR="006E5923" w:rsidRDefault="006E5923" w:rsidP="006E5923">
      <w:r>
        <w:t xml:space="preserve">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T2.nii.gz</w:t>
      </w:r>
    </w:p>
    <w:p w14:paraId="3B072373" w14:textId="7640FEC3" w:rsidR="006E5923" w:rsidRDefault="006E5923" w:rsidP="006E5923">
      <w:r>
        <w:t xml:space="preserve">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ADC.nii.gz</w:t>
      </w:r>
    </w:p>
    <w:p w14:paraId="1BE7D47D" w14:textId="200D7C23" w:rsidR="006E5923" w:rsidRDefault="006E5923" w:rsidP="006E5923">
      <w:r>
        <w:t xml:space="preserve">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C6775B">
        <w:t>gland</w:t>
      </w:r>
      <w:r>
        <w:t>.nii.gz</w:t>
      </w:r>
    </w:p>
    <w:p w14:paraId="27CF6D7E" w14:textId="149698AD" w:rsidR="006E5923" w:rsidRDefault="006E5923" w:rsidP="006E5923">
      <w:r>
        <w:t xml:space="preserve">   │   └── label.nii.gz</w:t>
      </w:r>
    </w:p>
    <w:p w14:paraId="5BA84972" w14:textId="3FAD39DC" w:rsidR="006E5923" w:rsidRDefault="006E5923" w:rsidP="006E5923">
      <w:r>
        <w:t xml:space="preserve">  └── ...</w:t>
      </w:r>
    </w:p>
    <w:p w14:paraId="78E19C97" w14:textId="6FCBB302" w:rsidR="003836BE" w:rsidRDefault="004D0CAC">
      <w:r>
        <w:t xml:space="preserve">Your </w:t>
      </w:r>
      <w:r w:rsidR="00C94FBC">
        <w:t>task is to:</w:t>
      </w:r>
    </w:p>
    <w:p w14:paraId="1D94D81B" w14:textId="6CC0E40D" w:rsidR="00C94FBC" w:rsidRDefault="00C94FBC" w:rsidP="00C94FBC">
      <w:pPr>
        <w:pStyle w:val="ListParagraph"/>
        <w:numPr>
          <w:ilvl w:val="0"/>
          <w:numId w:val="1"/>
        </w:numPr>
      </w:pPr>
      <w:r>
        <w:t xml:space="preserve">Test how the pre-trained model works on </w:t>
      </w:r>
      <w:r w:rsidR="00E03875">
        <w:t>D2 by itself.</w:t>
      </w:r>
    </w:p>
    <w:p w14:paraId="0C773BA0" w14:textId="567202B3" w:rsidR="00E03875" w:rsidRDefault="00E03875" w:rsidP="00C94FBC">
      <w:pPr>
        <w:pStyle w:val="ListParagraph"/>
        <w:numPr>
          <w:ilvl w:val="0"/>
          <w:numId w:val="1"/>
        </w:numPr>
      </w:pPr>
      <w:r>
        <w:t>Fine-tune the pre-trained model</w:t>
      </w:r>
      <w:r w:rsidR="0018530B">
        <w:t xml:space="preserve"> to D2 to improve segmentation performance. </w:t>
      </w:r>
    </w:p>
    <w:p w14:paraId="7DB282F8" w14:textId="5A24AAA7" w:rsidR="00423335" w:rsidRDefault="00C6775B" w:rsidP="00C6775B">
      <w:r>
        <w:t>You can limit yourselves to just using T2 as the image and gland as the mask for the purpose of this task</w:t>
      </w:r>
      <w:r w:rsidR="00423335">
        <w:t>. We want to see your understanding of batch effects, image pre-processing, knowledge of deep learning, medical imaging through this assignment.</w:t>
      </w:r>
    </w:p>
    <w:sectPr w:rsidR="0042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63B3A"/>
    <w:multiLevelType w:val="hybridMultilevel"/>
    <w:tmpl w:val="A1E2DC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31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37"/>
    <w:rsid w:val="000C32A6"/>
    <w:rsid w:val="0018530B"/>
    <w:rsid w:val="001A039C"/>
    <w:rsid w:val="003836BE"/>
    <w:rsid w:val="00423335"/>
    <w:rsid w:val="004B6337"/>
    <w:rsid w:val="004D0CAC"/>
    <w:rsid w:val="0054472F"/>
    <w:rsid w:val="0059726D"/>
    <w:rsid w:val="005B15D3"/>
    <w:rsid w:val="006E5923"/>
    <w:rsid w:val="00707E61"/>
    <w:rsid w:val="00B466D2"/>
    <w:rsid w:val="00C6775B"/>
    <w:rsid w:val="00C72A41"/>
    <w:rsid w:val="00C94FBC"/>
    <w:rsid w:val="00CA34D8"/>
    <w:rsid w:val="00CB26CB"/>
    <w:rsid w:val="00DC639F"/>
    <w:rsid w:val="00E0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0E93"/>
  <w15:chartTrackingRefBased/>
  <w15:docId w15:val="{4CDBEE85-55A2-4059-9631-A6966137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3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3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gc.nvidia.com/v2/models/nvidia/monaihosting/prostate_mri_anatomy/versions/0.3.4/files/prostate_mri_anatomy_v0.3.4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ai.io/model-zo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01048252200578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diana-my.sharepoint.com/:f:/g/personal/rshirad_iu_edu/EsBfStV0X0BOqlbsx57L2GIBZzZMHOr27oe-lljK-18eaA?e=zuUMz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285</Words>
  <Characters>1628</Characters>
  <Application>Microsoft Office Word</Application>
  <DocSecurity>0</DocSecurity>
  <Lines>13</Lines>
  <Paragraphs>3</Paragraphs>
  <ScaleCrop>false</ScaleCrop>
  <Company>Indiana University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Shiradkar, Rakesh</dc:creator>
  <cp:keywords/>
  <dc:description/>
  <cp:lastModifiedBy>Shiradkar, Rakesh</cp:lastModifiedBy>
  <cp:revision>17</cp:revision>
  <dcterms:created xsi:type="dcterms:W3CDTF">2025-04-09T17:35:00Z</dcterms:created>
  <dcterms:modified xsi:type="dcterms:W3CDTF">2025-04-09T18:48:00Z</dcterms:modified>
</cp:coreProperties>
</file>