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3DB73" w14:textId="77777777" w:rsidR="00D13911" w:rsidRDefault="00D13911"/>
    <w:sectPr w:rsidR="00D139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C0B"/>
    <w:rsid w:val="00AD7C0B"/>
    <w:rsid w:val="00C178A2"/>
    <w:rsid w:val="00D03A67"/>
    <w:rsid w:val="00D13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7E83A"/>
  <w15:chartTrackingRefBased/>
  <w15:docId w15:val="{A7039120-849B-4C84-8D47-C3F8E4A49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C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C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C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C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C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C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C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C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C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C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Venkateswara Mandadapu</dc:creator>
  <cp:keywords/>
  <dc:description/>
  <cp:lastModifiedBy>Venkateswara Mandadapu</cp:lastModifiedBy>
  <cp:revision>1</cp:revision>
  <dcterms:created xsi:type="dcterms:W3CDTF">2025-10-07T05:05:00Z</dcterms:created>
  <dcterms:modified xsi:type="dcterms:W3CDTF">2025-10-07T05:06:00Z</dcterms:modified>
</cp:coreProperties>
</file>