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1. Data Exploration: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a. Load the dataset and perform exploratory data analysis (EDA).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b. Examine the features, their types, and summary statistics.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c. Create visualizations such as histograms, box plots, or pair plots to visualize the distributions and relationships between features.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Analyze any patterns or correlations observed in the data.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2. Data Preprocessing: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a. Handle missing values (e.g., imputation).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b. Encode categorical variables.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 Model Building: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a. Build a logistic regression model using appropriate libraries (e.g., scikit-learn).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b. Train the model using the training data.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4. Model Evaluation: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a. Evaluate the performance of the model on the testing data using accuracy, precision, recall, F1-score, and ROC-AUC score.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Visualize the ROC curve.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5. Interpretation: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a. Interpret the coefficients of the logistic regression model.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b. Discuss the significance of features in predicting the target variable (survival probability in this case).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6. Deployment with Streamlit: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In this task, you will deploy your logistic regression model using Streamlit. The deployment can be done locally or online via Streamlit Share. Your task includes creating a Streamlit app in Python that involves loading your trained model and setting up user inputs for predictions. 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(optional)For online deployment, use Streamlit Community Cloud, which supports deployment from GitHub repositories. 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Detailed deployment instructions are available in the Streamlit Documentation.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https://docs.streamlit.io/streamlit-community-cloud/deploy-your-app</w:t>
        </w:r>
      </w:hyperlink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Interview Questions: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What is the difference between precision and recall?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What is cross-validation, and why is it important in binary classification?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AE1F8C"/>
  </w:style>
  <w:style w:type="paragraph" w:styleId="Heading1">
    <w:name w:val="heading 1"/>
    <w:basedOn w:val="Normal"/>
    <w:next w:val="Normal"/>
    <w:link w:val="Heading1Char"/>
    <w:uiPriority w:val="9"/>
    <w:qFormat w:val="1"/>
    <w:rsid w:val="00AE1F8C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1F8C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1F8C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1F8C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1F8C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1F8C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1F8C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1F8C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1F8C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E1F8C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AE1F8C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AE1F8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1F8C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1F8C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1F8C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1F8C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1F8C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1F8C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1F8C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1F8C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AE1F8C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1F8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1F8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AE1F8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AE1F8C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AE1F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AE1F8C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AE1F8C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1F8C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1F8C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AE1F8C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AE1F8C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AE1F8C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AE1F8C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AE1F8C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AE1F8C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treamlit.io/streamlit-community-cloud/deploy-your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ihQlDRVxD8cVE06C7ecFEqp3wQ==">CgMxLjA4AHIhMVF3NlZKZlA3MlhRVHhqUDB6ZzhCcFN2aWV5Ql9aX0RE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2024-03-19T11:31:00Z</dcterms:created>
  <dc:creator>Excelr Solutions</dc:creator>
</cp:coreProperties>
</file>