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06D7" w14:textId="35791512" w:rsidR="008466D8" w:rsidRDefault="00343366" w:rsidP="00343366">
      <w:pPr>
        <w:spacing w:after="0" w:line="240" w:lineRule="auto"/>
        <w:jc w:val="center"/>
        <w:rPr>
          <w:b/>
          <w:bCs/>
        </w:rPr>
      </w:pPr>
      <w:r w:rsidRPr="00343366">
        <w:rPr>
          <w:b/>
          <w:bCs/>
        </w:rPr>
        <w:t xml:space="preserve">Register changes made to </w:t>
      </w:r>
      <w:proofErr w:type="spellStart"/>
      <w:r w:rsidRPr="00343366">
        <w:rPr>
          <w:b/>
          <w:bCs/>
        </w:rPr>
        <w:t>ObiWan</w:t>
      </w:r>
      <w:proofErr w:type="spellEnd"/>
      <w:r w:rsidRPr="00343366">
        <w:rPr>
          <w:b/>
          <w:bCs/>
        </w:rPr>
        <w:t xml:space="preserve"> from ElsaOlaf_ES5</w:t>
      </w:r>
    </w:p>
    <w:p w14:paraId="012A1BA0" w14:textId="4772728F" w:rsidR="00343366" w:rsidRDefault="00343366" w:rsidP="00343366">
      <w:pPr>
        <w:spacing w:after="0" w:line="240" w:lineRule="auto"/>
        <w:jc w:val="center"/>
        <w:rPr>
          <w:b/>
          <w:bCs/>
        </w:rPr>
      </w:pPr>
    </w:p>
    <w:p w14:paraId="0CA1C2F4" w14:textId="3253EA9E" w:rsidR="00343366" w:rsidRDefault="00343366" w:rsidP="00343366">
      <w:pPr>
        <w:spacing w:after="0" w:line="240" w:lineRule="auto"/>
      </w:pPr>
      <w:r>
        <w:t>The following are the changes made to the register on Wan. Changes are compared to the ElsaOlaf_ES5 version.</w:t>
      </w:r>
    </w:p>
    <w:p w14:paraId="29ED8C52" w14:textId="192CFB82" w:rsidR="00343366" w:rsidRDefault="00343366" w:rsidP="0034336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90"/>
        <w:gridCol w:w="3777"/>
        <w:gridCol w:w="3238"/>
      </w:tblGrid>
      <w:tr w:rsidR="000126C3" w14:paraId="08E2FD66" w14:textId="77777777" w:rsidTr="001E433C">
        <w:tc>
          <w:tcPr>
            <w:tcW w:w="2245" w:type="dxa"/>
          </w:tcPr>
          <w:p w14:paraId="5072289C" w14:textId="76F1EDF4" w:rsidR="000126C3" w:rsidRPr="000126C3" w:rsidRDefault="000126C3" w:rsidP="000126C3">
            <w:pPr>
              <w:jc w:val="center"/>
              <w:rPr>
                <w:b/>
                <w:bCs/>
              </w:rPr>
            </w:pPr>
            <w:r w:rsidRPr="000126C3">
              <w:rPr>
                <w:b/>
                <w:bCs/>
              </w:rPr>
              <w:t>Register address, Bit #</w:t>
            </w:r>
          </w:p>
        </w:tc>
        <w:tc>
          <w:tcPr>
            <w:tcW w:w="3690" w:type="dxa"/>
          </w:tcPr>
          <w:p w14:paraId="468CD924" w14:textId="7D1EE8BA" w:rsidR="000126C3" w:rsidRPr="000126C3" w:rsidRDefault="000126C3" w:rsidP="000126C3">
            <w:pPr>
              <w:jc w:val="center"/>
              <w:rPr>
                <w:b/>
                <w:bCs/>
              </w:rPr>
            </w:pPr>
            <w:r w:rsidRPr="000126C3">
              <w:rPr>
                <w:b/>
                <w:bCs/>
              </w:rPr>
              <w:t xml:space="preserve">Function on </w:t>
            </w:r>
            <w:proofErr w:type="spellStart"/>
            <w:r w:rsidRPr="000126C3">
              <w:rPr>
                <w:b/>
                <w:bCs/>
              </w:rPr>
              <w:t>ElsaOlaf</w:t>
            </w:r>
            <w:proofErr w:type="spellEnd"/>
          </w:p>
        </w:tc>
        <w:tc>
          <w:tcPr>
            <w:tcW w:w="3777" w:type="dxa"/>
          </w:tcPr>
          <w:p w14:paraId="24730635" w14:textId="6C6C4050" w:rsidR="000126C3" w:rsidRPr="000126C3" w:rsidRDefault="000126C3" w:rsidP="000126C3">
            <w:pPr>
              <w:jc w:val="center"/>
              <w:rPr>
                <w:b/>
                <w:bCs/>
              </w:rPr>
            </w:pPr>
            <w:r w:rsidRPr="000126C3">
              <w:rPr>
                <w:b/>
                <w:bCs/>
              </w:rPr>
              <w:t xml:space="preserve">Function on </w:t>
            </w:r>
            <w:proofErr w:type="spellStart"/>
            <w:r w:rsidRPr="000126C3">
              <w:rPr>
                <w:b/>
                <w:bCs/>
              </w:rPr>
              <w:t>ObiWan</w:t>
            </w:r>
            <w:proofErr w:type="spellEnd"/>
          </w:p>
        </w:tc>
        <w:tc>
          <w:tcPr>
            <w:tcW w:w="3238" w:type="dxa"/>
          </w:tcPr>
          <w:p w14:paraId="6BC1E7B5" w14:textId="6967B176" w:rsidR="000126C3" w:rsidRPr="000126C3" w:rsidRDefault="000126C3" w:rsidP="000126C3">
            <w:pPr>
              <w:jc w:val="center"/>
              <w:rPr>
                <w:b/>
                <w:bCs/>
              </w:rPr>
            </w:pPr>
            <w:r w:rsidRPr="000126C3">
              <w:rPr>
                <w:b/>
                <w:bCs/>
              </w:rPr>
              <w:t>Notes</w:t>
            </w:r>
          </w:p>
        </w:tc>
      </w:tr>
      <w:tr w:rsidR="000126C3" w14:paraId="58164670" w14:textId="77777777" w:rsidTr="001E433C">
        <w:tc>
          <w:tcPr>
            <w:tcW w:w="2245" w:type="dxa"/>
          </w:tcPr>
          <w:p w14:paraId="071FE23D" w14:textId="7B14EBC7" w:rsidR="000126C3" w:rsidRDefault="003E66D4" w:rsidP="00343366">
            <w:r>
              <w:t>0x0</w:t>
            </w:r>
            <w:r w:rsidR="002742C6">
              <w:t>c</w:t>
            </w:r>
            <w:r>
              <w:t>, &lt;7&gt;</w:t>
            </w:r>
          </w:p>
        </w:tc>
        <w:tc>
          <w:tcPr>
            <w:tcW w:w="3690" w:type="dxa"/>
          </w:tcPr>
          <w:p w14:paraId="6D36E9C4" w14:textId="77276908" w:rsidR="000126C3" w:rsidRDefault="003E66D4" w:rsidP="00343366">
            <w:r>
              <w:t>Unused</w:t>
            </w:r>
          </w:p>
        </w:tc>
        <w:tc>
          <w:tcPr>
            <w:tcW w:w="3777" w:type="dxa"/>
          </w:tcPr>
          <w:p w14:paraId="6EB2F977" w14:textId="77777777" w:rsidR="000126C3" w:rsidRDefault="000126C3" w:rsidP="00343366"/>
        </w:tc>
        <w:tc>
          <w:tcPr>
            <w:tcW w:w="3238" w:type="dxa"/>
          </w:tcPr>
          <w:p w14:paraId="63192E68" w14:textId="77777777" w:rsidR="000126C3" w:rsidRDefault="000126C3" w:rsidP="00343366"/>
        </w:tc>
      </w:tr>
      <w:tr w:rsidR="003F4437" w14:paraId="4BF5070B" w14:textId="77777777" w:rsidTr="001E433C">
        <w:tc>
          <w:tcPr>
            <w:tcW w:w="2245" w:type="dxa"/>
          </w:tcPr>
          <w:p w14:paraId="2E8EB15A" w14:textId="6E477E90" w:rsidR="003F4437" w:rsidRDefault="003F4437" w:rsidP="00343366">
            <w:r>
              <w:t>0x0c, &lt;4&gt;</w:t>
            </w:r>
          </w:p>
        </w:tc>
        <w:tc>
          <w:tcPr>
            <w:tcW w:w="3690" w:type="dxa"/>
          </w:tcPr>
          <w:p w14:paraId="33369274" w14:textId="62477683" w:rsidR="003F4437" w:rsidRDefault="003F4437" w:rsidP="00343366">
            <w:r>
              <w:t>Unused</w:t>
            </w:r>
          </w:p>
        </w:tc>
        <w:tc>
          <w:tcPr>
            <w:tcW w:w="3777" w:type="dxa"/>
          </w:tcPr>
          <w:p w14:paraId="4F9D2DED" w14:textId="23BC1235" w:rsidR="003F4437" w:rsidRDefault="00F96BA8" w:rsidP="00343366">
            <w:proofErr w:type="spellStart"/>
            <w:r w:rsidRPr="004841B6">
              <w:rPr>
                <w:i/>
                <w:iCs/>
              </w:rPr>
              <w:t>PreAmpMode</w:t>
            </w:r>
            <w:proofErr w:type="spellEnd"/>
            <w:r w:rsidRPr="004841B6">
              <w:rPr>
                <w:i/>
                <w:iCs/>
              </w:rPr>
              <w:t>&lt;2&gt;</w:t>
            </w:r>
            <w:r>
              <w:t xml:space="preserve">- </w:t>
            </w:r>
            <w:r w:rsidR="003F4437">
              <w:t xml:space="preserve">Internal use by MMC to change ADC amplifier gain and achieve a 150mV range on ADC </w:t>
            </w:r>
            <w:proofErr w:type="spellStart"/>
            <w:r w:rsidR="003F4437">
              <w:t>Isense</w:t>
            </w:r>
            <w:proofErr w:type="spellEnd"/>
            <w:r w:rsidR="003F4437">
              <w:t xml:space="preserve"> input.</w:t>
            </w:r>
          </w:p>
        </w:tc>
        <w:tc>
          <w:tcPr>
            <w:tcW w:w="3238" w:type="dxa"/>
          </w:tcPr>
          <w:p w14:paraId="5BF7C95E" w14:textId="7C48998B" w:rsidR="003F4437" w:rsidRDefault="003F4437" w:rsidP="00343366">
            <w:r>
              <w:t>This is not to be provided for external customer use. To be used only by MMC.</w:t>
            </w:r>
          </w:p>
        </w:tc>
      </w:tr>
      <w:tr w:rsidR="00733397" w14:paraId="7D86064C" w14:textId="77777777" w:rsidTr="001E433C">
        <w:tc>
          <w:tcPr>
            <w:tcW w:w="2245" w:type="dxa"/>
          </w:tcPr>
          <w:p w14:paraId="69991DC9" w14:textId="2B091A90" w:rsidR="00733397" w:rsidRDefault="00733397" w:rsidP="00733397">
            <w:r>
              <w:t>0x0</w:t>
            </w:r>
            <w:r w:rsidR="002742C6">
              <w:t>d</w:t>
            </w:r>
            <w:r>
              <w:t>, &lt;7:0&gt;</w:t>
            </w:r>
          </w:p>
        </w:tc>
        <w:tc>
          <w:tcPr>
            <w:tcW w:w="3690" w:type="dxa"/>
          </w:tcPr>
          <w:p w14:paraId="3218A5D3" w14:textId="3E3AADE5" w:rsidR="00733397" w:rsidRDefault="00733397" w:rsidP="00733397">
            <w:r>
              <w:t>Unused</w:t>
            </w:r>
          </w:p>
        </w:tc>
        <w:tc>
          <w:tcPr>
            <w:tcW w:w="3777" w:type="dxa"/>
          </w:tcPr>
          <w:p w14:paraId="769E6884" w14:textId="13657BAF" w:rsidR="00733397" w:rsidRDefault="00733397" w:rsidP="00733397">
            <w:r>
              <w:t>Internal use by MMC to store inductor DCR.</w:t>
            </w:r>
          </w:p>
        </w:tc>
        <w:tc>
          <w:tcPr>
            <w:tcW w:w="3238" w:type="dxa"/>
          </w:tcPr>
          <w:p w14:paraId="361C7A21" w14:textId="7196495E" w:rsidR="00733397" w:rsidRDefault="00733397" w:rsidP="00733397">
            <w:r>
              <w:t xml:space="preserve">Register was a test </w:t>
            </w:r>
            <w:proofErr w:type="spellStart"/>
            <w:r>
              <w:t>typ</w:t>
            </w:r>
            <w:proofErr w:type="spellEnd"/>
            <w:r>
              <w:t>, now is customer type.</w:t>
            </w:r>
          </w:p>
        </w:tc>
      </w:tr>
      <w:tr w:rsidR="00733397" w14:paraId="5D1731A5" w14:textId="77777777" w:rsidTr="001E433C">
        <w:tc>
          <w:tcPr>
            <w:tcW w:w="2245" w:type="dxa"/>
          </w:tcPr>
          <w:p w14:paraId="19AC884C" w14:textId="47A81B6A" w:rsidR="00733397" w:rsidRDefault="00F96BA8" w:rsidP="00733397">
            <w:r>
              <w:t>0x16, &lt;2&gt;</w:t>
            </w:r>
          </w:p>
        </w:tc>
        <w:tc>
          <w:tcPr>
            <w:tcW w:w="3690" w:type="dxa"/>
          </w:tcPr>
          <w:p w14:paraId="0AF59AAA" w14:textId="1DBCF753" w:rsidR="00733397" w:rsidRDefault="00F96BA8" w:rsidP="00733397">
            <w:r>
              <w:t xml:space="preserve">Was </w:t>
            </w:r>
            <w:proofErr w:type="spellStart"/>
            <w:r w:rsidRPr="00C96A4F">
              <w:rPr>
                <w:i/>
                <w:iCs/>
              </w:rPr>
              <w:t>PreAmpMode</w:t>
            </w:r>
            <w:proofErr w:type="spellEnd"/>
            <w:r w:rsidRPr="00C96A4F">
              <w:rPr>
                <w:i/>
                <w:iCs/>
              </w:rPr>
              <w:t>&lt;2&gt;</w:t>
            </w:r>
          </w:p>
        </w:tc>
        <w:tc>
          <w:tcPr>
            <w:tcW w:w="3777" w:type="dxa"/>
          </w:tcPr>
          <w:p w14:paraId="0B3B1113" w14:textId="5F1F7317" w:rsidR="00733397" w:rsidRDefault="00F96BA8" w:rsidP="00733397">
            <w:r>
              <w:t>Moved to customer area, see above.</w:t>
            </w:r>
          </w:p>
        </w:tc>
        <w:tc>
          <w:tcPr>
            <w:tcW w:w="3238" w:type="dxa"/>
          </w:tcPr>
          <w:p w14:paraId="740ACAE9" w14:textId="77777777" w:rsidR="00733397" w:rsidRDefault="00733397" w:rsidP="00733397"/>
        </w:tc>
      </w:tr>
      <w:tr w:rsidR="00733397" w14:paraId="53DA96DC" w14:textId="77777777" w:rsidTr="001E433C">
        <w:tc>
          <w:tcPr>
            <w:tcW w:w="2245" w:type="dxa"/>
          </w:tcPr>
          <w:p w14:paraId="5DD88173" w14:textId="2BA122CE" w:rsidR="00733397" w:rsidRDefault="001462B1" w:rsidP="00733397">
            <w:r>
              <w:t>0x32, &lt;</w:t>
            </w:r>
            <w:r w:rsidR="008B715D">
              <w:t>3&gt;</w:t>
            </w:r>
          </w:p>
        </w:tc>
        <w:tc>
          <w:tcPr>
            <w:tcW w:w="3690" w:type="dxa"/>
          </w:tcPr>
          <w:p w14:paraId="55EAF1F1" w14:textId="28196098" w:rsidR="00733397" w:rsidRDefault="008B715D" w:rsidP="00733397">
            <w:r>
              <w:t>Unused</w:t>
            </w:r>
          </w:p>
        </w:tc>
        <w:tc>
          <w:tcPr>
            <w:tcW w:w="3777" w:type="dxa"/>
          </w:tcPr>
          <w:p w14:paraId="31508A3C" w14:textId="1FCE6599" w:rsidR="00733397" w:rsidRDefault="008B715D" w:rsidP="00733397">
            <w:proofErr w:type="spellStart"/>
            <w:r w:rsidRPr="004841B6">
              <w:rPr>
                <w:i/>
                <w:iCs/>
              </w:rPr>
              <w:t>Vx_uv_sel</w:t>
            </w:r>
            <w:proofErr w:type="spellEnd"/>
            <w:r>
              <w:t>- Provides and option to program VX undervoltage threshold to either 100mv (when low) or 200mV (when high).</w:t>
            </w:r>
          </w:p>
        </w:tc>
        <w:tc>
          <w:tcPr>
            <w:tcW w:w="3238" w:type="dxa"/>
          </w:tcPr>
          <w:p w14:paraId="79D3F7E9" w14:textId="79F272DC" w:rsidR="00733397" w:rsidRDefault="008B715D" w:rsidP="00733397">
            <w:r>
              <w:t xml:space="preserve">Was fixed at 100mV on </w:t>
            </w:r>
            <w:proofErr w:type="spellStart"/>
            <w:r>
              <w:t>ElsaOlaf</w:t>
            </w:r>
            <w:proofErr w:type="spellEnd"/>
            <w:r>
              <w:t>.</w:t>
            </w:r>
          </w:p>
        </w:tc>
      </w:tr>
      <w:tr w:rsidR="00733397" w14:paraId="59D04CD9" w14:textId="77777777" w:rsidTr="001E433C">
        <w:tc>
          <w:tcPr>
            <w:tcW w:w="2245" w:type="dxa"/>
          </w:tcPr>
          <w:p w14:paraId="03DA6173" w14:textId="42DC61D1" w:rsidR="00733397" w:rsidRDefault="004841B6" w:rsidP="00733397">
            <w:r>
              <w:t>0x32, &lt;2&gt;</w:t>
            </w:r>
          </w:p>
        </w:tc>
        <w:tc>
          <w:tcPr>
            <w:tcW w:w="3690" w:type="dxa"/>
          </w:tcPr>
          <w:p w14:paraId="6BD91EFD" w14:textId="3C69CC40" w:rsidR="00733397" w:rsidRDefault="004841B6" w:rsidP="00733397">
            <w:r>
              <w:t>Unused</w:t>
            </w:r>
          </w:p>
        </w:tc>
        <w:tc>
          <w:tcPr>
            <w:tcW w:w="3777" w:type="dxa"/>
          </w:tcPr>
          <w:p w14:paraId="7328FA7A" w14:textId="77777777" w:rsidR="00733397" w:rsidRDefault="004841B6" w:rsidP="00733397">
            <w:proofErr w:type="spellStart"/>
            <w:r w:rsidRPr="004841B6">
              <w:rPr>
                <w:i/>
                <w:iCs/>
              </w:rPr>
              <w:t>global_olaf_fault</w:t>
            </w:r>
            <w:proofErr w:type="spellEnd"/>
            <w:r>
              <w:t>-</w:t>
            </w:r>
            <w:r w:rsidR="00C43CEA">
              <w:t xml:space="preserve"> When </w:t>
            </w:r>
            <w:r w:rsidR="000036C1">
              <w:t>‘1’</w:t>
            </w:r>
            <w:r w:rsidR="00C43CEA">
              <w:t xml:space="preserve">, a fault on one Obi causes both Obis to </w:t>
            </w:r>
            <w:proofErr w:type="spellStart"/>
            <w:r w:rsidR="00C43CEA">
              <w:t>shutdown</w:t>
            </w:r>
            <w:proofErr w:type="spellEnd"/>
            <w:r w:rsidR="00C43CEA">
              <w:t>.</w:t>
            </w:r>
          </w:p>
          <w:p w14:paraId="0386C22E" w14:textId="5204400C" w:rsidR="000036C1" w:rsidRPr="004841B6" w:rsidRDefault="000036C1" w:rsidP="00733397">
            <w:r>
              <w:t>When ‘0’, only the Obi which has a fault shuts down, the second Obi continues operating.</w:t>
            </w:r>
          </w:p>
        </w:tc>
        <w:tc>
          <w:tcPr>
            <w:tcW w:w="3238" w:type="dxa"/>
          </w:tcPr>
          <w:p w14:paraId="63D41256" w14:textId="7771BBBA" w:rsidR="00733397" w:rsidRDefault="00C43CEA" w:rsidP="00733397">
            <w:r>
              <w:t xml:space="preserve">Valid only when dual Olaf app with independent </w:t>
            </w:r>
            <w:proofErr w:type="spellStart"/>
            <w:r>
              <w:t>Vouts</w:t>
            </w:r>
            <w:proofErr w:type="spellEnd"/>
            <w:r>
              <w:t xml:space="preserve"> is configured.</w:t>
            </w:r>
          </w:p>
        </w:tc>
      </w:tr>
      <w:tr w:rsidR="00733397" w14:paraId="63694F3D" w14:textId="77777777" w:rsidTr="001E433C">
        <w:tc>
          <w:tcPr>
            <w:tcW w:w="2245" w:type="dxa"/>
          </w:tcPr>
          <w:p w14:paraId="27211858" w14:textId="090D8985" w:rsidR="00733397" w:rsidRDefault="00B975B7" w:rsidP="00733397">
            <w:r>
              <w:t>0x52, &lt;7:6&gt;</w:t>
            </w:r>
          </w:p>
        </w:tc>
        <w:tc>
          <w:tcPr>
            <w:tcW w:w="3690" w:type="dxa"/>
          </w:tcPr>
          <w:p w14:paraId="3BAFB6F2" w14:textId="714A7810" w:rsidR="00733397" w:rsidRDefault="00B975B7" w:rsidP="00733397">
            <w:r>
              <w:t>Unused</w:t>
            </w:r>
          </w:p>
        </w:tc>
        <w:tc>
          <w:tcPr>
            <w:tcW w:w="3777" w:type="dxa"/>
          </w:tcPr>
          <w:p w14:paraId="5F0A269F" w14:textId="48DA70C0" w:rsidR="00733397" w:rsidRPr="00B975B7" w:rsidRDefault="00B975B7" w:rsidP="00733397">
            <w:proofErr w:type="spellStart"/>
            <w:r w:rsidRPr="00B975B7">
              <w:rPr>
                <w:i/>
                <w:iCs/>
              </w:rPr>
              <w:t>Vout_uv_ov</w:t>
            </w:r>
            <w:proofErr w:type="spellEnd"/>
            <w:r w:rsidRPr="00B975B7">
              <w:rPr>
                <w:i/>
                <w:iCs/>
              </w:rPr>
              <w:t>&lt;1:0&gt;</w:t>
            </w:r>
            <w:r>
              <w:t xml:space="preserve">- These bits indicate when </w:t>
            </w:r>
            <w:proofErr w:type="spellStart"/>
            <w:r>
              <w:t>vout</w:t>
            </w:r>
            <w:proofErr w:type="spellEnd"/>
            <w:r>
              <w:t xml:space="preserve"> is in an UV fault.</w:t>
            </w:r>
          </w:p>
        </w:tc>
        <w:tc>
          <w:tcPr>
            <w:tcW w:w="3238" w:type="dxa"/>
          </w:tcPr>
          <w:p w14:paraId="23789142" w14:textId="77777777" w:rsidR="00733397" w:rsidRDefault="00733397" w:rsidP="00733397"/>
        </w:tc>
      </w:tr>
      <w:tr w:rsidR="00733397" w14:paraId="687326EC" w14:textId="77777777" w:rsidTr="001E433C">
        <w:tc>
          <w:tcPr>
            <w:tcW w:w="2245" w:type="dxa"/>
          </w:tcPr>
          <w:p w14:paraId="5A11D530" w14:textId="75BE48C9" w:rsidR="00733397" w:rsidRDefault="00650476" w:rsidP="00733397">
            <w:r>
              <w:t>0x52, &lt;5:4&gt;</w:t>
            </w:r>
          </w:p>
        </w:tc>
        <w:tc>
          <w:tcPr>
            <w:tcW w:w="3690" w:type="dxa"/>
          </w:tcPr>
          <w:p w14:paraId="792C8034" w14:textId="1FFB39BD" w:rsidR="00733397" w:rsidRDefault="00650476" w:rsidP="00733397">
            <w:r>
              <w:t>Unused</w:t>
            </w:r>
          </w:p>
        </w:tc>
        <w:tc>
          <w:tcPr>
            <w:tcW w:w="3777" w:type="dxa"/>
          </w:tcPr>
          <w:p w14:paraId="3B3F4F11" w14:textId="4B80893D" w:rsidR="00733397" w:rsidRPr="00650476" w:rsidRDefault="00650476" w:rsidP="00733397">
            <w:proofErr w:type="spellStart"/>
            <w:r>
              <w:rPr>
                <w:i/>
                <w:iCs/>
              </w:rPr>
              <w:t>Buck_short</w:t>
            </w:r>
            <w:proofErr w:type="spellEnd"/>
            <w:r>
              <w:rPr>
                <w:i/>
                <w:iCs/>
              </w:rPr>
              <w:t>&lt;1&gt;</w:t>
            </w:r>
            <w:r>
              <w:t xml:space="preserve">- These bits indicate when </w:t>
            </w:r>
            <w:proofErr w:type="spellStart"/>
            <w:r>
              <w:t>vout</w:t>
            </w:r>
            <w:proofErr w:type="spellEnd"/>
            <w:r>
              <w:t xml:space="preserve"> is in a short fault.</w:t>
            </w:r>
          </w:p>
        </w:tc>
        <w:tc>
          <w:tcPr>
            <w:tcW w:w="3238" w:type="dxa"/>
          </w:tcPr>
          <w:p w14:paraId="06C9028A" w14:textId="77777777" w:rsidR="00733397" w:rsidRDefault="00733397" w:rsidP="00733397"/>
        </w:tc>
      </w:tr>
      <w:tr w:rsidR="00912590" w14:paraId="48E02EBD" w14:textId="77777777" w:rsidTr="001E433C">
        <w:tc>
          <w:tcPr>
            <w:tcW w:w="2245" w:type="dxa"/>
          </w:tcPr>
          <w:p w14:paraId="5837CB0D" w14:textId="0286B891" w:rsidR="00912590" w:rsidRDefault="00912590" w:rsidP="00733397">
            <w:r>
              <w:t>0x52, &lt;3:2&gt;</w:t>
            </w:r>
          </w:p>
        </w:tc>
        <w:tc>
          <w:tcPr>
            <w:tcW w:w="3690" w:type="dxa"/>
          </w:tcPr>
          <w:p w14:paraId="6F75A0D7" w14:textId="0563416F" w:rsidR="00912590" w:rsidRDefault="00912590" w:rsidP="00733397">
            <w:r>
              <w:t>Unused</w:t>
            </w:r>
          </w:p>
        </w:tc>
        <w:tc>
          <w:tcPr>
            <w:tcW w:w="3777" w:type="dxa"/>
          </w:tcPr>
          <w:p w14:paraId="0EA84042" w14:textId="24BC952D" w:rsidR="00912590" w:rsidRPr="00912590" w:rsidRDefault="00912590" w:rsidP="00733397">
            <w:proofErr w:type="spellStart"/>
            <w:r>
              <w:rPr>
                <w:i/>
                <w:iCs/>
              </w:rPr>
              <w:t>Buck_ocp</w:t>
            </w:r>
            <w:proofErr w:type="spellEnd"/>
            <w:r>
              <w:rPr>
                <w:i/>
                <w:iCs/>
              </w:rPr>
              <w:t>&lt;1:0&gt;</w:t>
            </w:r>
            <w:r>
              <w:t xml:space="preserve">- These bits indicate when the secondary </w:t>
            </w:r>
            <w:proofErr w:type="spellStart"/>
            <w:r>
              <w:t>ilim</w:t>
            </w:r>
            <w:proofErr w:type="spellEnd"/>
            <w:r>
              <w:t xml:space="preserve"> fault has been triggered.</w:t>
            </w:r>
          </w:p>
        </w:tc>
        <w:tc>
          <w:tcPr>
            <w:tcW w:w="3238" w:type="dxa"/>
          </w:tcPr>
          <w:p w14:paraId="67B5EA08" w14:textId="77777777" w:rsidR="00912590" w:rsidRDefault="00912590" w:rsidP="00733397"/>
        </w:tc>
      </w:tr>
      <w:tr w:rsidR="00912590" w14:paraId="270178E2" w14:textId="77777777" w:rsidTr="001E433C">
        <w:tc>
          <w:tcPr>
            <w:tcW w:w="2245" w:type="dxa"/>
          </w:tcPr>
          <w:p w14:paraId="5B6DEFD6" w14:textId="2144010B" w:rsidR="00912590" w:rsidRDefault="00912590" w:rsidP="00733397">
            <w:r>
              <w:t>0x52, &lt;1:0&gt;</w:t>
            </w:r>
          </w:p>
        </w:tc>
        <w:tc>
          <w:tcPr>
            <w:tcW w:w="3690" w:type="dxa"/>
          </w:tcPr>
          <w:p w14:paraId="2396C327" w14:textId="48E8B832" w:rsidR="00912590" w:rsidRDefault="00912590" w:rsidP="00733397">
            <w:r>
              <w:t>Unused</w:t>
            </w:r>
          </w:p>
        </w:tc>
        <w:tc>
          <w:tcPr>
            <w:tcW w:w="3777" w:type="dxa"/>
          </w:tcPr>
          <w:p w14:paraId="69C983E9" w14:textId="07BFD341" w:rsidR="00912590" w:rsidRPr="00912590" w:rsidRDefault="00912590" w:rsidP="00733397">
            <w:proofErr w:type="spellStart"/>
            <w:r>
              <w:rPr>
                <w:i/>
                <w:iCs/>
              </w:rPr>
              <w:t>Olaf_ot</w:t>
            </w:r>
            <w:proofErr w:type="spellEnd"/>
            <w:r>
              <w:rPr>
                <w:i/>
                <w:iCs/>
              </w:rPr>
              <w:t>&lt;1:0&gt;</w:t>
            </w:r>
            <w:r>
              <w:t xml:space="preserve">- These bits indicate when an over temperature fault has been triggered on an </w:t>
            </w:r>
            <w:proofErr w:type="spellStart"/>
            <w:r>
              <w:t>olaf</w:t>
            </w:r>
            <w:proofErr w:type="spellEnd"/>
            <w:r>
              <w:t>.</w:t>
            </w:r>
          </w:p>
        </w:tc>
        <w:tc>
          <w:tcPr>
            <w:tcW w:w="3238" w:type="dxa"/>
          </w:tcPr>
          <w:p w14:paraId="72D66C31" w14:textId="77777777" w:rsidR="00912590" w:rsidRDefault="00912590" w:rsidP="00733397"/>
        </w:tc>
      </w:tr>
      <w:tr w:rsidR="00912590" w14:paraId="2236F12C" w14:textId="77777777" w:rsidTr="001E433C">
        <w:tc>
          <w:tcPr>
            <w:tcW w:w="2245" w:type="dxa"/>
          </w:tcPr>
          <w:p w14:paraId="7E872AEC" w14:textId="252552C5" w:rsidR="00912590" w:rsidRDefault="00A2392B" w:rsidP="00733397">
            <w:r>
              <w:t>0x53, &lt;4&gt;</w:t>
            </w:r>
          </w:p>
        </w:tc>
        <w:tc>
          <w:tcPr>
            <w:tcW w:w="3690" w:type="dxa"/>
          </w:tcPr>
          <w:p w14:paraId="2286A21D" w14:textId="269C3536" w:rsidR="00912590" w:rsidRPr="0072441D" w:rsidRDefault="00FC5982" w:rsidP="00733397">
            <w:proofErr w:type="spellStart"/>
            <w:r>
              <w:rPr>
                <w:i/>
                <w:iCs/>
              </w:rPr>
              <w:t>b</w:t>
            </w:r>
            <w:r w:rsidR="0072441D">
              <w:rPr>
                <w:i/>
                <w:iCs/>
              </w:rPr>
              <w:t>uckduty_flt</w:t>
            </w:r>
            <w:proofErr w:type="spellEnd"/>
            <w:r w:rsidR="0072441D">
              <w:t>- removed</w:t>
            </w:r>
          </w:p>
        </w:tc>
        <w:tc>
          <w:tcPr>
            <w:tcW w:w="3777" w:type="dxa"/>
          </w:tcPr>
          <w:p w14:paraId="2205E81C" w14:textId="1BAA38C7" w:rsidR="00912590" w:rsidRPr="0072441D" w:rsidRDefault="0072441D" w:rsidP="00733397">
            <w:r>
              <w:t>Unused</w:t>
            </w:r>
          </w:p>
        </w:tc>
        <w:tc>
          <w:tcPr>
            <w:tcW w:w="3238" w:type="dxa"/>
          </w:tcPr>
          <w:p w14:paraId="57A64F24" w14:textId="77777777" w:rsidR="00912590" w:rsidRDefault="00912590" w:rsidP="00733397"/>
        </w:tc>
      </w:tr>
      <w:tr w:rsidR="0072441D" w14:paraId="289DE280" w14:textId="77777777" w:rsidTr="001E433C">
        <w:tc>
          <w:tcPr>
            <w:tcW w:w="2245" w:type="dxa"/>
          </w:tcPr>
          <w:p w14:paraId="30CED756" w14:textId="4E5FF24A" w:rsidR="0072441D" w:rsidRDefault="0072441D" w:rsidP="0072441D">
            <w:r w:rsidRPr="00045A0E">
              <w:t>0x53, &lt;</w:t>
            </w:r>
            <w:r>
              <w:t>3</w:t>
            </w:r>
            <w:r w:rsidRPr="00045A0E">
              <w:t>&gt;</w:t>
            </w:r>
          </w:p>
        </w:tc>
        <w:tc>
          <w:tcPr>
            <w:tcW w:w="3690" w:type="dxa"/>
          </w:tcPr>
          <w:p w14:paraId="0A27DA7C" w14:textId="10AFFA00" w:rsidR="0072441D" w:rsidRPr="00FC5982" w:rsidRDefault="00FC5982" w:rsidP="0072441D">
            <w:proofErr w:type="spellStart"/>
            <w:r>
              <w:rPr>
                <w:i/>
                <w:iCs/>
              </w:rPr>
              <w:t>Cmpclamp_flt</w:t>
            </w:r>
            <w:proofErr w:type="spellEnd"/>
            <w:r>
              <w:t>- removed</w:t>
            </w:r>
          </w:p>
        </w:tc>
        <w:tc>
          <w:tcPr>
            <w:tcW w:w="3777" w:type="dxa"/>
          </w:tcPr>
          <w:p w14:paraId="35F56B2A" w14:textId="552D4850" w:rsidR="0072441D" w:rsidRPr="0072441D" w:rsidRDefault="0072441D" w:rsidP="0072441D">
            <w:r w:rsidRPr="0072441D">
              <w:t>Unused</w:t>
            </w:r>
          </w:p>
        </w:tc>
        <w:tc>
          <w:tcPr>
            <w:tcW w:w="3238" w:type="dxa"/>
          </w:tcPr>
          <w:p w14:paraId="231CF2DE" w14:textId="77777777" w:rsidR="0072441D" w:rsidRDefault="0072441D" w:rsidP="0072441D"/>
        </w:tc>
      </w:tr>
      <w:tr w:rsidR="0072441D" w14:paraId="2F47E657" w14:textId="77777777" w:rsidTr="001E433C">
        <w:tc>
          <w:tcPr>
            <w:tcW w:w="2245" w:type="dxa"/>
          </w:tcPr>
          <w:p w14:paraId="796F3529" w14:textId="705F5B83" w:rsidR="0072441D" w:rsidRDefault="0072441D" w:rsidP="0072441D">
            <w:r w:rsidRPr="00045A0E">
              <w:lastRenderedPageBreak/>
              <w:t>0x53, &lt;</w:t>
            </w:r>
            <w:r>
              <w:t>2</w:t>
            </w:r>
            <w:r w:rsidRPr="00045A0E">
              <w:t>&gt;</w:t>
            </w:r>
          </w:p>
        </w:tc>
        <w:tc>
          <w:tcPr>
            <w:tcW w:w="3690" w:type="dxa"/>
          </w:tcPr>
          <w:p w14:paraId="3A576FD7" w14:textId="2BE22A68" w:rsidR="0072441D" w:rsidRPr="00FC5982" w:rsidRDefault="00FC5982" w:rsidP="0072441D">
            <w:proofErr w:type="spellStart"/>
            <w:r w:rsidRPr="00FC5982">
              <w:rPr>
                <w:i/>
                <w:iCs/>
              </w:rPr>
              <w:t>Vxlo_flt</w:t>
            </w:r>
            <w:proofErr w:type="spellEnd"/>
            <w:r>
              <w:t>- removed</w:t>
            </w:r>
          </w:p>
        </w:tc>
        <w:tc>
          <w:tcPr>
            <w:tcW w:w="3777" w:type="dxa"/>
          </w:tcPr>
          <w:p w14:paraId="476A4E04" w14:textId="453C0ABD" w:rsidR="0072441D" w:rsidRPr="0072441D" w:rsidRDefault="0072441D" w:rsidP="0072441D">
            <w:r w:rsidRPr="0072441D">
              <w:t>Unused</w:t>
            </w:r>
          </w:p>
        </w:tc>
        <w:tc>
          <w:tcPr>
            <w:tcW w:w="3238" w:type="dxa"/>
          </w:tcPr>
          <w:p w14:paraId="543FD129" w14:textId="77777777" w:rsidR="0072441D" w:rsidRDefault="0072441D" w:rsidP="0072441D"/>
        </w:tc>
      </w:tr>
      <w:tr w:rsidR="00A2392B" w14:paraId="7B5ADAAD" w14:textId="77777777" w:rsidTr="001E433C">
        <w:tc>
          <w:tcPr>
            <w:tcW w:w="2245" w:type="dxa"/>
          </w:tcPr>
          <w:p w14:paraId="745C6647" w14:textId="3B3F1373" w:rsidR="00A2392B" w:rsidRDefault="00F61659" w:rsidP="00A2392B">
            <w:r>
              <w:t>0x6d, &lt;7&gt;</w:t>
            </w:r>
          </w:p>
        </w:tc>
        <w:tc>
          <w:tcPr>
            <w:tcW w:w="3690" w:type="dxa"/>
          </w:tcPr>
          <w:p w14:paraId="17CCA75C" w14:textId="1E04D37E" w:rsidR="00A2392B" w:rsidRPr="00A122C8" w:rsidRDefault="00280CD9" w:rsidP="00A2392B">
            <w:r>
              <w:t>Unused</w:t>
            </w:r>
          </w:p>
        </w:tc>
        <w:tc>
          <w:tcPr>
            <w:tcW w:w="3777" w:type="dxa"/>
          </w:tcPr>
          <w:p w14:paraId="213D27C0" w14:textId="2638FF8A" w:rsidR="00A2392B" w:rsidRPr="002715C5" w:rsidRDefault="00280CD9" w:rsidP="00A2392B">
            <w:proofErr w:type="spellStart"/>
            <w:r>
              <w:rPr>
                <w:i/>
                <w:iCs/>
              </w:rPr>
              <w:t>tr_listen</w:t>
            </w:r>
            <w:proofErr w:type="spellEnd"/>
            <w:r w:rsidR="002715C5">
              <w:t>- When this bit is ‘0’, the internal power good comparators are enabled immediately after soft start finishes. If ‘1’, there is a fixed 30</w:t>
            </w:r>
            <w:r w:rsidR="002715C5">
              <w:rPr>
                <w:rFonts w:cstheme="minorHAnsi"/>
              </w:rPr>
              <w:t>µ</w:t>
            </w:r>
            <w:r w:rsidR="002715C5">
              <w:t>s delay after soft start timeout before the power good comparators are enabled.</w:t>
            </w:r>
          </w:p>
        </w:tc>
        <w:tc>
          <w:tcPr>
            <w:tcW w:w="3238" w:type="dxa"/>
          </w:tcPr>
          <w:p w14:paraId="422AB47C" w14:textId="77777777" w:rsidR="00A2392B" w:rsidRDefault="00A2392B" w:rsidP="00A2392B"/>
        </w:tc>
      </w:tr>
    </w:tbl>
    <w:p w14:paraId="6DB97C45" w14:textId="77777777" w:rsidR="00343366" w:rsidRPr="00343366" w:rsidRDefault="00343366" w:rsidP="00343366">
      <w:pPr>
        <w:spacing w:after="0" w:line="240" w:lineRule="auto"/>
      </w:pPr>
    </w:p>
    <w:sectPr w:rsidR="00343366" w:rsidRPr="00343366" w:rsidSect="001863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50"/>
    <w:rsid w:val="000036C1"/>
    <w:rsid w:val="000126C3"/>
    <w:rsid w:val="001462B1"/>
    <w:rsid w:val="00186350"/>
    <w:rsid w:val="001E433C"/>
    <w:rsid w:val="002715C5"/>
    <w:rsid w:val="002742C6"/>
    <w:rsid w:val="00280CD9"/>
    <w:rsid w:val="00343366"/>
    <w:rsid w:val="003E66D4"/>
    <w:rsid w:val="003F4437"/>
    <w:rsid w:val="004841B6"/>
    <w:rsid w:val="00650476"/>
    <w:rsid w:val="006E7CCA"/>
    <w:rsid w:val="0072441D"/>
    <w:rsid w:val="00733397"/>
    <w:rsid w:val="008466D8"/>
    <w:rsid w:val="00861318"/>
    <w:rsid w:val="008B715D"/>
    <w:rsid w:val="00912590"/>
    <w:rsid w:val="009E00A4"/>
    <w:rsid w:val="00A122C8"/>
    <w:rsid w:val="00A2392B"/>
    <w:rsid w:val="00B975B7"/>
    <w:rsid w:val="00C43CEA"/>
    <w:rsid w:val="00C96A4F"/>
    <w:rsid w:val="00EC55D0"/>
    <w:rsid w:val="00F0000B"/>
    <w:rsid w:val="00F61659"/>
    <w:rsid w:val="00F96BA8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AAD2"/>
  <w15:chartTrackingRefBased/>
  <w15:docId w15:val="{14D1C6F0-6E4B-4A10-87C3-A0BEB76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Aspiyan Gazder</dc:creator>
  <cp:keywords/>
  <dc:description/>
  <cp:lastModifiedBy>Aspiyan Gazder</cp:lastModifiedBy>
  <cp:revision>32</cp:revision>
  <dcterms:created xsi:type="dcterms:W3CDTF">2021-02-01T14:09:00Z</dcterms:created>
  <dcterms:modified xsi:type="dcterms:W3CDTF">2021-02-09T14:19:00Z</dcterms:modified>
</cp:coreProperties>
</file>