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38C76" w14:textId="77777777" w:rsidR="00F402E1" w:rsidRPr="004022BE" w:rsidRDefault="00F402E1" w:rsidP="00583B36">
      <w:pPr>
        <w:rPr>
          <w:rFonts w:asciiTheme="minorHAnsi" w:hAnsiTheme="minorHAnsi" w:cstheme="minorHAnsi"/>
        </w:rPr>
      </w:pPr>
    </w:p>
    <w:p w14:paraId="4EE04EFA" w14:textId="77777777" w:rsidR="0091265A" w:rsidRPr="004022BE" w:rsidRDefault="0091265A">
      <w:pPr>
        <w:spacing w:after="160" w:line="259" w:lineRule="auto"/>
        <w:jc w:val="left"/>
        <w:rPr>
          <w:rFonts w:asciiTheme="minorHAnsi" w:hAnsiTheme="minorHAnsi" w:cstheme="minorHAnsi"/>
        </w:rPr>
      </w:pPr>
    </w:p>
    <w:p w14:paraId="0E42AAEF" w14:textId="77777777" w:rsidR="0091265A" w:rsidRPr="004022BE" w:rsidRDefault="0091265A">
      <w:pPr>
        <w:spacing w:after="160" w:line="259" w:lineRule="auto"/>
        <w:jc w:val="left"/>
        <w:rPr>
          <w:rFonts w:asciiTheme="minorHAnsi" w:hAnsiTheme="minorHAnsi" w:cstheme="minorHAnsi"/>
        </w:rPr>
      </w:pPr>
    </w:p>
    <w:p w14:paraId="2EA44BB2" w14:textId="77777777" w:rsidR="0091265A" w:rsidRPr="004022BE" w:rsidRDefault="0091265A">
      <w:pPr>
        <w:spacing w:after="160" w:line="259" w:lineRule="auto"/>
        <w:jc w:val="left"/>
        <w:rPr>
          <w:rFonts w:asciiTheme="minorHAnsi" w:hAnsiTheme="minorHAnsi" w:cstheme="minorHAnsi"/>
        </w:rPr>
      </w:pPr>
    </w:p>
    <w:p w14:paraId="6FF8C055" w14:textId="77777777" w:rsidR="0091265A" w:rsidRPr="004022BE" w:rsidRDefault="0091265A">
      <w:pPr>
        <w:spacing w:after="160" w:line="259" w:lineRule="auto"/>
        <w:jc w:val="left"/>
        <w:rPr>
          <w:rFonts w:asciiTheme="minorHAnsi" w:hAnsiTheme="minorHAnsi" w:cstheme="minorHAnsi"/>
        </w:rPr>
      </w:pPr>
    </w:p>
    <w:p w14:paraId="34F76076" w14:textId="77777777" w:rsidR="0091265A" w:rsidRPr="004022BE" w:rsidRDefault="0091265A">
      <w:pPr>
        <w:spacing w:after="160" w:line="259" w:lineRule="auto"/>
        <w:jc w:val="left"/>
        <w:rPr>
          <w:rFonts w:asciiTheme="minorHAnsi" w:hAnsiTheme="minorHAnsi" w:cstheme="minorHAnsi"/>
        </w:rPr>
      </w:pPr>
    </w:p>
    <w:p w14:paraId="49E94EDA" w14:textId="77777777" w:rsidR="004022BE" w:rsidRPr="004022BE" w:rsidRDefault="0091265A" w:rsidP="0091265A">
      <w:pPr>
        <w:pStyle w:val="Title"/>
        <w:rPr>
          <w:rFonts w:asciiTheme="minorHAnsi" w:hAnsiTheme="minorHAnsi" w:cstheme="minorHAnsi"/>
        </w:rPr>
      </w:pPr>
      <w:r w:rsidRPr="004022BE">
        <w:rPr>
          <w:rFonts w:asciiTheme="minorHAnsi" w:hAnsiTheme="minorHAnsi" w:cstheme="minorHAnsi"/>
        </w:rPr>
        <w:t xml:space="preserve">Case study Exploration </w:t>
      </w:r>
    </w:p>
    <w:p w14:paraId="6AE699D7" w14:textId="77777777" w:rsidR="004022BE" w:rsidRPr="004022BE" w:rsidRDefault="004022BE" w:rsidP="004022BE">
      <w:pPr>
        <w:spacing w:line="480" w:lineRule="auto"/>
        <w:jc w:val="center"/>
        <w:rPr>
          <w:rFonts w:asciiTheme="minorHAnsi" w:hAnsiTheme="minorHAnsi" w:cstheme="minorHAnsi"/>
          <w:color w:val="000000" w:themeColor="text1"/>
          <w:szCs w:val="24"/>
        </w:rPr>
      </w:pPr>
      <w:r w:rsidRPr="004022BE">
        <w:rPr>
          <w:rFonts w:asciiTheme="minorHAnsi" w:hAnsiTheme="minorHAnsi" w:cstheme="minorHAnsi"/>
          <w:color w:val="000000" w:themeColor="text1"/>
          <w:szCs w:val="24"/>
        </w:rPr>
        <w:t>Baby Vennela Kothakonda</w:t>
      </w:r>
    </w:p>
    <w:p w14:paraId="2BA8CBD0" w14:textId="77777777" w:rsidR="004022BE" w:rsidRPr="004022BE" w:rsidRDefault="004022BE" w:rsidP="004022BE">
      <w:pPr>
        <w:spacing w:line="480" w:lineRule="auto"/>
        <w:jc w:val="center"/>
        <w:rPr>
          <w:rFonts w:asciiTheme="minorHAnsi" w:hAnsiTheme="minorHAnsi" w:cstheme="minorHAnsi"/>
          <w:color w:val="000000" w:themeColor="text1"/>
          <w:szCs w:val="24"/>
        </w:rPr>
      </w:pPr>
      <w:r w:rsidRPr="004022BE">
        <w:rPr>
          <w:rFonts w:asciiTheme="minorHAnsi" w:hAnsiTheme="minorHAnsi" w:cstheme="minorHAnsi"/>
          <w:color w:val="000000" w:themeColor="text1"/>
          <w:szCs w:val="24"/>
        </w:rPr>
        <w:t>Software Engineering Management (CSC-770)</w:t>
      </w:r>
    </w:p>
    <w:p w14:paraId="059FA409" w14:textId="77777777" w:rsidR="004022BE" w:rsidRPr="004022BE" w:rsidRDefault="004022BE" w:rsidP="004022BE">
      <w:pPr>
        <w:spacing w:line="480" w:lineRule="auto"/>
        <w:jc w:val="center"/>
        <w:rPr>
          <w:rFonts w:asciiTheme="minorHAnsi" w:hAnsiTheme="minorHAnsi" w:cstheme="minorHAnsi"/>
          <w:color w:val="000000" w:themeColor="text1"/>
          <w:szCs w:val="24"/>
        </w:rPr>
      </w:pPr>
      <w:r w:rsidRPr="004022BE">
        <w:rPr>
          <w:rFonts w:asciiTheme="minorHAnsi" w:hAnsiTheme="minorHAnsi" w:cstheme="minorHAnsi"/>
          <w:color w:val="000000" w:themeColor="text1"/>
          <w:szCs w:val="24"/>
        </w:rPr>
        <w:t>Dakota State University</w:t>
      </w:r>
    </w:p>
    <w:p w14:paraId="5864ACF5" w14:textId="641ECFD8" w:rsidR="004022BE" w:rsidRPr="004022BE" w:rsidRDefault="004022BE" w:rsidP="004022BE">
      <w:pPr>
        <w:spacing w:line="480" w:lineRule="auto"/>
        <w:jc w:val="center"/>
        <w:rPr>
          <w:rFonts w:asciiTheme="minorHAnsi" w:hAnsiTheme="minorHAnsi" w:cstheme="minorHAnsi"/>
          <w:color w:val="000000" w:themeColor="text1"/>
          <w:szCs w:val="24"/>
        </w:rPr>
      </w:pPr>
      <w:r>
        <w:rPr>
          <w:rFonts w:asciiTheme="minorHAnsi" w:hAnsiTheme="minorHAnsi" w:cstheme="minorHAnsi"/>
          <w:color w:val="000000" w:themeColor="text1"/>
          <w:szCs w:val="24"/>
        </w:rPr>
        <w:t>1</w:t>
      </w:r>
      <w:r w:rsidR="00A13D17">
        <w:rPr>
          <w:rFonts w:asciiTheme="minorHAnsi" w:hAnsiTheme="minorHAnsi" w:cstheme="minorHAnsi"/>
          <w:color w:val="000000" w:themeColor="text1"/>
          <w:szCs w:val="24"/>
        </w:rPr>
        <w:t>8</w:t>
      </w:r>
      <w:r w:rsidRPr="004022BE">
        <w:rPr>
          <w:rFonts w:asciiTheme="minorHAnsi" w:hAnsiTheme="minorHAnsi" w:cstheme="minorHAnsi"/>
          <w:color w:val="000000" w:themeColor="text1"/>
          <w:szCs w:val="24"/>
          <w:vertAlign w:val="superscript"/>
        </w:rPr>
        <w:t>th</w:t>
      </w:r>
      <w:r w:rsidRPr="004022BE">
        <w:rPr>
          <w:rFonts w:asciiTheme="minorHAnsi" w:hAnsiTheme="minorHAnsi" w:cstheme="minorHAnsi"/>
          <w:color w:val="000000" w:themeColor="text1"/>
          <w:szCs w:val="24"/>
        </w:rPr>
        <w:t xml:space="preserve"> </w:t>
      </w:r>
      <w:r>
        <w:rPr>
          <w:rFonts w:asciiTheme="minorHAnsi" w:hAnsiTheme="minorHAnsi" w:cstheme="minorHAnsi"/>
          <w:color w:val="000000" w:themeColor="text1"/>
          <w:szCs w:val="24"/>
        </w:rPr>
        <w:t>March</w:t>
      </w:r>
      <w:r w:rsidRPr="004022BE">
        <w:rPr>
          <w:rFonts w:asciiTheme="minorHAnsi" w:hAnsiTheme="minorHAnsi" w:cstheme="minorHAnsi"/>
          <w:color w:val="000000" w:themeColor="text1"/>
          <w:szCs w:val="24"/>
        </w:rPr>
        <w:t xml:space="preserve"> 2024</w:t>
      </w:r>
    </w:p>
    <w:p w14:paraId="44F7D733" w14:textId="4A8ACD0D" w:rsidR="00F402E1" w:rsidRPr="004022BE" w:rsidRDefault="00F402E1" w:rsidP="0091265A">
      <w:pPr>
        <w:pStyle w:val="Title"/>
        <w:rPr>
          <w:rFonts w:asciiTheme="minorHAnsi" w:hAnsiTheme="minorHAnsi" w:cstheme="minorHAnsi"/>
        </w:rPr>
      </w:pPr>
      <w:r w:rsidRPr="004022BE">
        <w:rPr>
          <w:rFonts w:asciiTheme="minorHAnsi" w:hAnsiTheme="minorHAnsi" w:cstheme="minorHAnsi"/>
        </w:rPr>
        <w:br w:type="page"/>
      </w:r>
    </w:p>
    <w:sdt>
      <w:sdtPr>
        <w:rPr>
          <w:rFonts w:asciiTheme="minorHAnsi" w:eastAsiaTheme="minorHAnsi" w:hAnsiTheme="minorHAnsi" w:cstheme="minorHAnsi"/>
          <w:color w:val="auto"/>
          <w:sz w:val="24"/>
          <w:szCs w:val="22"/>
        </w:rPr>
        <w:id w:val="-2042277030"/>
        <w:docPartObj>
          <w:docPartGallery w:val="Table of Contents"/>
          <w:docPartUnique/>
        </w:docPartObj>
      </w:sdtPr>
      <w:sdtEndPr>
        <w:rPr>
          <w:b/>
          <w:bCs/>
          <w:noProof/>
        </w:rPr>
      </w:sdtEndPr>
      <w:sdtContent>
        <w:p w14:paraId="7307A2A8" w14:textId="77777777" w:rsidR="0091265A" w:rsidRPr="004022BE" w:rsidRDefault="0091265A">
          <w:pPr>
            <w:pStyle w:val="TOCHeading"/>
            <w:rPr>
              <w:rFonts w:asciiTheme="minorHAnsi" w:hAnsiTheme="minorHAnsi" w:cstheme="minorHAnsi"/>
            </w:rPr>
          </w:pPr>
          <w:r w:rsidRPr="004022BE">
            <w:rPr>
              <w:rFonts w:asciiTheme="minorHAnsi" w:hAnsiTheme="minorHAnsi" w:cstheme="minorHAnsi"/>
            </w:rPr>
            <w:t>Table of Contents</w:t>
          </w:r>
        </w:p>
        <w:p w14:paraId="06F7ECCA" w14:textId="77777777" w:rsidR="0091265A" w:rsidRPr="004022BE" w:rsidRDefault="0091265A">
          <w:pPr>
            <w:pStyle w:val="TOC1"/>
            <w:tabs>
              <w:tab w:val="right" w:leader="dot" w:pos="9350"/>
            </w:tabs>
            <w:rPr>
              <w:rFonts w:asciiTheme="minorHAnsi" w:eastAsiaTheme="minorEastAsia" w:hAnsiTheme="minorHAnsi" w:cstheme="minorHAnsi"/>
              <w:noProof/>
              <w:sz w:val="22"/>
              <w:lang w:val="en-IN" w:eastAsia="en-IN"/>
            </w:rPr>
          </w:pPr>
          <w:r w:rsidRPr="004022BE">
            <w:rPr>
              <w:rFonts w:asciiTheme="minorHAnsi" w:hAnsiTheme="minorHAnsi" w:cstheme="minorHAnsi"/>
            </w:rPr>
            <w:fldChar w:fldCharType="begin"/>
          </w:r>
          <w:r w:rsidRPr="004022BE">
            <w:rPr>
              <w:rFonts w:asciiTheme="minorHAnsi" w:hAnsiTheme="minorHAnsi" w:cstheme="minorHAnsi"/>
            </w:rPr>
            <w:instrText xml:space="preserve"> TOC \o "1-3" \h \z \u </w:instrText>
          </w:r>
          <w:r w:rsidRPr="004022BE">
            <w:rPr>
              <w:rFonts w:asciiTheme="minorHAnsi" w:hAnsiTheme="minorHAnsi" w:cstheme="minorHAnsi"/>
            </w:rPr>
            <w:fldChar w:fldCharType="separate"/>
          </w:r>
          <w:hyperlink w:anchor="_Toc161074539" w:history="1">
            <w:r w:rsidRPr="004022BE">
              <w:rPr>
                <w:rStyle w:val="Hyperlink"/>
                <w:rFonts w:asciiTheme="minorHAnsi" w:hAnsiTheme="minorHAnsi" w:cstheme="minorHAnsi"/>
                <w:noProof/>
              </w:rPr>
              <w:t>Case study Exploration</w:t>
            </w:r>
            <w:r w:rsidRPr="004022BE">
              <w:rPr>
                <w:rFonts w:asciiTheme="minorHAnsi" w:hAnsiTheme="minorHAnsi" w:cstheme="minorHAnsi"/>
                <w:noProof/>
                <w:webHidden/>
              </w:rPr>
              <w:tab/>
            </w:r>
            <w:r w:rsidRPr="004022BE">
              <w:rPr>
                <w:rFonts w:asciiTheme="minorHAnsi" w:hAnsiTheme="minorHAnsi" w:cstheme="minorHAnsi"/>
                <w:noProof/>
                <w:webHidden/>
              </w:rPr>
              <w:fldChar w:fldCharType="begin"/>
            </w:r>
            <w:r w:rsidRPr="004022BE">
              <w:rPr>
                <w:rFonts w:asciiTheme="minorHAnsi" w:hAnsiTheme="minorHAnsi" w:cstheme="minorHAnsi"/>
                <w:noProof/>
                <w:webHidden/>
              </w:rPr>
              <w:instrText xml:space="preserve"> PAGEREF _Toc161074539 \h </w:instrText>
            </w:r>
            <w:r w:rsidRPr="004022BE">
              <w:rPr>
                <w:rFonts w:asciiTheme="minorHAnsi" w:hAnsiTheme="minorHAnsi" w:cstheme="minorHAnsi"/>
                <w:noProof/>
                <w:webHidden/>
              </w:rPr>
            </w:r>
            <w:r w:rsidRPr="004022BE">
              <w:rPr>
                <w:rFonts w:asciiTheme="minorHAnsi" w:hAnsiTheme="minorHAnsi" w:cstheme="minorHAnsi"/>
                <w:noProof/>
                <w:webHidden/>
              </w:rPr>
              <w:fldChar w:fldCharType="separate"/>
            </w:r>
            <w:r w:rsidRPr="004022BE">
              <w:rPr>
                <w:rFonts w:asciiTheme="minorHAnsi" w:hAnsiTheme="minorHAnsi" w:cstheme="minorHAnsi"/>
                <w:noProof/>
                <w:webHidden/>
              </w:rPr>
              <w:t>3</w:t>
            </w:r>
            <w:r w:rsidRPr="004022BE">
              <w:rPr>
                <w:rFonts w:asciiTheme="minorHAnsi" w:hAnsiTheme="minorHAnsi" w:cstheme="minorHAnsi"/>
                <w:noProof/>
                <w:webHidden/>
              </w:rPr>
              <w:fldChar w:fldCharType="end"/>
            </w:r>
          </w:hyperlink>
        </w:p>
        <w:p w14:paraId="7043A845" w14:textId="77777777" w:rsidR="0091265A" w:rsidRPr="004022BE" w:rsidRDefault="00000000">
          <w:pPr>
            <w:pStyle w:val="TOC1"/>
            <w:tabs>
              <w:tab w:val="right" w:leader="dot" w:pos="9350"/>
            </w:tabs>
            <w:rPr>
              <w:rFonts w:asciiTheme="minorHAnsi" w:eastAsiaTheme="minorEastAsia" w:hAnsiTheme="minorHAnsi" w:cstheme="minorHAnsi"/>
              <w:noProof/>
              <w:sz w:val="22"/>
              <w:lang w:val="en-IN" w:eastAsia="en-IN"/>
            </w:rPr>
          </w:pPr>
          <w:hyperlink w:anchor="_Toc161074540" w:history="1">
            <w:r w:rsidR="0091265A" w:rsidRPr="004022BE">
              <w:rPr>
                <w:rStyle w:val="Hyperlink"/>
                <w:rFonts w:asciiTheme="minorHAnsi" w:hAnsiTheme="minorHAnsi" w:cstheme="minorHAnsi"/>
                <w:noProof/>
              </w:rPr>
              <w:t>Question 1</w:t>
            </w:r>
            <w:r w:rsidR="0091265A" w:rsidRPr="004022BE">
              <w:rPr>
                <w:rFonts w:asciiTheme="minorHAnsi" w:hAnsiTheme="minorHAnsi" w:cstheme="minorHAnsi"/>
                <w:noProof/>
                <w:webHidden/>
              </w:rPr>
              <w:tab/>
            </w:r>
            <w:r w:rsidR="0091265A" w:rsidRPr="004022BE">
              <w:rPr>
                <w:rFonts w:asciiTheme="minorHAnsi" w:hAnsiTheme="minorHAnsi" w:cstheme="minorHAnsi"/>
                <w:noProof/>
                <w:webHidden/>
              </w:rPr>
              <w:fldChar w:fldCharType="begin"/>
            </w:r>
            <w:r w:rsidR="0091265A" w:rsidRPr="004022BE">
              <w:rPr>
                <w:rFonts w:asciiTheme="minorHAnsi" w:hAnsiTheme="minorHAnsi" w:cstheme="minorHAnsi"/>
                <w:noProof/>
                <w:webHidden/>
              </w:rPr>
              <w:instrText xml:space="preserve"> PAGEREF _Toc161074540 \h </w:instrText>
            </w:r>
            <w:r w:rsidR="0091265A" w:rsidRPr="004022BE">
              <w:rPr>
                <w:rFonts w:asciiTheme="minorHAnsi" w:hAnsiTheme="minorHAnsi" w:cstheme="minorHAnsi"/>
                <w:noProof/>
                <w:webHidden/>
              </w:rPr>
            </w:r>
            <w:r w:rsidR="0091265A" w:rsidRPr="004022BE">
              <w:rPr>
                <w:rFonts w:asciiTheme="minorHAnsi" w:hAnsiTheme="minorHAnsi" w:cstheme="minorHAnsi"/>
                <w:noProof/>
                <w:webHidden/>
              </w:rPr>
              <w:fldChar w:fldCharType="separate"/>
            </w:r>
            <w:r w:rsidR="0091265A" w:rsidRPr="004022BE">
              <w:rPr>
                <w:rFonts w:asciiTheme="minorHAnsi" w:hAnsiTheme="minorHAnsi" w:cstheme="minorHAnsi"/>
                <w:noProof/>
                <w:webHidden/>
              </w:rPr>
              <w:t>3</w:t>
            </w:r>
            <w:r w:rsidR="0091265A" w:rsidRPr="004022BE">
              <w:rPr>
                <w:rFonts w:asciiTheme="minorHAnsi" w:hAnsiTheme="minorHAnsi" w:cstheme="minorHAnsi"/>
                <w:noProof/>
                <w:webHidden/>
              </w:rPr>
              <w:fldChar w:fldCharType="end"/>
            </w:r>
          </w:hyperlink>
        </w:p>
        <w:p w14:paraId="6E9B4351" w14:textId="77777777" w:rsidR="0091265A" w:rsidRPr="004022BE" w:rsidRDefault="00000000">
          <w:pPr>
            <w:pStyle w:val="TOC1"/>
            <w:tabs>
              <w:tab w:val="right" w:leader="dot" w:pos="9350"/>
            </w:tabs>
            <w:rPr>
              <w:rFonts w:asciiTheme="minorHAnsi" w:eastAsiaTheme="minorEastAsia" w:hAnsiTheme="minorHAnsi" w:cstheme="minorHAnsi"/>
              <w:noProof/>
              <w:sz w:val="22"/>
              <w:lang w:val="en-IN" w:eastAsia="en-IN"/>
            </w:rPr>
          </w:pPr>
          <w:hyperlink w:anchor="_Toc161074541" w:history="1">
            <w:r w:rsidR="0091265A" w:rsidRPr="004022BE">
              <w:rPr>
                <w:rStyle w:val="Hyperlink"/>
                <w:rFonts w:asciiTheme="minorHAnsi" w:hAnsiTheme="minorHAnsi" w:cstheme="minorHAnsi"/>
                <w:noProof/>
              </w:rPr>
              <w:t>Question 2</w:t>
            </w:r>
            <w:r w:rsidR="0091265A" w:rsidRPr="004022BE">
              <w:rPr>
                <w:rFonts w:asciiTheme="minorHAnsi" w:hAnsiTheme="minorHAnsi" w:cstheme="minorHAnsi"/>
                <w:noProof/>
                <w:webHidden/>
              </w:rPr>
              <w:tab/>
            </w:r>
            <w:r w:rsidR="0091265A" w:rsidRPr="004022BE">
              <w:rPr>
                <w:rFonts w:asciiTheme="minorHAnsi" w:hAnsiTheme="minorHAnsi" w:cstheme="minorHAnsi"/>
                <w:noProof/>
                <w:webHidden/>
              </w:rPr>
              <w:fldChar w:fldCharType="begin"/>
            </w:r>
            <w:r w:rsidR="0091265A" w:rsidRPr="004022BE">
              <w:rPr>
                <w:rFonts w:asciiTheme="minorHAnsi" w:hAnsiTheme="minorHAnsi" w:cstheme="minorHAnsi"/>
                <w:noProof/>
                <w:webHidden/>
              </w:rPr>
              <w:instrText xml:space="preserve"> PAGEREF _Toc161074541 \h </w:instrText>
            </w:r>
            <w:r w:rsidR="0091265A" w:rsidRPr="004022BE">
              <w:rPr>
                <w:rFonts w:asciiTheme="minorHAnsi" w:hAnsiTheme="minorHAnsi" w:cstheme="minorHAnsi"/>
                <w:noProof/>
                <w:webHidden/>
              </w:rPr>
            </w:r>
            <w:r w:rsidR="0091265A" w:rsidRPr="004022BE">
              <w:rPr>
                <w:rFonts w:asciiTheme="minorHAnsi" w:hAnsiTheme="minorHAnsi" w:cstheme="minorHAnsi"/>
                <w:noProof/>
                <w:webHidden/>
              </w:rPr>
              <w:fldChar w:fldCharType="separate"/>
            </w:r>
            <w:r w:rsidR="0091265A" w:rsidRPr="004022BE">
              <w:rPr>
                <w:rFonts w:asciiTheme="minorHAnsi" w:hAnsiTheme="minorHAnsi" w:cstheme="minorHAnsi"/>
                <w:noProof/>
                <w:webHidden/>
              </w:rPr>
              <w:t>4</w:t>
            </w:r>
            <w:r w:rsidR="0091265A" w:rsidRPr="004022BE">
              <w:rPr>
                <w:rFonts w:asciiTheme="minorHAnsi" w:hAnsiTheme="minorHAnsi" w:cstheme="minorHAnsi"/>
                <w:noProof/>
                <w:webHidden/>
              </w:rPr>
              <w:fldChar w:fldCharType="end"/>
            </w:r>
          </w:hyperlink>
        </w:p>
        <w:p w14:paraId="55727C20" w14:textId="77777777" w:rsidR="0091265A" w:rsidRPr="004022BE" w:rsidRDefault="00000000">
          <w:pPr>
            <w:pStyle w:val="TOC1"/>
            <w:tabs>
              <w:tab w:val="right" w:leader="dot" w:pos="9350"/>
            </w:tabs>
            <w:rPr>
              <w:rFonts w:asciiTheme="minorHAnsi" w:eastAsiaTheme="minorEastAsia" w:hAnsiTheme="minorHAnsi" w:cstheme="minorHAnsi"/>
              <w:noProof/>
              <w:sz w:val="22"/>
              <w:lang w:val="en-IN" w:eastAsia="en-IN"/>
            </w:rPr>
          </w:pPr>
          <w:hyperlink w:anchor="_Toc161074542" w:history="1">
            <w:r w:rsidR="0091265A" w:rsidRPr="004022BE">
              <w:rPr>
                <w:rStyle w:val="Hyperlink"/>
                <w:rFonts w:asciiTheme="minorHAnsi" w:hAnsiTheme="minorHAnsi" w:cstheme="minorHAnsi"/>
                <w:noProof/>
              </w:rPr>
              <w:t>Question 3</w:t>
            </w:r>
            <w:r w:rsidR="0091265A" w:rsidRPr="004022BE">
              <w:rPr>
                <w:rFonts w:asciiTheme="minorHAnsi" w:hAnsiTheme="minorHAnsi" w:cstheme="minorHAnsi"/>
                <w:noProof/>
                <w:webHidden/>
              </w:rPr>
              <w:tab/>
            </w:r>
            <w:r w:rsidR="0091265A" w:rsidRPr="004022BE">
              <w:rPr>
                <w:rFonts w:asciiTheme="minorHAnsi" w:hAnsiTheme="minorHAnsi" w:cstheme="minorHAnsi"/>
                <w:noProof/>
                <w:webHidden/>
              </w:rPr>
              <w:fldChar w:fldCharType="begin"/>
            </w:r>
            <w:r w:rsidR="0091265A" w:rsidRPr="004022BE">
              <w:rPr>
                <w:rFonts w:asciiTheme="minorHAnsi" w:hAnsiTheme="minorHAnsi" w:cstheme="minorHAnsi"/>
                <w:noProof/>
                <w:webHidden/>
              </w:rPr>
              <w:instrText xml:space="preserve"> PAGEREF _Toc161074542 \h </w:instrText>
            </w:r>
            <w:r w:rsidR="0091265A" w:rsidRPr="004022BE">
              <w:rPr>
                <w:rFonts w:asciiTheme="minorHAnsi" w:hAnsiTheme="minorHAnsi" w:cstheme="minorHAnsi"/>
                <w:noProof/>
                <w:webHidden/>
              </w:rPr>
            </w:r>
            <w:r w:rsidR="0091265A" w:rsidRPr="004022BE">
              <w:rPr>
                <w:rFonts w:asciiTheme="minorHAnsi" w:hAnsiTheme="minorHAnsi" w:cstheme="minorHAnsi"/>
                <w:noProof/>
                <w:webHidden/>
              </w:rPr>
              <w:fldChar w:fldCharType="separate"/>
            </w:r>
            <w:r w:rsidR="0091265A" w:rsidRPr="004022BE">
              <w:rPr>
                <w:rFonts w:asciiTheme="minorHAnsi" w:hAnsiTheme="minorHAnsi" w:cstheme="minorHAnsi"/>
                <w:noProof/>
                <w:webHidden/>
              </w:rPr>
              <w:t>5</w:t>
            </w:r>
            <w:r w:rsidR="0091265A" w:rsidRPr="004022BE">
              <w:rPr>
                <w:rFonts w:asciiTheme="minorHAnsi" w:hAnsiTheme="minorHAnsi" w:cstheme="minorHAnsi"/>
                <w:noProof/>
                <w:webHidden/>
              </w:rPr>
              <w:fldChar w:fldCharType="end"/>
            </w:r>
          </w:hyperlink>
        </w:p>
        <w:p w14:paraId="2410C1A7" w14:textId="77777777" w:rsidR="0091265A" w:rsidRPr="004022BE" w:rsidRDefault="00000000">
          <w:pPr>
            <w:pStyle w:val="TOC1"/>
            <w:tabs>
              <w:tab w:val="right" w:leader="dot" w:pos="9350"/>
            </w:tabs>
            <w:rPr>
              <w:rFonts w:asciiTheme="minorHAnsi" w:eastAsiaTheme="minorEastAsia" w:hAnsiTheme="minorHAnsi" w:cstheme="minorHAnsi"/>
              <w:noProof/>
              <w:sz w:val="22"/>
              <w:lang w:val="en-IN" w:eastAsia="en-IN"/>
            </w:rPr>
          </w:pPr>
          <w:hyperlink w:anchor="_Toc161074543" w:history="1">
            <w:r w:rsidR="0091265A" w:rsidRPr="004022BE">
              <w:rPr>
                <w:rStyle w:val="Hyperlink"/>
                <w:rFonts w:asciiTheme="minorHAnsi" w:hAnsiTheme="minorHAnsi" w:cstheme="minorHAnsi"/>
                <w:noProof/>
              </w:rPr>
              <w:t>Question 4</w:t>
            </w:r>
            <w:r w:rsidR="0091265A" w:rsidRPr="004022BE">
              <w:rPr>
                <w:rFonts w:asciiTheme="minorHAnsi" w:hAnsiTheme="minorHAnsi" w:cstheme="minorHAnsi"/>
                <w:noProof/>
                <w:webHidden/>
              </w:rPr>
              <w:tab/>
            </w:r>
            <w:r w:rsidR="0091265A" w:rsidRPr="004022BE">
              <w:rPr>
                <w:rFonts w:asciiTheme="minorHAnsi" w:hAnsiTheme="minorHAnsi" w:cstheme="minorHAnsi"/>
                <w:noProof/>
                <w:webHidden/>
              </w:rPr>
              <w:fldChar w:fldCharType="begin"/>
            </w:r>
            <w:r w:rsidR="0091265A" w:rsidRPr="004022BE">
              <w:rPr>
                <w:rFonts w:asciiTheme="minorHAnsi" w:hAnsiTheme="minorHAnsi" w:cstheme="minorHAnsi"/>
                <w:noProof/>
                <w:webHidden/>
              </w:rPr>
              <w:instrText xml:space="preserve"> PAGEREF _Toc161074543 \h </w:instrText>
            </w:r>
            <w:r w:rsidR="0091265A" w:rsidRPr="004022BE">
              <w:rPr>
                <w:rFonts w:asciiTheme="minorHAnsi" w:hAnsiTheme="minorHAnsi" w:cstheme="minorHAnsi"/>
                <w:noProof/>
                <w:webHidden/>
              </w:rPr>
            </w:r>
            <w:r w:rsidR="0091265A" w:rsidRPr="004022BE">
              <w:rPr>
                <w:rFonts w:asciiTheme="minorHAnsi" w:hAnsiTheme="minorHAnsi" w:cstheme="minorHAnsi"/>
                <w:noProof/>
                <w:webHidden/>
              </w:rPr>
              <w:fldChar w:fldCharType="separate"/>
            </w:r>
            <w:r w:rsidR="0091265A" w:rsidRPr="004022BE">
              <w:rPr>
                <w:rFonts w:asciiTheme="minorHAnsi" w:hAnsiTheme="minorHAnsi" w:cstheme="minorHAnsi"/>
                <w:noProof/>
                <w:webHidden/>
              </w:rPr>
              <w:t>6</w:t>
            </w:r>
            <w:r w:rsidR="0091265A" w:rsidRPr="004022BE">
              <w:rPr>
                <w:rFonts w:asciiTheme="minorHAnsi" w:hAnsiTheme="minorHAnsi" w:cstheme="minorHAnsi"/>
                <w:noProof/>
                <w:webHidden/>
              </w:rPr>
              <w:fldChar w:fldCharType="end"/>
            </w:r>
          </w:hyperlink>
        </w:p>
        <w:p w14:paraId="31E1D7F8" w14:textId="77777777" w:rsidR="0091265A" w:rsidRPr="004022BE" w:rsidRDefault="00000000">
          <w:pPr>
            <w:pStyle w:val="TOC1"/>
            <w:tabs>
              <w:tab w:val="right" w:leader="dot" w:pos="9350"/>
            </w:tabs>
            <w:rPr>
              <w:rFonts w:asciiTheme="minorHAnsi" w:eastAsiaTheme="minorEastAsia" w:hAnsiTheme="minorHAnsi" w:cstheme="minorHAnsi"/>
              <w:noProof/>
              <w:sz w:val="22"/>
              <w:lang w:val="en-IN" w:eastAsia="en-IN"/>
            </w:rPr>
          </w:pPr>
          <w:hyperlink w:anchor="_Toc161074544" w:history="1">
            <w:r w:rsidR="0091265A" w:rsidRPr="004022BE">
              <w:rPr>
                <w:rStyle w:val="Hyperlink"/>
                <w:rFonts w:asciiTheme="minorHAnsi" w:hAnsiTheme="minorHAnsi" w:cstheme="minorHAnsi"/>
                <w:noProof/>
              </w:rPr>
              <w:t>Question 5</w:t>
            </w:r>
            <w:r w:rsidR="0091265A" w:rsidRPr="004022BE">
              <w:rPr>
                <w:rFonts w:asciiTheme="minorHAnsi" w:hAnsiTheme="minorHAnsi" w:cstheme="minorHAnsi"/>
                <w:noProof/>
                <w:webHidden/>
              </w:rPr>
              <w:tab/>
            </w:r>
            <w:r w:rsidR="0091265A" w:rsidRPr="004022BE">
              <w:rPr>
                <w:rFonts w:asciiTheme="minorHAnsi" w:hAnsiTheme="minorHAnsi" w:cstheme="minorHAnsi"/>
                <w:noProof/>
                <w:webHidden/>
              </w:rPr>
              <w:fldChar w:fldCharType="begin"/>
            </w:r>
            <w:r w:rsidR="0091265A" w:rsidRPr="004022BE">
              <w:rPr>
                <w:rFonts w:asciiTheme="minorHAnsi" w:hAnsiTheme="minorHAnsi" w:cstheme="minorHAnsi"/>
                <w:noProof/>
                <w:webHidden/>
              </w:rPr>
              <w:instrText xml:space="preserve"> PAGEREF _Toc161074544 \h </w:instrText>
            </w:r>
            <w:r w:rsidR="0091265A" w:rsidRPr="004022BE">
              <w:rPr>
                <w:rFonts w:asciiTheme="minorHAnsi" w:hAnsiTheme="minorHAnsi" w:cstheme="minorHAnsi"/>
                <w:noProof/>
                <w:webHidden/>
              </w:rPr>
            </w:r>
            <w:r w:rsidR="0091265A" w:rsidRPr="004022BE">
              <w:rPr>
                <w:rFonts w:asciiTheme="minorHAnsi" w:hAnsiTheme="minorHAnsi" w:cstheme="minorHAnsi"/>
                <w:noProof/>
                <w:webHidden/>
              </w:rPr>
              <w:fldChar w:fldCharType="separate"/>
            </w:r>
            <w:r w:rsidR="0091265A" w:rsidRPr="004022BE">
              <w:rPr>
                <w:rFonts w:asciiTheme="minorHAnsi" w:hAnsiTheme="minorHAnsi" w:cstheme="minorHAnsi"/>
                <w:noProof/>
                <w:webHidden/>
              </w:rPr>
              <w:t>7</w:t>
            </w:r>
            <w:r w:rsidR="0091265A" w:rsidRPr="004022BE">
              <w:rPr>
                <w:rFonts w:asciiTheme="minorHAnsi" w:hAnsiTheme="minorHAnsi" w:cstheme="minorHAnsi"/>
                <w:noProof/>
                <w:webHidden/>
              </w:rPr>
              <w:fldChar w:fldCharType="end"/>
            </w:r>
          </w:hyperlink>
        </w:p>
        <w:p w14:paraId="402716B1" w14:textId="77777777" w:rsidR="0091265A" w:rsidRPr="004022BE" w:rsidRDefault="00000000">
          <w:pPr>
            <w:pStyle w:val="TOC1"/>
            <w:tabs>
              <w:tab w:val="right" w:leader="dot" w:pos="9350"/>
            </w:tabs>
            <w:rPr>
              <w:rFonts w:asciiTheme="minorHAnsi" w:eastAsiaTheme="minorEastAsia" w:hAnsiTheme="minorHAnsi" w:cstheme="minorHAnsi"/>
              <w:noProof/>
              <w:sz w:val="22"/>
              <w:lang w:val="en-IN" w:eastAsia="en-IN"/>
            </w:rPr>
          </w:pPr>
          <w:hyperlink w:anchor="_Toc161074545" w:history="1">
            <w:r w:rsidR="0091265A" w:rsidRPr="004022BE">
              <w:rPr>
                <w:rStyle w:val="Hyperlink"/>
                <w:rFonts w:asciiTheme="minorHAnsi" w:hAnsiTheme="minorHAnsi" w:cstheme="minorHAnsi"/>
                <w:noProof/>
              </w:rPr>
              <w:t>Question 6</w:t>
            </w:r>
            <w:r w:rsidR="0091265A" w:rsidRPr="004022BE">
              <w:rPr>
                <w:rFonts w:asciiTheme="minorHAnsi" w:hAnsiTheme="minorHAnsi" w:cstheme="minorHAnsi"/>
                <w:noProof/>
                <w:webHidden/>
              </w:rPr>
              <w:tab/>
            </w:r>
            <w:r w:rsidR="0091265A" w:rsidRPr="004022BE">
              <w:rPr>
                <w:rFonts w:asciiTheme="minorHAnsi" w:hAnsiTheme="minorHAnsi" w:cstheme="minorHAnsi"/>
                <w:noProof/>
                <w:webHidden/>
              </w:rPr>
              <w:fldChar w:fldCharType="begin"/>
            </w:r>
            <w:r w:rsidR="0091265A" w:rsidRPr="004022BE">
              <w:rPr>
                <w:rFonts w:asciiTheme="minorHAnsi" w:hAnsiTheme="minorHAnsi" w:cstheme="minorHAnsi"/>
                <w:noProof/>
                <w:webHidden/>
              </w:rPr>
              <w:instrText xml:space="preserve"> PAGEREF _Toc161074545 \h </w:instrText>
            </w:r>
            <w:r w:rsidR="0091265A" w:rsidRPr="004022BE">
              <w:rPr>
                <w:rFonts w:asciiTheme="minorHAnsi" w:hAnsiTheme="minorHAnsi" w:cstheme="minorHAnsi"/>
                <w:noProof/>
                <w:webHidden/>
              </w:rPr>
            </w:r>
            <w:r w:rsidR="0091265A" w:rsidRPr="004022BE">
              <w:rPr>
                <w:rFonts w:asciiTheme="minorHAnsi" w:hAnsiTheme="minorHAnsi" w:cstheme="minorHAnsi"/>
                <w:noProof/>
                <w:webHidden/>
              </w:rPr>
              <w:fldChar w:fldCharType="separate"/>
            </w:r>
            <w:r w:rsidR="0091265A" w:rsidRPr="004022BE">
              <w:rPr>
                <w:rFonts w:asciiTheme="minorHAnsi" w:hAnsiTheme="minorHAnsi" w:cstheme="minorHAnsi"/>
                <w:noProof/>
                <w:webHidden/>
              </w:rPr>
              <w:t>7</w:t>
            </w:r>
            <w:r w:rsidR="0091265A" w:rsidRPr="004022BE">
              <w:rPr>
                <w:rFonts w:asciiTheme="minorHAnsi" w:hAnsiTheme="minorHAnsi" w:cstheme="minorHAnsi"/>
                <w:noProof/>
                <w:webHidden/>
              </w:rPr>
              <w:fldChar w:fldCharType="end"/>
            </w:r>
          </w:hyperlink>
        </w:p>
        <w:p w14:paraId="369E56B9" w14:textId="77777777" w:rsidR="0091265A" w:rsidRPr="004022BE" w:rsidRDefault="00000000">
          <w:pPr>
            <w:pStyle w:val="TOC1"/>
            <w:tabs>
              <w:tab w:val="right" w:leader="dot" w:pos="9350"/>
            </w:tabs>
            <w:rPr>
              <w:rFonts w:asciiTheme="minorHAnsi" w:eastAsiaTheme="minorEastAsia" w:hAnsiTheme="minorHAnsi" w:cstheme="minorHAnsi"/>
              <w:noProof/>
              <w:sz w:val="22"/>
              <w:lang w:val="en-IN" w:eastAsia="en-IN"/>
            </w:rPr>
          </w:pPr>
          <w:hyperlink w:anchor="_Toc161074546" w:history="1">
            <w:r w:rsidR="0091265A" w:rsidRPr="004022BE">
              <w:rPr>
                <w:rStyle w:val="Hyperlink"/>
                <w:rFonts w:asciiTheme="minorHAnsi" w:hAnsiTheme="minorHAnsi" w:cstheme="minorHAnsi"/>
                <w:noProof/>
              </w:rPr>
              <w:t>Question 7</w:t>
            </w:r>
            <w:r w:rsidR="0091265A" w:rsidRPr="004022BE">
              <w:rPr>
                <w:rFonts w:asciiTheme="minorHAnsi" w:hAnsiTheme="minorHAnsi" w:cstheme="minorHAnsi"/>
                <w:noProof/>
                <w:webHidden/>
              </w:rPr>
              <w:tab/>
            </w:r>
            <w:r w:rsidR="0091265A" w:rsidRPr="004022BE">
              <w:rPr>
                <w:rFonts w:asciiTheme="minorHAnsi" w:hAnsiTheme="minorHAnsi" w:cstheme="minorHAnsi"/>
                <w:noProof/>
                <w:webHidden/>
              </w:rPr>
              <w:fldChar w:fldCharType="begin"/>
            </w:r>
            <w:r w:rsidR="0091265A" w:rsidRPr="004022BE">
              <w:rPr>
                <w:rFonts w:asciiTheme="minorHAnsi" w:hAnsiTheme="minorHAnsi" w:cstheme="minorHAnsi"/>
                <w:noProof/>
                <w:webHidden/>
              </w:rPr>
              <w:instrText xml:space="preserve"> PAGEREF _Toc161074546 \h </w:instrText>
            </w:r>
            <w:r w:rsidR="0091265A" w:rsidRPr="004022BE">
              <w:rPr>
                <w:rFonts w:asciiTheme="minorHAnsi" w:hAnsiTheme="minorHAnsi" w:cstheme="minorHAnsi"/>
                <w:noProof/>
                <w:webHidden/>
              </w:rPr>
            </w:r>
            <w:r w:rsidR="0091265A" w:rsidRPr="004022BE">
              <w:rPr>
                <w:rFonts w:asciiTheme="minorHAnsi" w:hAnsiTheme="minorHAnsi" w:cstheme="minorHAnsi"/>
                <w:noProof/>
                <w:webHidden/>
              </w:rPr>
              <w:fldChar w:fldCharType="separate"/>
            </w:r>
            <w:r w:rsidR="0091265A" w:rsidRPr="004022BE">
              <w:rPr>
                <w:rFonts w:asciiTheme="minorHAnsi" w:hAnsiTheme="minorHAnsi" w:cstheme="minorHAnsi"/>
                <w:noProof/>
                <w:webHidden/>
              </w:rPr>
              <w:t>8</w:t>
            </w:r>
            <w:r w:rsidR="0091265A" w:rsidRPr="004022BE">
              <w:rPr>
                <w:rFonts w:asciiTheme="minorHAnsi" w:hAnsiTheme="minorHAnsi" w:cstheme="minorHAnsi"/>
                <w:noProof/>
                <w:webHidden/>
              </w:rPr>
              <w:fldChar w:fldCharType="end"/>
            </w:r>
          </w:hyperlink>
        </w:p>
        <w:p w14:paraId="7371C98D" w14:textId="77777777" w:rsidR="0091265A" w:rsidRPr="004022BE" w:rsidRDefault="00000000">
          <w:pPr>
            <w:pStyle w:val="TOC1"/>
            <w:tabs>
              <w:tab w:val="right" w:leader="dot" w:pos="9350"/>
            </w:tabs>
            <w:rPr>
              <w:rFonts w:asciiTheme="minorHAnsi" w:eastAsiaTheme="minorEastAsia" w:hAnsiTheme="minorHAnsi" w:cstheme="minorHAnsi"/>
              <w:noProof/>
              <w:sz w:val="22"/>
              <w:lang w:val="en-IN" w:eastAsia="en-IN"/>
            </w:rPr>
          </w:pPr>
          <w:hyperlink w:anchor="_Toc161074547" w:history="1">
            <w:r w:rsidR="0091265A" w:rsidRPr="004022BE">
              <w:rPr>
                <w:rStyle w:val="Hyperlink"/>
                <w:rFonts w:asciiTheme="minorHAnsi" w:hAnsiTheme="minorHAnsi" w:cstheme="minorHAnsi"/>
                <w:noProof/>
              </w:rPr>
              <w:t>References</w:t>
            </w:r>
            <w:r w:rsidR="0091265A" w:rsidRPr="004022BE">
              <w:rPr>
                <w:rFonts w:asciiTheme="minorHAnsi" w:hAnsiTheme="minorHAnsi" w:cstheme="minorHAnsi"/>
                <w:noProof/>
                <w:webHidden/>
              </w:rPr>
              <w:tab/>
            </w:r>
            <w:r w:rsidR="0091265A" w:rsidRPr="004022BE">
              <w:rPr>
                <w:rFonts w:asciiTheme="minorHAnsi" w:hAnsiTheme="minorHAnsi" w:cstheme="minorHAnsi"/>
                <w:noProof/>
                <w:webHidden/>
              </w:rPr>
              <w:fldChar w:fldCharType="begin"/>
            </w:r>
            <w:r w:rsidR="0091265A" w:rsidRPr="004022BE">
              <w:rPr>
                <w:rFonts w:asciiTheme="minorHAnsi" w:hAnsiTheme="minorHAnsi" w:cstheme="minorHAnsi"/>
                <w:noProof/>
                <w:webHidden/>
              </w:rPr>
              <w:instrText xml:space="preserve"> PAGEREF _Toc161074547 \h </w:instrText>
            </w:r>
            <w:r w:rsidR="0091265A" w:rsidRPr="004022BE">
              <w:rPr>
                <w:rFonts w:asciiTheme="minorHAnsi" w:hAnsiTheme="minorHAnsi" w:cstheme="minorHAnsi"/>
                <w:noProof/>
                <w:webHidden/>
              </w:rPr>
            </w:r>
            <w:r w:rsidR="0091265A" w:rsidRPr="004022BE">
              <w:rPr>
                <w:rFonts w:asciiTheme="minorHAnsi" w:hAnsiTheme="minorHAnsi" w:cstheme="minorHAnsi"/>
                <w:noProof/>
                <w:webHidden/>
              </w:rPr>
              <w:fldChar w:fldCharType="separate"/>
            </w:r>
            <w:r w:rsidR="0091265A" w:rsidRPr="004022BE">
              <w:rPr>
                <w:rFonts w:asciiTheme="minorHAnsi" w:hAnsiTheme="minorHAnsi" w:cstheme="minorHAnsi"/>
                <w:noProof/>
                <w:webHidden/>
              </w:rPr>
              <w:t>8</w:t>
            </w:r>
            <w:r w:rsidR="0091265A" w:rsidRPr="004022BE">
              <w:rPr>
                <w:rFonts w:asciiTheme="minorHAnsi" w:hAnsiTheme="minorHAnsi" w:cstheme="minorHAnsi"/>
                <w:noProof/>
                <w:webHidden/>
              </w:rPr>
              <w:fldChar w:fldCharType="end"/>
            </w:r>
          </w:hyperlink>
        </w:p>
        <w:p w14:paraId="6F4E17F6" w14:textId="77777777" w:rsidR="0091265A" w:rsidRPr="004022BE" w:rsidRDefault="0091265A">
          <w:pPr>
            <w:rPr>
              <w:rFonts w:asciiTheme="minorHAnsi" w:hAnsiTheme="minorHAnsi" w:cstheme="minorHAnsi"/>
            </w:rPr>
          </w:pPr>
          <w:r w:rsidRPr="004022BE">
            <w:rPr>
              <w:rFonts w:asciiTheme="minorHAnsi" w:hAnsiTheme="minorHAnsi" w:cstheme="minorHAnsi"/>
              <w:b/>
              <w:bCs/>
              <w:noProof/>
            </w:rPr>
            <w:fldChar w:fldCharType="end"/>
          </w:r>
        </w:p>
      </w:sdtContent>
    </w:sdt>
    <w:p w14:paraId="21FA2E62" w14:textId="77777777" w:rsidR="00F402E1" w:rsidRPr="004022BE" w:rsidRDefault="00F402E1" w:rsidP="00583B36">
      <w:pPr>
        <w:rPr>
          <w:rFonts w:asciiTheme="minorHAnsi" w:hAnsiTheme="minorHAnsi" w:cstheme="minorHAnsi"/>
        </w:rPr>
      </w:pPr>
    </w:p>
    <w:p w14:paraId="15D21C61" w14:textId="77777777" w:rsidR="00F402E1" w:rsidRPr="004022BE" w:rsidRDefault="00F402E1" w:rsidP="00F402E1">
      <w:pPr>
        <w:pStyle w:val="Heading1"/>
        <w:jc w:val="center"/>
        <w:rPr>
          <w:rFonts w:asciiTheme="minorHAnsi" w:hAnsiTheme="minorHAnsi" w:cstheme="minorHAnsi"/>
        </w:rPr>
      </w:pPr>
      <w:r w:rsidRPr="004022BE">
        <w:rPr>
          <w:rFonts w:asciiTheme="minorHAnsi" w:hAnsiTheme="minorHAnsi" w:cstheme="minorHAnsi"/>
        </w:rPr>
        <w:br w:type="page"/>
      </w:r>
      <w:bookmarkStart w:id="0" w:name="_Toc161074539"/>
      <w:r w:rsidRPr="004022BE">
        <w:rPr>
          <w:rFonts w:asciiTheme="minorHAnsi" w:hAnsiTheme="minorHAnsi" w:cstheme="minorHAnsi"/>
          <w:sz w:val="44"/>
        </w:rPr>
        <w:lastRenderedPageBreak/>
        <w:t>Case study Exploration</w:t>
      </w:r>
      <w:bookmarkEnd w:id="0"/>
    </w:p>
    <w:p w14:paraId="3897603F" w14:textId="77777777" w:rsidR="00F402E1" w:rsidRPr="004022BE" w:rsidRDefault="00F402E1" w:rsidP="00F402E1">
      <w:pPr>
        <w:pStyle w:val="Heading1"/>
        <w:rPr>
          <w:rFonts w:asciiTheme="minorHAnsi" w:hAnsiTheme="minorHAnsi" w:cstheme="minorHAnsi"/>
        </w:rPr>
      </w:pPr>
      <w:bookmarkStart w:id="1" w:name="_Toc161074540"/>
      <w:r w:rsidRPr="004022BE">
        <w:rPr>
          <w:rFonts w:asciiTheme="minorHAnsi" w:hAnsiTheme="minorHAnsi" w:cstheme="minorHAnsi"/>
        </w:rPr>
        <w:t>Question 1</w:t>
      </w:r>
      <w:bookmarkEnd w:id="1"/>
    </w:p>
    <w:p w14:paraId="225434C5" w14:textId="77777777" w:rsidR="007F4749" w:rsidRPr="004022BE" w:rsidRDefault="007F4749" w:rsidP="007F4749">
      <w:pPr>
        <w:rPr>
          <w:rFonts w:asciiTheme="minorHAnsi" w:hAnsiTheme="minorHAnsi" w:cstheme="minorHAnsi"/>
        </w:rPr>
      </w:pPr>
      <w:r w:rsidRPr="004022BE">
        <w:rPr>
          <w:rFonts w:asciiTheme="minorHAnsi" w:hAnsiTheme="minorHAnsi" w:cstheme="minorHAnsi"/>
        </w:rPr>
        <w:t xml:space="preserve">According to the Boeing 737 MAX, the reliability requirements for Maneuvering characteristics were defined and prioritized to address the aerodynamic issues. It also focuses on ensuring aircraft safer operation. The requirement focuses on addressing the aircraft tendency in understanding the condition including AOA situation. </w:t>
      </w:r>
      <w:r w:rsidR="00FB30AC" w:rsidRPr="004022BE">
        <w:rPr>
          <w:rFonts w:asciiTheme="minorHAnsi" w:hAnsiTheme="minorHAnsi" w:cstheme="minorHAnsi"/>
        </w:rPr>
        <w:t>The</w:t>
      </w:r>
      <w:r w:rsidRPr="004022BE">
        <w:rPr>
          <w:rFonts w:asciiTheme="minorHAnsi" w:hAnsiTheme="minorHAnsi" w:cstheme="minorHAnsi"/>
        </w:rPr>
        <w:t xml:space="preserve"> maneuvering characteristics </w:t>
      </w:r>
      <w:r w:rsidR="00FB30AC" w:rsidRPr="004022BE">
        <w:rPr>
          <w:rFonts w:asciiTheme="minorHAnsi" w:hAnsiTheme="minorHAnsi" w:cstheme="minorHAnsi"/>
        </w:rPr>
        <w:t>augmentation</w:t>
      </w:r>
      <w:r w:rsidRPr="004022BE">
        <w:rPr>
          <w:rFonts w:asciiTheme="minorHAnsi" w:hAnsiTheme="minorHAnsi" w:cstheme="minorHAnsi"/>
        </w:rPr>
        <w:t xml:space="preserve"> system is particularly designed to automatically</w:t>
      </w:r>
      <w:r w:rsidR="00FB30AC" w:rsidRPr="004022BE">
        <w:rPr>
          <w:rFonts w:asciiTheme="minorHAnsi" w:hAnsiTheme="minorHAnsi" w:cstheme="minorHAnsi"/>
        </w:rPr>
        <w:t xml:space="preserve"> perform function and to </w:t>
      </w:r>
      <w:proofErr w:type="gramStart"/>
      <w:r w:rsidR="00FB30AC" w:rsidRPr="004022BE">
        <w:rPr>
          <w:rFonts w:asciiTheme="minorHAnsi" w:hAnsiTheme="minorHAnsi" w:cstheme="minorHAnsi"/>
        </w:rPr>
        <w:t>prevent from</w:t>
      </w:r>
      <w:proofErr w:type="gramEnd"/>
      <w:r w:rsidR="00FB30AC" w:rsidRPr="004022BE">
        <w:rPr>
          <w:rFonts w:asciiTheme="minorHAnsi" w:hAnsiTheme="minorHAnsi" w:cstheme="minorHAnsi"/>
        </w:rPr>
        <w:t xml:space="preserve"> aerodynamic stalls. All the requirements were established by </w:t>
      </w:r>
      <w:proofErr w:type="gramStart"/>
      <w:r w:rsidR="00FB30AC" w:rsidRPr="004022BE">
        <w:rPr>
          <w:rFonts w:asciiTheme="minorHAnsi" w:hAnsiTheme="minorHAnsi" w:cstheme="minorHAnsi"/>
        </w:rPr>
        <w:t>combining with</w:t>
      </w:r>
      <w:proofErr w:type="gramEnd"/>
      <w:r w:rsidR="00FB30AC" w:rsidRPr="004022BE">
        <w:rPr>
          <w:rFonts w:asciiTheme="minorHAnsi" w:hAnsiTheme="minorHAnsi" w:cstheme="minorHAnsi"/>
        </w:rPr>
        <w:t xml:space="preserve"> regulatory standards, industry practices and meet overall design specifications. </w:t>
      </w:r>
    </w:p>
    <w:p w14:paraId="137921EA" w14:textId="77777777" w:rsidR="007F4749" w:rsidRPr="004022BE" w:rsidRDefault="007F4749" w:rsidP="007F4749">
      <w:pPr>
        <w:rPr>
          <w:rFonts w:asciiTheme="minorHAnsi" w:hAnsiTheme="minorHAnsi" w:cstheme="minorHAnsi"/>
        </w:rPr>
      </w:pPr>
      <w:r w:rsidRPr="004022BE">
        <w:rPr>
          <w:rFonts w:asciiTheme="minorHAnsi" w:hAnsiTheme="minorHAnsi" w:cstheme="minorHAnsi"/>
        </w:rPr>
        <w:t xml:space="preserve">Even though it focuses on </w:t>
      </w:r>
      <w:proofErr w:type="gramStart"/>
      <w:r w:rsidRPr="004022BE">
        <w:rPr>
          <w:rFonts w:asciiTheme="minorHAnsi" w:hAnsiTheme="minorHAnsi" w:cstheme="minorHAnsi"/>
        </w:rPr>
        <w:t>address</w:t>
      </w:r>
      <w:proofErr w:type="gramEnd"/>
      <w:r w:rsidRPr="004022BE">
        <w:rPr>
          <w:rFonts w:asciiTheme="minorHAnsi" w:hAnsiTheme="minorHAnsi" w:cstheme="minorHAnsi"/>
        </w:rPr>
        <w:t xml:space="preserve"> the aerodynamic issues and priority </w:t>
      </w:r>
      <w:proofErr w:type="gramStart"/>
      <w:r w:rsidRPr="004022BE">
        <w:rPr>
          <w:rFonts w:asciiTheme="minorHAnsi" w:hAnsiTheme="minorHAnsi" w:cstheme="minorHAnsi"/>
        </w:rPr>
        <w:t>he</w:t>
      </w:r>
      <w:proofErr w:type="gramEnd"/>
      <w:r w:rsidRPr="004022BE">
        <w:rPr>
          <w:rFonts w:asciiTheme="minorHAnsi" w:hAnsiTheme="minorHAnsi" w:cstheme="minorHAnsi"/>
        </w:rPr>
        <w:t xml:space="preserve"> safety </w:t>
      </w:r>
      <w:r w:rsidR="00FB30AC" w:rsidRPr="004022BE">
        <w:rPr>
          <w:rFonts w:asciiTheme="minorHAnsi" w:hAnsiTheme="minorHAnsi" w:cstheme="minorHAnsi"/>
        </w:rPr>
        <w:t>measures, there were some of the discrepancies that it might undergoes with</w:t>
      </w:r>
      <w:r w:rsidR="00870B2E" w:rsidRPr="004022BE">
        <w:rPr>
          <w:rFonts w:asciiTheme="minorHAnsi" w:hAnsiTheme="minorHAnsi" w:cstheme="minorHAnsi"/>
        </w:rPr>
        <w:t xml:space="preserve"> (Cusumano, 2020)</w:t>
      </w:r>
      <w:r w:rsidR="00FB30AC" w:rsidRPr="004022BE">
        <w:rPr>
          <w:rFonts w:asciiTheme="minorHAnsi" w:hAnsiTheme="minorHAnsi" w:cstheme="minorHAnsi"/>
        </w:rPr>
        <w:t>.</w:t>
      </w:r>
    </w:p>
    <w:p w14:paraId="2916D843" w14:textId="77777777" w:rsidR="00FC0D2F" w:rsidRPr="004022BE" w:rsidRDefault="00FC0D2F" w:rsidP="00FC0D2F">
      <w:pPr>
        <w:rPr>
          <w:rFonts w:asciiTheme="minorHAnsi" w:hAnsiTheme="minorHAnsi" w:cstheme="minorHAnsi"/>
          <w:b/>
          <w:i/>
        </w:rPr>
      </w:pPr>
      <w:r w:rsidRPr="004022BE">
        <w:rPr>
          <w:rFonts w:asciiTheme="minorHAnsi" w:hAnsiTheme="minorHAnsi" w:cstheme="minorHAnsi"/>
          <w:b/>
          <w:i/>
        </w:rPr>
        <w:t>Over dependent on single sensor</w:t>
      </w:r>
    </w:p>
    <w:p w14:paraId="6C735C67" w14:textId="77777777" w:rsidR="00FB30AC" w:rsidRPr="004022BE" w:rsidRDefault="00FB30AC" w:rsidP="00FC0D2F">
      <w:pPr>
        <w:rPr>
          <w:rFonts w:asciiTheme="minorHAnsi" w:hAnsiTheme="minorHAnsi" w:cstheme="minorHAnsi"/>
        </w:rPr>
      </w:pPr>
      <w:r w:rsidRPr="004022BE">
        <w:rPr>
          <w:rFonts w:asciiTheme="minorHAnsi" w:hAnsiTheme="minorHAnsi" w:cstheme="minorHAnsi"/>
        </w:rPr>
        <w:t xml:space="preserve">The MCA system is over </w:t>
      </w:r>
      <w:proofErr w:type="gramStart"/>
      <w:r w:rsidRPr="004022BE">
        <w:rPr>
          <w:rFonts w:asciiTheme="minorHAnsi" w:hAnsiTheme="minorHAnsi" w:cstheme="minorHAnsi"/>
        </w:rPr>
        <w:t>reliance</w:t>
      </w:r>
      <w:proofErr w:type="gramEnd"/>
      <w:r w:rsidRPr="004022BE">
        <w:rPr>
          <w:rFonts w:asciiTheme="minorHAnsi" w:hAnsiTheme="minorHAnsi" w:cstheme="minorHAnsi"/>
        </w:rPr>
        <w:t xml:space="preserve"> on the single AOA sensor at the time of activation. Due to that there are more possibilities of </w:t>
      </w:r>
      <w:proofErr w:type="gramStart"/>
      <w:r w:rsidRPr="004022BE">
        <w:rPr>
          <w:rFonts w:asciiTheme="minorHAnsi" w:hAnsiTheme="minorHAnsi" w:cstheme="minorHAnsi"/>
        </w:rPr>
        <w:t>single</w:t>
      </w:r>
      <w:proofErr w:type="gramEnd"/>
      <w:r w:rsidRPr="004022BE">
        <w:rPr>
          <w:rFonts w:asciiTheme="minorHAnsi" w:hAnsiTheme="minorHAnsi" w:cstheme="minorHAnsi"/>
        </w:rPr>
        <w:t xml:space="preserve"> point of failure. The sensor failure might affect the entire device activation. To minimize </w:t>
      </w:r>
      <w:proofErr w:type="gramStart"/>
      <w:r w:rsidRPr="004022BE">
        <w:rPr>
          <w:rFonts w:asciiTheme="minorHAnsi" w:hAnsiTheme="minorHAnsi" w:cstheme="minorHAnsi"/>
        </w:rPr>
        <w:t>the sensor</w:t>
      </w:r>
      <w:proofErr w:type="gramEnd"/>
      <w:r w:rsidRPr="004022BE">
        <w:rPr>
          <w:rFonts w:asciiTheme="minorHAnsi" w:hAnsiTheme="minorHAnsi" w:cstheme="minorHAnsi"/>
        </w:rPr>
        <w:t xml:space="preserve"> failure, the critical system should adopt with standard reliability engineering principles. </w:t>
      </w:r>
    </w:p>
    <w:p w14:paraId="20ACC1FF" w14:textId="77777777" w:rsidR="00FB30AC" w:rsidRPr="004022BE" w:rsidRDefault="00FC0D2F" w:rsidP="007F4749">
      <w:pPr>
        <w:rPr>
          <w:rFonts w:asciiTheme="minorHAnsi" w:hAnsiTheme="minorHAnsi" w:cstheme="minorHAnsi"/>
          <w:b/>
          <w:i/>
        </w:rPr>
      </w:pPr>
      <w:r w:rsidRPr="004022BE">
        <w:rPr>
          <w:rFonts w:asciiTheme="minorHAnsi" w:hAnsiTheme="minorHAnsi" w:cstheme="minorHAnsi"/>
          <w:b/>
          <w:i/>
        </w:rPr>
        <w:t>Insufficient evaluation on failure modes</w:t>
      </w:r>
    </w:p>
    <w:p w14:paraId="1E9B20BE" w14:textId="77777777" w:rsidR="00FC0D2F" w:rsidRPr="004022BE" w:rsidRDefault="00FC0D2F" w:rsidP="007F4749">
      <w:pPr>
        <w:rPr>
          <w:rFonts w:asciiTheme="minorHAnsi" w:hAnsiTheme="minorHAnsi" w:cstheme="minorHAnsi"/>
        </w:rPr>
      </w:pPr>
      <w:r w:rsidRPr="004022BE">
        <w:rPr>
          <w:rFonts w:asciiTheme="minorHAnsi" w:hAnsiTheme="minorHAnsi" w:cstheme="minorHAnsi"/>
        </w:rPr>
        <w:t xml:space="preserve">According to the given case, the model does not </w:t>
      </w:r>
      <w:r w:rsidR="00244892" w:rsidRPr="004022BE">
        <w:rPr>
          <w:rFonts w:asciiTheme="minorHAnsi" w:hAnsiTheme="minorHAnsi" w:cstheme="minorHAnsi"/>
        </w:rPr>
        <w:t>make</w:t>
      </w:r>
      <w:r w:rsidRPr="004022BE">
        <w:rPr>
          <w:rFonts w:asciiTheme="minorHAnsi" w:hAnsiTheme="minorHAnsi" w:cstheme="minorHAnsi"/>
        </w:rPr>
        <w:t xml:space="preserve"> </w:t>
      </w:r>
      <w:r w:rsidR="00244892" w:rsidRPr="004022BE">
        <w:rPr>
          <w:rFonts w:asciiTheme="minorHAnsi" w:hAnsiTheme="minorHAnsi" w:cstheme="minorHAnsi"/>
        </w:rPr>
        <w:t>comprehensive</w:t>
      </w:r>
      <w:r w:rsidRPr="004022BE">
        <w:rPr>
          <w:rFonts w:asciiTheme="minorHAnsi" w:hAnsiTheme="minorHAnsi" w:cstheme="minorHAnsi"/>
        </w:rPr>
        <w:t xml:space="preserve"> addressing on the failure caused because of AOA sensors. Due to it, there are more inaccuracies in data has made </w:t>
      </w:r>
      <w:proofErr w:type="gramStart"/>
      <w:r w:rsidRPr="004022BE">
        <w:rPr>
          <w:rFonts w:asciiTheme="minorHAnsi" w:hAnsiTheme="minorHAnsi" w:cstheme="minorHAnsi"/>
        </w:rPr>
        <w:t>that results</w:t>
      </w:r>
      <w:proofErr w:type="gramEnd"/>
      <w:r w:rsidRPr="004022BE">
        <w:rPr>
          <w:rFonts w:asciiTheme="minorHAnsi" w:hAnsiTheme="minorHAnsi" w:cstheme="minorHAnsi"/>
        </w:rPr>
        <w:t xml:space="preserve"> in improper MCAS activation. It is essential to address the failure and conduct risk assessment for implementing appropriate </w:t>
      </w:r>
      <w:proofErr w:type="gramStart"/>
      <w:r w:rsidRPr="004022BE">
        <w:rPr>
          <w:rFonts w:asciiTheme="minorHAnsi" w:hAnsiTheme="minorHAnsi" w:cstheme="minorHAnsi"/>
        </w:rPr>
        <w:t>safe guards</w:t>
      </w:r>
      <w:proofErr w:type="gramEnd"/>
      <w:r w:rsidR="00870B2E" w:rsidRPr="004022BE">
        <w:rPr>
          <w:rFonts w:asciiTheme="minorHAnsi" w:hAnsiTheme="minorHAnsi" w:cstheme="minorHAnsi"/>
        </w:rPr>
        <w:t xml:space="preserve"> (Jennifer Kuczynski et al., 2021)</w:t>
      </w:r>
      <w:r w:rsidRPr="004022BE">
        <w:rPr>
          <w:rFonts w:asciiTheme="minorHAnsi" w:hAnsiTheme="minorHAnsi" w:cstheme="minorHAnsi"/>
        </w:rPr>
        <w:t xml:space="preserve">. </w:t>
      </w:r>
    </w:p>
    <w:p w14:paraId="4043C8FA" w14:textId="77777777" w:rsidR="00244892" w:rsidRPr="004022BE" w:rsidRDefault="00244892" w:rsidP="007F4749">
      <w:pPr>
        <w:rPr>
          <w:rFonts w:asciiTheme="minorHAnsi" w:hAnsiTheme="minorHAnsi" w:cstheme="minorHAnsi"/>
          <w:b/>
          <w:i/>
        </w:rPr>
      </w:pPr>
      <w:r w:rsidRPr="004022BE">
        <w:rPr>
          <w:rFonts w:asciiTheme="minorHAnsi" w:hAnsiTheme="minorHAnsi" w:cstheme="minorHAnsi"/>
          <w:b/>
          <w:i/>
        </w:rPr>
        <w:t>Lack of training to team members</w:t>
      </w:r>
    </w:p>
    <w:p w14:paraId="03820241" w14:textId="77777777" w:rsidR="00244892" w:rsidRPr="004022BE" w:rsidRDefault="00244892" w:rsidP="007F4749">
      <w:pPr>
        <w:rPr>
          <w:rFonts w:asciiTheme="minorHAnsi" w:hAnsiTheme="minorHAnsi" w:cstheme="minorHAnsi"/>
        </w:rPr>
      </w:pPr>
      <w:r w:rsidRPr="004022BE">
        <w:rPr>
          <w:rFonts w:asciiTheme="minorHAnsi" w:hAnsiTheme="minorHAnsi" w:cstheme="minorHAnsi"/>
        </w:rPr>
        <w:t xml:space="preserve">The system requirement does not </w:t>
      </w:r>
      <w:proofErr w:type="gramStart"/>
      <w:r w:rsidRPr="004022BE">
        <w:rPr>
          <w:rFonts w:asciiTheme="minorHAnsi" w:hAnsiTheme="minorHAnsi" w:cstheme="minorHAnsi"/>
        </w:rPr>
        <w:t>focuses</w:t>
      </w:r>
      <w:proofErr w:type="gramEnd"/>
      <w:r w:rsidRPr="004022BE">
        <w:rPr>
          <w:rFonts w:asciiTheme="minorHAnsi" w:hAnsiTheme="minorHAnsi" w:cstheme="minorHAnsi"/>
        </w:rPr>
        <w:t xml:space="preserve"> on the pilot training towards managing MCAS failure. By making more assumption on the training, there are several </w:t>
      </w:r>
      <w:proofErr w:type="gramStart"/>
      <w:r w:rsidRPr="004022BE">
        <w:rPr>
          <w:rFonts w:asciiTheme="minorHAnsi" w:hAnsiTheme="minorHAnsi" w:cstheme="minorHAnsi"/>
        </w:rPr>
        <w:t>model</w:t>
      </w:r>
      <w:proofErr w:type="gramEnd"/>
      <w:r w:rsidRPr="004022BE">
        <w:rPr>
          <w:rFonts w:asciiTheme="minorHAnsi" w:hAnsiTheme="minorHAnsi" w:cstheme="minorHAnsi"/>
        </w:rPr>
        <w:t xml:space="preserve"> involved in managing </w:t>
      </w:r>
      <w:proofErr w:type="gramStart"/>
      <w:r w:rsidRPr="004022BE">
        <w:rPr>
          <w:rFonts w:asciiTheme="minorHAnsi" w:hAnsiTheme="minorHAnsi" w:cstheme="minorHAnsi"/>
        </w:rPr>
        <w:t>entire</w:t>
      </w:r>
      <w:proofErr w:type="gramEnd"/>
      <w:r w:rsidRPr="004022BE">
        <w:rPr>
          <w:rFonts w:asciiTheme="minorHAnsi" w:hAnsiTheme="minorHAnsi" w:cstheme="minorHAnsi"/>
        </w:rPr>
        <w:t xml:space="preserve"> </w:t>
      </w:r>
      <w:r w:rsidRPr="004022BE">
        <w:rPr>
          <w:rFonts w:asciiTheme="minorHAnsi" w:hAnsiTheme="minorHAnsi" w:cstheme="minorHAnsi"/>
        </w:rPr>
        <w:lastRenderedPageBreak/>
        <w:t xml:space="preserve">system. The lack of training to all the human resources affected the system reliability, and its overall </w:t>
      </w:r>
      <w:proofErr w:type="gramStart"/>
      <w:r w:rsidRPr="004022BE">
        <w:rPr>
          <w:rFonts w:asciiTheme="minorHAnsi" w:hAnsiTheme="minorHAnsi" w:cstheme="minorHAnsi"/>
        </w:rPr>
        <w:t>performance</w:t>
      </w:r>
      <w:proofErr w:type="gramEnd"/>
      <w:r w:rsidRPr="004022BE">
        <w:rPr>
          <w:rFonts w:asciiTheme="minorHAnsi" w:hAnsiTheme="minorHAnsi" w:cstheme="minorHAnsi"/>
        </w:rPr>
        <w:t xml:space="preserve"> </w:t>
      </w:r>
    </w:p>
    <w:p w14:paraId="2D9D2C84" w14:textId="77777777" w:rsidR="00244892" w:rsidRPr="004022BE" w:rsidRDefault="00244892" w:rsidP="007F4749">
      <w:pPr>
        <w:rPr>
          <w:rFonts w:asciiTheme="minorHAnsi" w:hAnsiTheme="minorHAnsi" w:cstheme="minorHAnsi"/>
          <w:b/>
          <w:i/>
        </w:rPr>
      </w:pPr>
      <w:r w:rsidRPr="004022BE">
        <w:rPr>
          <w:rFonts w:asciiTheme="minorHAnsi" w:hAnsiTheme="minorHAnsi" w:cstheme="minorHAnsi"/>
          <w:b/>
          <w:i/>
        </w:rPr>
        <w:t>Inadequate communication of system</w:t>
      </w:r>
    </w:p>
    <w:p w14:paraId="01C18093" w14:textId="77777777" w:rsidR="00244892" w:rsidRPr="004022BE" w:rsidRDefault="00244892" w:rsidP="007F4749">
      <w:pPr>
        <w:rPr>
          <w:rFonts w:asciiTheme="minorHAnsi" w:hAnsiTheme="minorHAnsi" w:cstheme="minorHAnsi"/>
        </w:rPr>
      </w:pPr>
      <w:r w:rsidRPr="004022BE">
        <w:rPr>
          <w:rFonts w:asciiTheme="minorHAnsi" w:hAnsiTheme="minorHAnsi" w:cstheme="minorHAnsi"/>
        </w:rPr>
        <w:t xml:space="preserve">For the MCAS, the communication system is one of the essential </w:t>
      </w:r>
      <w:proofErr w:type="gramStart"/>
      <w:r w:rsidRPr="004022BE">
        <w:rPr>
          <w:rFonts w:asciiTheme="minorHAnsi" w:hAnsiTheme="minorHAnsi" w:cstheme="minorHAnsi"/>
        </w:rPr>
        <w:t>requirement</w:t>
      </w:r>
      <w:proofErr w:type="gramEnd"/>
      <w:r w:rsidRPr="004022BE">
        <w:rPr>
          <w:rFonts w:asciiTheme="minorHAnsi" w:hAnsiTheme="minorHAnsi" w:cstheme="minorHAnsi"/>
        </w:rPr>
        <w:t xml:space="preserve"> </w:t>
      </w:r>
      <w:proofErr w:type="spellStart"/>
      <w:r w:rsidRPr="004022BE">
        <w:rPr>
          <w:rFonts w:asciiTheme="minorHAnsi" w:hAnsiTheme="minorHAnsi" w:cstheme="minorHAnsi"/>
        </w:rPr>
        <w:t>bt</w:t>
      </w:r>
      <w:proofErr w:type="spellEnd"/>
      <w:r w:rsidRPr="004022BE">
        <w:rPr>
          <w:rFonts w:asciiTheme="minorHAnsi" w:hAnsiTheme="minorHAnsi" w:cstheme="minorHAnsi"/>
        </w:rPr>
        <w:t xml:space="preserve"> that is not addressed effectively. The reliability </w:t>
      </w:r>
      <w:proofErr w:type="gramStart"/>
      <w:r w:rsidRPr="004022BE">
        <w:rPr>
          <w:rFonts w:asciiTheme="minorHAnsi" w:hAnsiTheme="minorHAnsi" w:cstheme="minorHAnsi"/>
        </w:rPr>
        <w:t>requirement</w:t>
      </w:r>
      <w:proofErr w:type="gramEnd"/>
      <w:r w:rsidRPr="004022BE">
        <w:rPr>
          <w:rFonts w:asciiTheme="minorHAnsi" w:hAnsiTheme="minorHAnsi" w:cstheme="minorHAnsi"/>
        </w:rPr>
        <w:t xml:space="preserve"> </w:t>
      </w:r>
      <w:proofErr w:type="gramStart"/>
      <w:r w:rsidRPr="004022BE">
        <w:rPr>
          <w:rFonts w:asciiTheme="minorHAnsi" w:hAnsiTheme="minorHAnsi" w:cstheme="minorHAnsi"/>
        </w:rPr>
        <w:t>were</w:t>
      </w:r>
      <w:proofErr w:type="gramEnd"/>
      <w:r w:rsidRPr="004022BE">
        <w:rPr>
          <w:rFonts w:asciiTheme="minorHAnsi" w:hAnsiTheme="minorHAnsi" w:cstheme="minorHAnsi"/>
        </w:rPr>
        <w:t xml:space="preserve"> not made effectively and </w:t>
      </w:r>
      <w:proofErr w:type="spellStart"/>
      <w:r w:rsidRPr="004022BE">
        <w:rPr>
          <w:rFonts w:asciiTheme="minorHAnsi" w:hAnsiTheme="minorHAnsi" w:cstheme="minorHAnsi"/>
        </w:rPr>
        <w:t>alos</w:t>
      </w:r>
      <w:proofErr w:type="spellEnd"/>
      <w:r w:rsidRPr="004022BE">
        <w:rPr>
          <w:rFonts w:asciiTheme="minorHAnsi" w:hAnsiTheme="minorHAnsi" w:cstheme="minorHAnsi"/>
        </w:rPr>
        <w:t xml:space="preserve"> there are only few training materials are taken place. It will </w:t>
      </w:r>
      <w:proofErr w:type="gramStart"/>
      <w:r w:rsidRPr="004022BE">
        <w:rPr>
          <w:rFonts w:asciiTheme="minorHAnsi" w:hAnsiTheme="minorHAnsi" w:cstheme="minorHAnsi"/>
        </w:rPr>
        <w:t>led</w:t>
      </w:r>
      <w:proofErr w:type="gramEnd"/>
      <w:r w:rsidRPr="004022BE">
        <w:rPr>
          <w:rFonts w:asciiTheme="minorHAnsi" w:hAnsiTheme="minorHAnsi" w:cstheme="minorHAnsi"/>
        </w:rPr>
        <w:t xml:space="preserve"> to lack of awareness among pilots to activate the augmentation system. </w:t>
      </w:r>
    </w:p>
    <w:p w14:paraId="776E38DA" w14:textId="77777777" w:rsidR="00F402E1" w:rsidRPr="004022BE" w:rsidRDefault="00F402E1" w:rsidP="00F402E1">
      <w:pPr>
        <w:pStyle w:val="Heading1"/>
        <w:rPr>
          <w:rFonts w:asciiTheme="minorHAnsi" w:hAnsiTheme="minorHAnsi" w:cstheme="minorHAnsi"/>
        </w:rPr>
      </w:pPr>
      <w:bookmarkStart w:id="2" w:name="_Toc161074541"/>
      <w:r w:rsidRPr="004022BE">
        <w:rPr>
          <w:rFonts w:asciiTheme="minorHAnsi" w:hAnsiTheme="minorHAnsi" w:cstheme="minorHAnsi"/>
        </w:rPr>
        <w:t>Question 2</w:t>
      </w:r>
      <w:bookmarkEnd w:id="2"/>
    </w:p>
    <w:p w14:paraId="5A87FEE7" w14:textId="77777777" w:rsidR="006F58A8" w:rsidRPr="004022BE" w:rsidRDefault="00457119" w:rsidP="00457119">
      <w:pPr>
        <w:rPr>
          <w:rFonts w:asciiTheme="minorHAnsi" w:hAnsiTheme="minorHAnsi" w:cstheme="minorHAnsi"/>
        </w:rPr>
      </w:pPr>
      <w:r w:rsidRPr="004022BE">
        <w:rPr>
          <w:rFonts w:asciiTheme="minorHAnsi" w:hAnsiTheme="minorHAnsi" w:cstheme="minorHAnsi"/>
        </w:rPr>
        <w:t xml:space="preserve">The MCAS design does not incorporated with effective fault </w:t>
      </w:r>
      <w:r w:rsidR="00607F36" w:rsidRPr="004022BE">
        <w:rPr>
          <w:rFonts w:asciiTheme="minorHAnsi" w:hAnsiTheme="minorHAnsi" w:cstheme="minorHAnsi"/>
        </w:rPr>
        <w:t>tolerance mechanism. I</w:t>
      </w:r>
      <w:r w:rsidRPr="004022BE">
        <w:rPr>
          <w:rFonts w:asciiTheme="minorHAnsi" w:hAnsiTheme="minorHAnsi" w:cstheme="minorHAnsi"/>
        </w:rPr>
        <w:t xml:space="preserve">t causes severe catastrophic failure and two fatal accidents. </w:t>
      </w:r>
      <w:proofErr w:type="gramStart"/>
      <w:r w:rsidR="006F58A8" w:rsidRPr="004022BE">
        <w:rPr>
          <w:rFonts w:asciiTheme="minorHAnsi" w:hAnsiTheme="minorHAnsi" w:cstheme="minorHAnsi"/>
        </w:rPr>
        <w:t>The fault</w:t>
      </w:r>
      <w:proofErr w:type="gramEnd"/>
      <w:r w:rsidR="006F58A8" w:rsidRPr="004022BE">
        <w:rPr>
          <w:rFonts w:asciiTheme="minorHAnsi" w:hAnsiTheme="minorHAnsi" w:cstheme="minorHAnsi"/>
        </w:rPr>
        <w:t xml:space="preserve"> tolerance plays an effective role in implementing entire design on highly severe safety critical systems.</w:t>
      </w:r>
      <w:r w:rsidR="00EE332F" w:rsidRPr="004022BE">
        <w:rPr>
          <w:rFonts w:asciiTheme="minorHAnsi" w:hAnsiTheme="minorHAnsi" w:cstheme="minorHAnsi"/>
        </w:rPr>
        <w:t xml:space="preserve"> </w:t>
      </w:r>
      <w:r w:rsidR="00EA3D55" w:rsidRPr="004022BE">
        <w:rPr>
          <w:rFonts w:asciiTheme="minorHAnsi" w:hAnsiTheme="minorHAnsi" w:cstheme="minorHAnsi"/>
        </w:rPr>
        <w:t xml:space="preserve">Some of the key </w:t>
      </w:r>
      <w:proofErr w:type="gramStart"/>
      <w:r w:rsidR="00EA3D55" w:rsidRPr="004022BE">
        <w:rPr>
          <w:rFonts w:asciiTheme="minorHAnsi" w:hAnsiTheme="minorHAnsi" w:cstheme="minorHAnsi"/>
        </w:rPr>
        <w:t>shortcoming</w:t>
      </w:r>
      <w:proofErr w:type="gramEnd"/>
      <w:r w:rsidR="00EA3D55" w:rsidRPr="004022BE">
        <w:rPr>
          <w:rFonts w:asciiTheme="minorHAnsi" w:hAnsiTheme="minorHAnsi" w:cstheme="minorHAnsi"/>
        </w:rPr>
        <w:t xml:space="preserve"> in the</w:t>
      </w:r>
      <w:r w:rsidR="006F58A8" w:rsidRPr="004022BE">
        <w:rPr>
          <w:rFonts w:asciiTheme="minorHAnsi" w:hAnsiTheme="minorHAnsi" w:cstheme="minorHAnsi"/>
        </w:rPr>
        <w:t xml:space="preserve"> current design of MCAS were</w:t>
      </w:r>
      <w:r w:rsidR="00362C31" w:rsidRPr="004022BE">
        <w:rPr>
          <w:rFonts w:asciiTheme="minorHAnsi" w:hAnsiTheme="minorHAnsi" w:cstheme="minorHAnsi"/>
        </w:rPr>
        <w:t xml:space="preserve"> lack of redundancy, insufficient sensor validation, limited system awareness, inadequate pilot override capability, and fails to address systematic issues. </w:t>
      </w:r>
      <w:r w:rsidR="00C21BD3" w:rsidRPr="004022BE">
        <w:rPr>
          <w:rFonts w:asciiTheme="minorHAnsi" w:hAnsiTheme="minorHAnsi" w:cstheme="minorHAnsi"/>
        </w:rPr>
        <w:t xml:space="preserve">The effectiveness of </w:t>
      </w:r>
      <w:proofErr w:type="gramStart"/>
      <w:r w:rsidR="00C21BD3" w:rsidRPr="004022BE">
        <w:rPr>
          <w:rFonts w:asciiTheme="minorHAnsi" w:hAnsiTheme="minorHAnsi" w:cstheme="minorHAnsi"/>
        </w:rPr>
        <w:t>preventing from the</w:t>
      </w:r>
      <w:proofErr w:type="gramEnd"/>
      <w:r w:rsidR="00C21BD3" w:rsidRPr="004022BE">
        <w:rPr>
          <w:rFonts w:asciiTheme="minorHAnsi" w:hAnsiTheme="minorHAnsi" w:cstheme="minorHAnsi"/>
        </w:rPr>
        <w:t xml:space="preserve"> catastrophic</w:t>
      </w:r>
      <w:r w:rsidR="00870B2E" w:rsidRPr="004022BE">
        <w:rPr>
          <w:rFonts w:asciiTheme="minorHAnsi" w:hAnsiTheme="minorHAnsi" w:cstheme="minorHAnsi"/>
        </w:rPr>
        <w:t xml:space="preserve"> failures occurs on MCA </w:t>
      </w:r>
      <w:proofErr w:type="gramStart"/>
      <w:r w:rsidR="00870B2E" w:rsidRPr="004022BE">
        <w:rPr>
          <w:rFonts w:asciiTheme="minorHAnsi" w:hAnsiTheme="minorHAnsi" w:cstheme="minorHAnsi"/>
        </w:rPr>
        <w:t>system  (</w:t>
      </w:r>
      <w:proofErr w:type="gramEnd"/>
      <w:r w:rsidR="00870B2E" w:rsidRPr="004022BE">
        <w:rPr>
          <w:rFonts w:asciiTheme="minorHAnsi" w:hAnsiTheme="minorHAnsi" w:cstheme="minorHAnsi"/>
        </w:rPr>
        <w:t xml:space="preserve">Letko, &amp; </w:t>
      </w:r>
      <w:proofErr w:type="spellStart"/>
      <w:r w:rsidR="00870B2E" w:rsidRPr="004022BE">
        <w:rPr>
          <w:rFonts w:asciiTheme="minorHAnsi" w:hAnsiTheme="minorHAnsi" w:cstheme="minorHAnsi"/>
        </w:rPr>
        <w:t>Rostáš</w:t>
      </w:r>
      <w:proofErr w:type="spellEnd"/>
      <w:r w:rsidR="00870B2E" w:rsidRPr="004022BE">
        <w:rPr>
          <w:rFonts w:asciiTheme="minorHAnsi" w:hAnsiTheme="minorHAnsi" w:cstheme="minorHAnsi"/>
        </w:rPr>
        <w:t>, 2021).</w:t>
      </w:r>
    </w:p>
    <w:p w14:paraId="2E4AD07E" w14:textId="77777777" w:rsidR="006F58A8" w:rsidRPr="004022BE" w:rsidRDefault="006F58A8" w:rsidP="00C21BD3">
      <w:pPr>
        <w:rPr>
          <w:rFonts w:asciiTheme="minorHAnsi" w:hAnsiTheme="minorHAnsi" w:cstheme="minorHAnsi"/>
          <w:b/>
          <w:i/>
        </w:rPr>
      </w:pPr>
      <w:r w:rsidRPr="004022BE">
        <w:rPr>
          <w:rFonts w:asciiTheme="minorHAnsi" w:hAnsiTheme="minorHAnsi" w:cstheme="minorHAnsi"/>
          <w:b/>
          <w:i/>
        </w:rPr>
        <w:t>Lack of redundancy</w:t>
      </w:r>
      <w:r w:rsidR="00C21BD3" w:rsidRPr="004022BE">
        <w:rPr>
          <w:rFonts w:asciiTheme="minorHAnsi" w:hAnsiTheme="minorHAnsi" w:cstheme="minorHAnsi"/>
          <w:b/>
          <w:i/>
        </w:rPr>
        <w:t xml:space="preserve">  </w:t>
      </w:r>
    </w:p>
    <w:p w14:paraId="072D2CD2" w14:textId="77777777" w:rsidR="00C21BD3" w:rsidRPr="004022BE" w:rsidRDefault="00C21BD3" w:rsidP="00C21BD3">
      <w:pPr>
        <w:rPr>
          <w:rFonts w:asciiTheme="minorHAnsi" w:hAnsiTheme="minorHAnsi" w:cstheme="minorHAnsi"/>
        </w:rPr>
      </w:pPr>
      <w:r w:rsidRPr="004022BE">
        <w:rPr>
          <w:rFonts w:asciiTheme="minorHAnsi" w:hAnsiTheme="minorHAnsi" w:cstheme="minorHAnsi"/>
        </w:rPr>
        <w:t xml:space="preserve">The MCAS relies on </w:t>
      </w:r>
      <w:proofErr w:type="gramStart"/>
      <w:r w:rsidR="00DC7C41" w:rsidRPr="004022BE">
        <w:rPr>
          <w:rFonts w:asciiTheme="minorHAnsi" w:hAnsiTheme="minorHAnsi" w:cstheme="minorHAnsi"/>
        </w:rPr>
        <w:t>single</w:t>
      </w:r>
      <w:proofErr w:type="gramEnd"/>
      <w:r w:rsidR="00DC7C41" w:rsidRPr="004022BE">
        <w:rPr>
          <w:rFonts w:asciiTheme="minorHAnsi" w:hAnsiTheme="minorHAnsi" w:cstheme="minorHAnsi"/>
        </w:rPr>
        <w:t xml:space="preserve"> angle of attacks sensor. It is observed that the system design does not </w:t>
      </w:r>
      <w:proofErr w:type="gramStart"/>
      <w:r w:rsidR="00DC7C41" w:rsidRPr="004022BE">
        <w:rPr>
          <w:rFonts w:asciiTheme="minorHAnsi" w:hAnsiTheme="minorHAnsi" w:cstheme="minorHAnsi"/>
        </w:rPr>
        <w:t>consists</w:t>
      </w:r>
      <w:proofErr w:type="gramEnd"/>
      <w:r w:rsidR="00DC7C41" w:rsidRPr="004022BE">
        <w:rPr>
          <w:rFonts w:asciiTheme="minorHAnsi" w:hAnsiTheme="minorHAnsi" w:cstheme="minorHAnsi"/>
        </w:rPr>
        <w:t xml:space="preserve"> of multiple </w:t>
      </w:r>
      <w:proofErr w:type="gramStart"/>
      <w:r w:rsidR="00DC7C41" w:rsidRPr="004022BE">
        <w:rPr>
          <w:rFonts w:asciiTheme="minorHAnsi" w:hAnsiTheme="minorHAnsi" w:cstheme="minorHAnsi"/>
        </w:rPr>
        <w:t>sensor</w:t>
      </w:r>
      <w:proofErr w:type="gramEnd"/>
      <w:r w:rsidR="00DC7C41" w:rsidRPr="004022BE">
        <w:rPr>
          <w:rFonts w:asciiTheme="minorHAnsi" w:hAnsiTheme="minorHAnsi" w:cstheme="minorHAnsi"/>
        </w:rPr>
        <w:t xml:space="preserve"> or any other independent sensor to manage their overall data. The absence of data redundancy </w:t>
      </w:r>
      <w:proofErr w:type="gramStart"/>
      <w:r w:rsidR="00DC7C41" w:rsidRPr="004022BE">
        <w:rPr>
          <w:rFonts w:asciiTheme="minorHAnsi" w:hAnsiTheme="minorHAnsi" w:cstheme="minorHAnsi"/>
        </w:rPr>
        <w:t>affect</w:t>
      </w:r>
      <w:proofErr w:type="gramEnd"/>
      <w:r w:rsidR="00DC7C41" w:rsidRPr="004022BE">
        <w:rPr>
          <w:rFonts w:asciiTheme="minorHAnsi" w:hAnsiTheme="minorHAnsi" w:cstheme="minorHAnsi"/>
        </w:rPr>
        <w:t xml:space="preserve"> their overall data from single sensor and causes hazardous maneuvers. </w:t>
      </w:r>
      <w:r w:rsidRPr="004022BE">
        <w:rPr>
          <w:rFonts w:asciiTheme="minorHAnsi" w:hAnsiTheme="minorHAnsi" w:cstheme="minorHAnsi"/>
        </w:rPr>
        <w:t xml:space="preserve"> </w:t>
      </w:r>
    </w:p>
    <w:p w14:paraId="6B1D2CDC" w14:textId="77777777" w:rsidR="006F58A8" w:rsidRPr="004022BE" w:rsidRDefault="006F58A8" w:rsidP="00C21BD3">
      <w:pPr>
        <w:rPr>
          <w:rFonts w:asciiTheme="minorHAnsi" w:hAnsiTheme="minorHAnsi" w:cstheme="minorHAnsi"/>
          <w:b/>
          <w:i/>
        </w:rPr>
      </w:pPr>
      <w:r w:rsidRPr="004022BE">
        <w:rPr>
          <w:rFonts w:asciiTheme="minorHAnsi" w:hAnsiTheme="minorHAnsi" w:cstheme="minorHAnsi"/>
          <w:b/>
          <w:i/>
        </w:rPr>
        <w:t>Insufficient sensor validation.</w:t>
      </w:r>
    </w:p>
    <w:p w14:paraId="594ED314" w14:textId="77777777" w:rsidR="00DC7C41" w:rsidRPr="004022BE" w:rsidRDefault="00DC7C41" w:rsidP="00C21BD3">
      <w:pPr>
        <w:rPr>
          <w:rFonts w:asciiTheme="minorHAnsi" w:hAnsiTheme="minorHAnsi" w:cstheme="minorHAnsi"/>
        </w:rPr>
      </w:pPr>
      <w:r w:rsidRPr="004022BE">
        <w:rPr>
          <w:rFonts w:asciiTheme="minorHAnsi" w:hAnsiTheme="minorHAnsi" w:cstheme="minorHAnsi"/>
        </w:rPr>
        <w:t xml:space="preserve">The fault tolerance is not effective to validate the sensors taken place in sensor. The adoption of AOA sensor in design could not manage the data accurately. The management of single </w:t>
      </w:r>
      <w:proofErr w:type="gramStart"/>
      <w:r w:rsidRPr="004022BE">
        <w:rPr>
          <w:rFonts w:asciiTheme="minorHAnsi" w:hAnsiTheme="minorHAnsi" w:cstheme="minorHAnsi"/>
        </w:rPr>
        <w:t>sensor affect</w:t>
      </w:r>
      <w:proofErr w:type="gramEnd"/>
      <w:r w:rsidRPr="004022BE">
        <w:rPr>
          <w:rFonts w:asciiTheme="minorHAnsi" w:hAnsiTheme="minorHAnsi" w:cstheme="minorHAnsi"/>
        </w:rPr>
        <w:t xml:space="preserve"> the overall </w:t>
      </w:r>
      <w:proofErr w:type="gramStart"/>
      <w:r w:rsidRPr="004022BE">
        <w:rPr>
          <w:rFonts w:asciiTheme="minorHAnsi" w:hAnsiTheme="minorHAnsi" w:cstheme="minorHAnsi"/>
        </w:rPr>
        <w:t>decision making</w:t>
      </w:r>
      <w:proofErr w:type="gramEnd"/>
      <w:r w:rsidRPr="004022BE">
        <w:rPr>
          <w:rFonts w:asciiTheme="minorHAnsi" w:hAnsiTheme="minorHAnsi" w:cstheme="minorHAnsi"/>
        </w:rPr>
        <w:t xml:space="preserve"> process and causes severe catastrophic failures. </w:t>
      </w:r>
    </w:p>
    <w:p w14:paraId="40049A7B" w14:textId="77777777" w:rsidR="006F58A8" w:rsidRPr="004022BE" w:rsidRDefault="006F58A8" w:rsidP="00C21BD3">
      <w:pPr>
        <w:rPr>
          <w:rFonts w:asciiTheme="minorHAnsi" w:hAnsiTheme="minorHAnsi" w:cstheme="minorHAnsi"/>
          <w:b/>
          <w:i/>
        </w:rPr>
      </w:pPr>
      <w:r w:rsidRPr="004022BE">
        <w:rPr>
          <w:rFonts w:asciiTheme="minorHAnsi" w:hAnsiTheme="minorHAnsi" w:cstheme="minorHAnsi"/>
          <w:b/>
          <w:i/>
        </w:rPr>
        <w:t>Limited system awareness.</w:t>
      </w:r>
    </w:p>
    <w:p w14:paraId="0BA72FF6" w14:textId="77777777" w:rsidR="00DC7C41" w:rsidRPr="004022BE" w:rsidRDefault="00DC7C41" w:rsidP="00C21BD3">
      <w:pPr>
        <w:rPr>
          <w:rFonts w:asciiTheme="minorHAnsi" w:hAnsiTheme="minorHAnsi" w:cstheme="minorHAnsi"/>
        </w:rPr>
      </w:pPr>
      <w:r w:rsidRPr="004022BE">
        <w:rPr>
          <w:rFonts w:asciiTheme="minorHAnsi" w:hAnsiTheme="minorHAnsi" w:cstheme="minorHAnsi"/>
        </w:rPr>
        <w:lastRenderedPageBreak/>
        <w:t xml:space="preserve">The MCAS system </w:t>
      </w:r>
      <w:proofErr w:type="gramStart"/>
      <w:r w:rsidRPr="004022BE">
        <w:rPr>
          <w:rFonts w:asciiTheme="minorHAnsi" w:hAnsiTheme="minorHAnsi" w:cstheme="minorHAnsi"/>
        </w:rPr>
        <w:t>involve in</w:t>
      </w:r>
      <w:proofErr w:type="gramEnd"/>
      <w:r w:rsidRPr="004022BE">
        <w:rPr>
          <w:rFonts w:asciiTheme="minorHAnsi" w:hAnsiTheme="minorHAnsi" w:cstheme="minorHAnsi"/>
        </w:rPr>
        <w:t xml:space="preserve"> collecting inaccurate sensor information that might affect overall faults. The fault tolerance mechanism should continuously monitor the system capabilities and detect anomalies effectively. </w:t>
      </w:r>
      <w:r w:rsidR="00EE332F" w:rsidRPr="004022BE">
        <w:rPr>
          <w:rFonts w:asciiTheme="minorHAnsi" w:hAnsiTheme="minorHAnsi" w:cstheme="minorHAnsi"/>
        </w:rPr>
        <w:t xml:space="preserve">As the self-awareness is lacking in system, it might </w:t>
      </w:r>
      <w:proofErr w:type="gramStart"/>
      <w:r w:rsidR="00EE332F" w:rsidRPr="004022BE">
        <w:rPr>
          <w:rFonts w:asciiTheme="minorHAnsi" w:hAnsiTheme="minorHAnsi" w:cstheme="minorHAnsi"/>
        </w:rPr>
        <w:t>causes</w:t>
      </w:r>
      <w:proofErr w:type="gramEnd"/>
      <w:r w:rsidR="00EE332F" w:rsidRPr="004022BE">
        <w:rPr>
          <w:rFonts w:asciiTheme="minorHAnsi" w:hAnsiTheme="minorHAnsi" w:cstheme="minorHAnsi"/>
        </w:rPr>
        <w:t xml:space="preserve"> severe reliability issues</w:t>
      </w:r>
      <w:r w:rsidR="00870B2E" w:rsidRPr="004022BE">
        <w:rPr>
          <w:rFonts w:asciiTheme="minorHAnsi" w:hAnsiTheme="minorHAnsi" w:cstheme="minorHAnsi"/>
        </w:rPr>
        <w:t xml:space="preserve"> (Grose &amp; Mansfield, 2023)</w:t>
      </w:r>
      <w:r w:rsidR="00EE332F" w:rsidRPr="004022BE">
        <w:rPr>
          <w:rFonts w:asciiTheme="minorHAnsi" w:hAnsiTheme="minorHAnsi" w:cstheme="minorHAnsi"/>
        </w:rPr>
        <w:t xml:space="preserve">. </w:t>
      </w:r>
    </w:p>
    <w:p w14:paraId="27E7AA97" w14:textId="77777777" w:rsidR="006F58A8" w:rsidRPr="004022BE" w:rsidRDefault="006F58A8" w:rsidP="00C21BD3">
      <w:pPr>
        <w:rPr>
          <w:rFonts w:asciiTheme="minorHAnsi" w:hAnsiTheme="minorHAnsi" w:cstheme="minorHAnsi"/>
          <w:b/>
          <w:i/>
        </w:rPr>
      </w:pPr>
      <w:r w:rsidRPr="004022BE">
        <w:rPr>
          <w:rFonts w:asciiTheme="minorHAnsi" w:hAnsiTheme="minorHAnsi" w:cstheme="minorHAnsi"/>
          <w:b/>
          <w:i/>
        </w:rPr>
        <w:t>Inadequate pilot override capability.</w:t>
      </w:r>
    </w:p>
    <w:p w14:paraId="7D881B7F" w14:textId="77777777" w:rsidR="00EE332F" w:rsidRPr="004022BE" w:rsidRDefault="00EE332F" w:rsidP="00C21BD3">
      <w:pPr>
        <w:rPr>
          <w:rFonts w:asciiTheme="minorHAnsi" w:hAnsiTheme="minorHAnsi" w:cstheme="minorHAnsi"/>
        </w:rPr>
      </w:pPr>
      <w:r w:rsidRPr="004022BE">
        <w:rPr>
          <w:rFonts w:asciiTheme="minorHAnsi" w:hAnsiTheme="minorHAnsi" w:cstheme="minorHAnsi"/>
        </w:rPr>
        <w:t xml:space="preserve">The current design does not collect the pilot input, there is an effective </w:t>
      </w:r>
      <w:proofErr w:type="gramStart"/>
      <w:r w:rsidRPr="004022BE">
        <w:rPr>
          <w:rFonts w:asciiTheme="minorHAnsi" w:hAnsiTheme="minorHAnsi" w:cstheme="minorHAnsi"/>
        </w:rPr>
        <w:t>feature</w:t>
      </w:r>
      <w:proofErr w:type="gramEnd"/>
      <w:r w:rsidRPr="004022BE">
        <w:rPr>
          <w:rFonts w:asciiTheme="minorHAnsi" w:hAnsiTheme="minorHAnsi" w:cstheme="minorHAnsi"/>
        </w:rPr>
        <w:t xml:space="preserve"> will be minimized. If the pilot is not provided effective information about the MCAS behavior, there </w:t>
      </w:r>
      <w:proofErr w:type="gramStart"/>
      <w:r w:rsidRPr="004022BE">
        <w:rPr>
          <w:rFonts w:asciiTheme="minorHAnsi" w:hAnsiTheme="minorHAnsi" w:cstheme="minorHAnsi"/>
        </w:rPr>
        <w:t>are</w:t>
      </w:r>
      <w:proofErr w:type="gramEnd"/>
      <w:r w:rsidRPr="004022BE">
        <w:rPr>
          <w:rFonts w:asciiTheme="minorHAnsi" w:hAnsiTheme="minorHAnsi" w:cstheme="minorHAnsi"/>
        </w:rPr>
        <w:t xml:space="preserve"> more possibility of recognizing the faults lies on system. It causes severe contribution to make more reliability model and </w:t>
      </w:r>
      <w:proofErr w:type="gramStart"/>
      <w:r w:rsidRPr="004022BE">
        <w:rPr>
          <w:rFonts w:asciiTheme="minorHAnsi" w:hAnsiTheme="minorHAnsi" w:cstheme="minorHAnsi"/>
        </w:rPr>
        <w:t>prevent from</w:t>
      </w:r>
      <w:proofErr w:type="gramEnd"/>
      <w:r w:rsidRPr="004022BE">
        <w:rPr>
          <w:rFonts w:asciiTheme="minorHAnsi" w:hAnsiTheme="minorHAnsi" w:cstheme="minorHAnsi"/>
        </w:rPr>
        <w:t xml:space="preserve"> additional catastrophic failures. </w:t>
      </w:r>
    </w:p>
    <w:p w14:paraId="6993E3A0" w14:textId="77777777" w:rsidR="006F58A8" w:rsidRPr="004022BE" w:rsidRDefault="006F58A8" w:rsidP="00C21BD3">
      <w:pPr>
        <w:rPr>
          <w:rFonts w:asciiTheme="minorHAnsi" w:hAnsiTheme="minorHAnsi" w:cstheme="minorHAnsi"/>
          <w:b/>
          <w:i/>
        </w:rPr>
      </w:pPr>
      <w:r w:rsidRPr="004022BE">
        <w:rPr>
          <w:rFonts w:asciiTheme="minorHAnsi" w:hAnsiTheme="minorHAnsi" w:cstheme="minorHAnsi"/>
          <w:b/>
          <w:i/>
        </w:rPr>
        <w:t xml:space="preserve">Fails to address systematic </w:t>
      </w:r>
      <w:proofErr w:type="gramStart"/>
      <w:r w:rsidRPr="004022BE">
        <w:rPr>
          <w:rFonts w:asciiTheme="minorHAnsi" w:hAnsiTheme="minorHAnsi" w:cstheme="minorHAnsi"/>
          <w:b/>
          <w:i/>
        </w:rPr>
        <w:t>issues</w:t>
      </w:r>
      <w:proofErr w:type="gramEnd"/>
    </w:p>
    <w:p w14:paraId="69906124" w14:textId="77777777" w:rsidR="00C85D86" w:rsidRPr="004022BE" w:rsidRDefault="00C85D86" w:rsidP="00C21BD3">
      <w:pPr>
        <w:rPr>
          <w:rFonts w:asciiTheme="minorHAnsi" w:hAnsiTheme="minorHAnsi" w:cstheme="minorHAnsi"/>
        </w:rPr>
      </w:pPr>
      <w:r w:rsidRPr="004022BE">
        <w:rPr>
          <w:rFonts w:asciiTheme="minorHAnsi" w:hAnsiTheme="minorHAnsi" w:cstheme="minorHAnsi"/>
        </w:rPr>
        <w:t xml:space="preserve">The current design </w:t>
      </w:r>
      <w:proofErr w:type="gramStart"/>
      <w:r w:rsidRPr="004022BE">
        <w:rPr>
          <w:rFonts w:asciiTheme="minorHAnsi" w:hAnsiTheme="minorHAnsi" w:cstheme="minorHAnsi"/>
        </w:rPr>
        <w:t>does</w:t>
      </w:r>
      <w:proofErr w:type="gramEnd"/>
      <w:r w:rsidRPr="004022BE">
        <w:rPr>
          <w:rFonts w:asciiTheme="minorHAnsi" w:hAnsiTheme="minorHAnsi" w:cstheme="minorHAnsi"/>
        </w:rPr>
        <w:t xml:space="preserve"> not able to address the issues related to the system. It does not </w:t>
      </w:r>
      <w:proofErr w:type="gramStart"/>
      <w:r w:rsidRPr="004022BE">
        <w:rPr>
          <w:rFonts w:asciiTheme="minorHAnsi" w:hAnsiTheme="minorHAnsi" w:cstheme="minorHAnsi"/>
        </w:rPr>
        <w:t>incorporate with</w:t>
      </w:r>
      <w:proofErr w:type="gramEnd"/>
      <w:r w:rsidRPr="004022BE">
        <w:rPr>
          <w:rFonts w:asciiTheme="minorHAnsi" w:hAnsiTheme="minorHAnsi" w:cstheme="minorHAnsi"/>
        </w:rPr>
        <w:t xml:space="preserve"> risk assessment on managing overall failures and manage their data. </w:t>
      </w:r>
      <w:proofErr w:type="gramStart"/>
      <w:r w:rsidRPr="004022BE">
        <w:rPr>
          <w:rFonts w:asciiTheme="minorHAnsi" w:hAnsiTheme="minorHAnsi" w:cstheme="minorHAnsi"/>
        </w:rPr>
        <w:t>The fault</w:t>
      </w:r>
      <w:proofErr w:type="gramEnd"/>
      <w:r w:rsidRPr="004022BE">
        <w:rPr>
          <w:rFonts w:asciiTheme="minorHAnsi" w:hAnsiTheme="minorHAnsi" w:cstheme="minorHAnsi"/>
        </w:rPr>
        <w:t xml:space="preserve"> tolerance should be taken place to understand the system </w:t>
      </w:r>
      <w:proofErr w:type="gramStart"/>
      <w:r w:rsidRPr="004022BE">
        <w:rPr>
          <w:rFonts w:asciiTheme="minorHAnsi" w:hAnsiTheme="minorHAnsi" w:cstheme="minorHAnsi"/>
        </w:rPr>
        <w:t>operational</w:t>
      </w:r>
      <w:proofErr w:type="gramEnd"/>
      <w:r w:rsidRPr="004022BE">
        <w:rPr>
          <w:rFonts w:asciiTheme="minorHAnsi" w:hAnsiTheme="minorHAnsi" w:cstheme="minorHAnsi"/>
        </w:rPr>
        <w:t xml:space="preserve"> but the current design is lacking in fault tolerance</w:t>
      </w:r>
      <w:r w:rsidR="00870B2E" w:rsidRPr="004022BE">
        <w:rPr>
          <w:rFonts w:asciiTheme="minorHAnsi" w:hAnsiTheme="minorHAnsi" w:cstheme="minorHAnsi"/>
        </w:rPr>
        <w:t xml:space="preserve"> (Grose &amp; Mansfield, 2023)</w:t>
      </w:r>
      <w:r w:rsidRPr="004022BE">
        <w:rPr>
          <w:rFonts w:asciiTheme="minorHAnsi" w:hAnsiTheme="minorHAnsi" w:cstheme="minorHAnsi"/>
        </w:rPr>
        <w:t xml:space="preserve">. </w:t>
      </w:r>
    </w:p>
    <w:p w14:paraId="62EB911F" w14:textId="77777777" w:rsidR="00F402E1" w:rsidRPr="004022BE" w:rsidRDefault="00F402E1" w:rsidP="00F402E1">
      <w:pPr>
        <w:pStyle w:val="Heading1"/>
        <w:rPr>
          <w:rFonts w:asciiTheme="minorHAnsi" w:hAnsiTheme="minorHAnsi" w:cstheme="minorHAnsi"/>
        </w:rPr>
      </w:pPr>
      <w:bookmarkStart w:id="3" w:name="_Toc161074542"/>
      <w:r w:rsidRPr="004022BE">
        <w:rPr>
          <w:rFonts w:asciiTheme="minorHAnsi" w:hAnsiTheme="minorHAnsi" w:cstheme="minorHAnsi"/>
        </w:rPr>
        <w:t>Question 3</w:t>
      </w:r>
      <w:bookmarkEnd w:id="3"/>
    </w:p>
    <w:p w14:paraId="022B3373" w14:textId="77777777" w:rsidR="00C85D86" w:rsidRPr="004022BE" w:rsidRDefault="00C85D86" w:rsidP="00C85D86">
      <w:pPr>
        <w:rPr>
          <w:rFonts w:asciiTheme="minorHAnsi" w:hAnsiTheme="minorHAnsi" w:cstheme="minorHAnsi"/>
          <w:b/>
          <w:u w:val="single"/>
        </w:rPr>
      </w:pPr>
      <w:r w:rsidRPr="004022BE">
        <w:rPr>
          <w:rFonts w:asciiTheme="minorHAnsi" w:hAnsiTheme="minorHAnsi" w:cstheme="minorHAnsi"/>
          <w:b/>
          <w:u w:val="single"/>
        </w:rPr>
        <w:t>Process of failure analysis</w:t>
      </w:r>
    </w:p>
    <w:p w14:paraId="4E616671" w14:textId="77777777" w:rsidR="00C85D86" w:rsidRPr="004022BE" w:rsidRDefault="002A33BA" w:rsidP="00C85D86">
      <w:pPr>
        <w:rPr>
          <w:rFonts w:asciiTheme="minorHAnsi" w:hAnsiTheme="minorHAnsi" w:cstheme="minorHAnsi"/>
        </w:rPr>
      </w:pPr>
      <w:r w:rsidRPr="004022BE">
        <w:rPr>
          <w:rFonts w:asciiTheme="minorHAnsi" w:hAnsiTheme="minorHAnsi" w:cstheme="minorHAnsi"/>
        </w:rPr>
        <w:t>A</w:t>
      </w:r>
      <w:r w:rsidR="00842DA5" w:rsidRPr="004022BE">
        <w:rPr>
          <w:rFonts w:asciiTheme="minorHAnsi" w:hAnsiTheme="minorHAnsi" w:cstheme="minorHAnsi"/>
        </w:rPr>
        <w:t xml:space="preserve"> comprehensive investigation for failu</w:t>
      </w:r>
      <w:r w:rsidRPr="004022BE">
        <w:rPr>
          <w:rFonts w:asciiTheme="minorHAnsi" w:hAnsiTheme="minorHAnsi" w:cstheme="minorHAnsi"/>
        </w:rPr>
        <w:t xml:space="preserve">re analysis for the MCAS </w:t>
      </w:r>
      <w:proofErr w:type="gramStart"/>
      <w:r w:rsidRPr="004022BE">
        <w:rPr>
          <w:rFonts w:asciiTheme="minorHAnsi" w:hAnsiTheme="minorHAnsi" w:cstheme="minorHAnsi"/>
        </w:rPr>
        <w:t>involve</w:t>
      </w:r>
      <w:proofErr w:type="gramEnd"/>
      <w:r w:rsidRPr="004022BE">
        <w:rPr>
          <w:rFonts w:asciiTheme="minorHAnsi" w:hAnsiTheme="minorHAnsi" w:cstheme="minorHAnsi"/>
        </w:rPr>
        <w:t xml:space="preserve"> various entities such as Boeing, regulatory </w:t>
      </w:r>
      <w:proofErr w:type="gramStart"/>
      <w:r w:rsidRPr="004022BE">
        <w:rPr>
          <w:rFonts w:asciiTheme="minorHAnsi" w:hAnsiTheme="minorHAnsi" w:cstheme="minorHAnsi"/>
        </w:rPr>
        <w:t>agencies</w:t>
      </w:r>
      <w:proofErr w:type="gramEnd"/>
      <w:r w:rsidRPr="004022BE">
        <w:rPr>
          <w:rFonts w:asciiTheme="minorHAnsi" w:hAnsiTheme="minorHAnsi" w:cstheme="minorHAnsi"/>
        </w:rPr>
        <w:t xml:space="preserve"> and independent experts. The process of failure analysis includes incident data collection, physical evidence examination, software analysis, system interaction analysis and human factor analysis. </w:t>
      </w:r>
    </w:p>
    <w:p w14:paraId="09A3E894" w14:textId="77777777" w:rsidR="002A33BA" w:rsidRPr="004022BE" w:rsidRDefault="002A33BA" w:rsidP="00C85D86">
      <w:pPr>
        <w:rPr>
          <w:rFonts w:asciiTheme="minorHAnsi" w:hAnsiTheme="minorHAnsi" w:cstheme="minorHAnsi"/>
        </w:rPr>
      </w:pPr>
      <w:r w:rsidRPr="004022BE">
        <w:rPr>
          <w:rFonts w:asciiTheme="minorHAnsi" w:hAnsiTheme="minorHAnsi" w:cstheme="minorHAnsi"/>
        </w:rPr>
        <w:t xml:space="preserve">In the stage of incident data collection for MCAS system failure analysis, the information related to Lion Air and Ethiopian airline accidents has been collected. The information </w:t>
      </w:r>
      <w:proofErr w:type="gramStart"/>
      <w:r w:rsidRPr="004022BE">
        <w:rPr>
          <w:rFonts w:asciiTheme="minorHAnsi" w:hAnsiTheme="minorHAnsi" w:cstheme="minorHAnsi"/>
        </w:rPr>
        <w:t>were</w:t>
      </w:r>
      <w:proofErr w:type="gramEnd"/>
      <w:r w:rsidRPr="004022BE">
        <w:rPr>
          <w:rFonts w:asciiTheme="minorHAnsi" w:hAnsiTheme="minorHAnsi" w:cstheme="minorHAnsi"/>
        </w:rPr>
        <w:t xml:space="preserve"> about flight data, cockpit voice recording and aircraft system data. After the data </w:t>
      </w:r>
      <w:proofErr w:type="gramStart"/>
      <w:r w:rsidRPr="004022BE">
        <w:rPr>
          <w:rFonts w:asciiTheme="minorHAnsi" w:hAnsiTheme="minorHAnsi" w:cstheme="minorHAnsi"/>
        </w:rPr>
        <w:t>were</w:t>
      </w:r>
      <w:proofErr w:type="gramEnd"/>
      <w:r w:rsidRPr="004022BE">
        <w:rPr>
          <w:rFonts w:asciiTheme="minorHAnsi" w:hAnsiTheme="minorHAnsi" w:cstheme="minorHAnsi"/>
        </w:rPr>
        <w:t xml:space="preserve"> collected, involve in examination of physical evidence from the site directly to identify the malfunction or mechanical failure has been taken place. Next to that involve in analysis of entire software codes that has designed the MCA system</w:t>
      </w:r>
      <w:r w:rsidR="00870B2E" w:rsidRPr="004022BE">
        <w:rPr>
          <w:rFonts w:asciiTheme="minorHAnsi" w:hAnsiTheme="minorHAnsi" w:cstheme="minorHAnsi"/>
        </w:rPr>
        <w:t xml:space="preserve"> (</w:t>
      </w:r>
      <w:proofErr w:type="spellStart"/>
      <w:r w:rsidR="00870B2E" w:rsidRPr="004022BE">
        <w:rPr>
          <w:rFonts w:asciiTheme="minorHAnsi" w:hAnsiTheme="minorHAnsi" w:cstheme="minorHAnsi"/>
        </w:rPr>
        <w:t>Saveir</w:t>
      </w:r>
      <w:proofErr w:type="spellEnd"/>
      <w:r w:rsidR="00870B2E" w:rsidRPr="004022BE">
        <w:rPr>
          <w:rFonts w:asciiTheme="minorHAnsi" w:hAnsiTheme="minorHAnsi" w:cstheme="minorHAnsi"/>
        </w:rPr>
        <w:t>, 2019)</w:t>
      </w:r>
      <w:r w:rsidRPr="004022BE">
        <w:rPr>
          <w:rFonts w:asciiTheme="minorHAnsi" w:hAnsiTheme="minorHAnsi" w:cstheme="minorHAnsi"/>
        </w:rPr>
        <w:t xml:space="preserve">. The investigation should </w:t>
      </w:r>
      <w:proofErr w:type="gramStart"/>
      <w:r w:rsidRPr="004022BE">
        <w:rPr>
          <w:rFonts w:asciiTheme="minorHAnsi" w:hAnsiTheme="minorHAnsi" w:cstheme="minorHAnsi"/>
        </w:rPr>
        <w:t>focuses</w:t>
      </w:r>
      <w:proofErr w:type="gramEnd"/>
      <w:r w:rsidRPr="004022BE">
        <w:rPr>
          <w:rFonts w:asciiTheme="minorHAnsi" w:hAnsiTheme="minorHAnsi" w:cstheme="minorHAnsi"/>
        </w:rPr>
        <w:t xml:space="preserve"> on </w:t>
      </w:r>
      <w:proofErr w:type="gramStart"/>
      <w:r w:rsidRPr="004022BE">
        <w:rPr>
          <w:rFonts w:asciiTheme="minorHAnsi" w:hAnsiTheme="minorHAnsi" w:cstheme="minorHAnsi"/>
        </w:rPr>
        <w:t>identification</w:t>
      </w:r>
      <w:proofErr w:type="gramEnd"/>
      <w:r w:rsidRPr="004022BE">
        <w:rPr>
          <w:rFonts w:asciiTheme="minorHAnsi" w:hAnsiTheme="minorHAnsi" w:cstheme="minorHAnsi"/>
        </w:rPr>
        <w:t xml:space="preserve"> of </w:t>
      </w:r>
      <w:r w:rsidRPr="004022BE">
        <w:rPr>
          <w:rFonts w:asciiTheme="minorHAnsi" w:hAnsiTheme="minorHAnsi" w:cstheme="minorHAnsi"/>
        </w:rPr>
        <w:lastRenderedPageBreak/>
        <w:t xml:space="preserve">potential bugs, design flaws, vulnerabilities and etc. </w:t>
      </w:r>
      <w:r w:rsidR="009636B9" w:rsidRPr="004022BE">
        <w:rPr>
          <w:rFonts w:asciiTheme="minorHAnsi" w:hAnsiTheme="minorHAnsi" w:cstheme="minorHAnsi"/>
        </w:rPr>
        <w:t xml:space="preserve">The integration of system </w:t>
      </w:r>
      <w:proofErr w:type="gramStart"/>
      <w:r w:rsidR="009636B9" w:rsidRPr="004022BE">
        <w:rPr>
          <w:rFonts w:asciiTheme="minorHAnsi" w:hAnsiTheme="minorHAnsi" w:cstheme="minorHAnsi"/>
        </w:rPr>
        <w:t>were</w:t>
      </w:r>
      <w:proofErr w:type="gramEnd"/>
      <w:r w:rsidR="009636B9" w:rsidRPr="004022BE">
        <w:rPr>
          <w:rFonts w:asciiTheme="minorHAnsi" w:hAnsiTheme="minorHAnsi" w:cstheme="minorHAnsi"/>
        </w:rPr>
        <w:t xml:space="preserve"> well examined on </w:t>
      </w:r>
      <w:proofErr w:type="spellStart"/>
      <w:proofErr w:type="gramStart"/>
      <w:r w:rsidR="009636B9" w:rsidRPr="004022BE">
        <w:rPr>
          <w:rFonts w:asciiTheme="minorHAnsi" w:hAnsiTheme="minorHAnsi" w:cstheme="minorHAnsi"/>
        </w:rPr>
        <w:t>manging</w:t>
      </w:r>
      <w:proofErr w:type="spellEnd"/>
      <w:proofErr w:type="gramEnd"/>
      <w:r w:rsidR="009636B9" w:rsidRPr="004022BE">
        <w:rPr>
          <w:rFonts w:asciiTheme="minorHAnsi" w:hAnsiTheme="minorHAnsi" w:cstheme="minorHAnsi"/>
        </w:rPr>
        <w:t xml:space="preserve"> its overall integration and their dependencies. </w:t>
      </w:r>
      <w:r w:rsidRPr="004022BE">
        <w:rPr>
          <w:rFonts w:asciiTheme="minorHAnsi" w:hAnsiTheme="minorHAnsi" w:cstheme="minorHAnsi"/>
        </w:rPr>
        <w:t xml:space="preserve">At this stage, there were severe code base </w:t>
      </w:r>
      <w:proofErr w:type="gramStart"/>
      <w:r w:rsidRPr="004022BE">
        <w:rPr>
          <w:rFonts w:asciiTheme="minorHAnsi" w:hAnsiTheme="minorHAnsi" w:cstheme="minorHAnsi"/>
        </w:rPr>
        <w:t>errors</w:t>
      </w:r>
      <w:proofErr w:type="gramEnd"/>
      <w:r w:rsidRPr="004022BE">
        <w:rPr>
          <w:rFonts w:asciiTheme="minorHAnsi" w:hAnsiTheme="minorHAnsi" w:cstheme="minorHAnsi"/>
        </w:rPr>
        <w:t xml:space="preserve"> </w:t>
      </w:r>
      <w:r w:rsidR="00E552BE" w:rsidRPr="004022BE">
        <w:rPr>
          <w:rFonts w:asciiTheme="minorHAnsi" w:hAnsiTheme="minorHAnsi" w:cstheme="minorHAnsi"/>
        </w:rPr>
        <w:t xml:space="preserve">are easily identified. Then involve in examination of human factors about how the pilots were informed to handle MCAS related scenario. </w:t>
      </w:r>
    </w:p>
    <w:p w14:paraId="701E32FB" w14:textId="77777777" w:rsidR="00C85D86" w:rsidRPr="004022BE" w:rsidRDefault="00C85D86" w:rsidP="00C85D86">
      <w:pPr>
        <w:rPr>
          <w:rFonts w:asciiTheme="minorHAnsi" w:hAnsiTheme="minorHAnsi" w:cstheme="minorHAnsi"/>
          <w:b/>
          <w:u w:val="single"/>
        </w:rPr>
      </w:pPr>
      <w:r w:rsidRPr="004022BE">
        <w:rPr>
          <w:rFonts w:asciiTheme="minorHAnsi" w:hAnsiTheme="minorHAnsi" w:cstheme="minorHAnsi"/>
          <w:b/>
          <w:u w:val="single"/>
        </w:rPr>
        <w:t>Critical analysis</w:t>
      </w:r>
    </w:p>
    <w:p w14:paraId="5196B062" w14:textId="77777777" w:rsidR="00245D72" w:rsidRPr="004022BE" w:rsidRDefault="00245D72" w:rsidP="00C85D86">
      <w:pPr>
        <w:rPr>
          <w:rFonts w:asciiTheme="minorHAnsi" w:hAnsiTheme="minorHAnsi" w:cstheme="minorHAnsi"/>
        </w:rPr>
      </w:pPr>
      <w:r w:rsidRPr="004022BE">
        <w:rPr>
          <w:rFonts w:asciiTheme="minorHAnsi" w:hAnsiTheme="minorHAnsi" w:cstheme="minorHAnsi"/>
        </w:rPr>
        <w:t xml:space="preserve">The failure analysis on the MCAS system </w:t>
      </w:r>
      <w:proofErr w:type="gramStart"/>
      <w:r w:rsidRPr="004022BE">
        <w:rPr>
          <w:rFonts w:asciiTheme="minorHAnsi" w:hAnsiTheme="minorHAnsi" w:cstheme="minorHAnsi"/>
        </w:rPr>
        <w:t>have</w:t>
      </w:r>
      <w:proofErr w:type="gramEnd"/>
      <w:r w:rsidRPr="004022BE">
        <w:rPr>
          <w:rFonts w:asciiTheme="minorHAnsi" w:hAnsiTheme="minorHAnsi" w:cstheme="minorHAnsi"/>
        </w:rPr>
        <w:t xml:space="preserve"> identified several criticisms including lack of transparency, limited independence, complex system interaction and immediate causes. </w:t>
      </w:r>
      <w:proofErr w:type="gramStart"/>
      <w:r w:rsidRPr="004022BE">
        <w:rPr>
          <w:rFonts w:asciiTheme="minorHAnsi" w:hAnsiTheme="minorHAnsi" w:cstheme="minorHAnsi"/>
        </w:rPr>
        <w:t>The Boeing</w:t>
      </w:r>
      <w:proofErr w:type="gramEnd"/>
      <w:r w:rsidRPr="004022BE">
        <w:rPr>
          <w:rFonts w:asciiTheme="minorHAnsi" w:hAnsiTheme="minorHAnsi" w:cstheme="minorHAnsi"/>
        </w:rPr>
        <w:t xml:space="preserve"> initially </w:t>
      </w:r>
      <w:r w:rsidR="0010400F" w:rsidRPr="004022BE">
        <w:rPr>
          <w:rFonts w:asciiTheme="minorHAnsi" w:hAnsiTheme="minorHAnsi" w:cstheme="minorHAnsi"/>
        </w:rPr>
        <w:t>identified</w:t>
      </w:r>
      <w:r w:rsidRPr="004022BE">
        <w:rPr>
          <w:rFonts w:asciiTheme="minorHAnsi" w:hAnsiTheme="minorHAnsi" w:cstheme="minorHAnsi"/>
        </w:rPr>
        <w:t xml:space="preserve"> that the MCAS system causes delays in understanding aircraft accidents</w:t>
      </w:r>
      <w:r w:rsidR="00870B2E" w:rsidRPr="004022BE">
        <w:rPr>
          <w:rFonts w:asciiTheme="minorHAnsi" w:hAnsiTheme="minorHAnsi" w:cstheme="minorHAnsi"/>
        </w:rPr>
        <w:t xml:space="preserve"> (</w:t>
      </w:r>
      <w:proofErr w:type="spellStart"/>
      <w:r w:rsidR="00870B2E" w:rsidRPr="004022BE">
        <w:rPr>
          <w:rFonts w:asciiTheme="minorHAnsi" w:hAnsiTheme="minorHAnsi" w:cstheme="minorHAnsi"/>
        </w:rPr>
        <w:t>Tuczek</w:t>
      </w:r>
      <w:proofErr w:type="spellEnd"/>
      <w:r w:rsidR="00870B2E" w:rsidRPr="004022BE">
        <w:rPr>
          <w:rFonts w:asciiTheme="minorHAnsi" w:hAnsiTheme="minorHAnsi" w:cstheme="minorHAnsi"/>
        </w:rPr>
        <w:t>, 2022)</w:t>
      </w:r>
      <w:r w:rsidRPr="004022BE">
        <w:rPr>
          <w:rFonts w:asciiTheme="minorHAnsi" w:hAnsiTheme="minorHAnsi" w:cstheme="minorHAnsi"/>
        </w:rPr>
        <w:t xml:space="preserve">. </w:t>
      </w:r>
      <w:r w:rsidR="00741888" w:rsidRPr="004022BE">
        <w:rPr>
          <w:rFonts w:asciiTheme="minorHAnsi" w:hAnsiTheme="minorHAnsi" w:cstheme="minorHAnsi"/>
        </w:rPr>
        <w:t xml:space="preserve">The involvement of </w:t>
      </w:r>
      <w:r w:rsidR="0010400F" w:rsidRPr="004022BE">
        <w:rPr>
          <w:rFonts w:asciiTheme="minorHAnsi" w:hAnsiTheme="minorHAnsi" w:cstheme="minorHAnsi"/>
        </w:rPr>
        <w:t>Boeing</w:t>
      </w:r>
      <w:r w:rsidR="00741888" w:rsidRPr="004022BE">
        <w:rPr>
          <w:rFonts w:asciiTheme="minorHAnsi" w:hAnsiTheme="minorHAnsi" w:cstheme="minorHAnsi"/>
        </w:rPr>
        <w:t xml:space="preserve"> in investigation causes unbiased result</w:t>
      </w:r>
      <w:r w:rsidR="006D34A9" w:rsidRPr="004022BE">
        <w:rPr>
          <w:rFonts w:asciiTheme="minorHAnsi" w:hAnsiTheme="minorHAnsi" w:cstheme="minorHAnsi"/>
        </w:rPr>
        <w:t xml:space="preserve">s on managing the analysis. </w:t>
      </w:r>
    </w:p>
    <w:p w14:paraId="1CF97A58" w14:textId="77777777" w:rsidR="00D50946" w:rsidRPr="004022BE" w:rsidRDefault="00F402E1" w:rsidP="007C3584">
      <w:pPr>
        <w:pStyle w:val="Heading1"/>
        <w:tabs>
          <w:tab w:val="left" w:pos="5442"/>
        </w:tabs>
        <w:rPr>
          <w:rFonts w:asciiTheme="minorHAnsi" w:hAnsiTheme="minorHAnsi" w:cstheme="minorHAnsi"/>
        </w:rPr>
      </w:pPr>
      <w:bookmarkStart w:id="4" w:name="_Toc161074543"/>
      <w:r w:rsidRPr="004022BE">
        <w:rPr>
          <w:rFonts w:asciiTheme="minorHAnsi" w:hAnsiTheme="minorHAnsi" w:cstheme="minorHAnsi"/>
        </w:rPr>
        <w:t>Question 4</w:t>
      </w:r>
      <w:bookmarkEnd w:id="4"/>
      <w:r w:rsidR="007C3584" w:rsidRPr="004022BE">
        <w:rPr>
          <w:rFonts w:asciiTheme="minorHAnsi" w:hAnsiTheme="minorHAnsi" w:cstheme="minorHAnsi"/>
        </w:rPr>
        <w:tab/>
      </w:r>
    </w:p>
    <w:p w14:paraId="29D7342C" w14:textId="77777777" w:rsidR="007C3584" w:rsidRPr="004022BE" w:rsidRDefault="000F69D4" w:rsidP="00B74D77">
      <w:pPr>
        <w:rPr>
          <w:rFonts w:asciiTheme="minorHAnsi" w:hAnsiTheme="minorHAnsi" w:cstheme="minorHAnsi"/>
        </w:rPr>
      </w:pPr>
      <w:r w:rsidRPr="004022BE">
        <w:rPr>
          <w:rFonts w:asciiTheme="minorHAnsi" w:hAnsiTheme="minorHAnsi" w:cstheme="minorHAnsi"/>
        </w:rPr>
        <w:t xml:space="preserve">In the potential failure scenarios, the reliability testing has been conducted for the </w:t>
      </w:r>
      <w:r w:rsidR="007C3584" w:rsidRPr="004022BE">
        <w:rPr>
          <w:rFonts w:asciiTheme="minorHAnsi" w:hAnsiTheme="minorHAnsi" w:cstheme="minorHAnsi"/>
        </w:rPr>
        <w:t>MCAS systems</w:t>
      </w:r>
      <w:r w:rsidR="005A1A43" w:rsidRPr="004022BE">
        <w:rPr>
          <w:rFonts w:asciiTheme="minorHAnsi" w:hAnsiTheme="minorHAnsi" w:cstheme="minorHAnsi"/>
        </w:rPr>
        <w:t xml:space="preserve"> were limited scenario coverage, inadequate integration testing, insufficient pilot involvement, certification process shortcomings and failure to simulate real world conductions. </w:t>
      </w:r>
    </w:p>
    <w:p w14:paraId="3FF94A49" w14:textId="77777777" w:rsidR="005A1A43" w:rsidRPr="004022BE" w:rsidRDefault="005A1A43" w:rsidP="005A1A43">
      <w:pPr>
        <w:pStyle w:val="ListParagraph"/>
        <w:numPr>
          <w:ilvl w:val="0"/>
          <w:numId w:val="20"/>
        </w:numPr>
        <w:rPr>
          <w:rFonts w:asciiTheme="minorHAnsi" w:hAnsiTheme="minorHAnsi" w:cstheme="minorHAnsi"/>
        </w:rPr>
      </w:pPr>
      <w:r w:rsidRPr="004022BE">
        <w:rPr>
          <w:rFonts w:asciiTheme="minorHAnsi" w:hAnsiTheme="minorHAnsi" w:cstheme="minorHAnsi"/>
        </w:rPr>
        <w:t>The utilization of the AOA sensor causes more inaccuracy on test results. The testing is focusing on adopting nominal condition and causes severe catastrophic failures.</w:t>
      </w:r>
    </w:p>
    <w:p w14:paraId="59A3A53D" w14:textId="77777777" w:rsidR="00870B2E" w:rsidRPr="004022BE" w:rsidRDefault="005A1A43" w:rsidP="00870B2E">
      <w:pPr>
        <w:pStyle w:val="ListParagraph"/>
        <w:numPr>
          <w:ilvl w:val="0"/>
          <w:numId w:val="20"/>
        </w:numPr>
        <w:rPr>
          <w:rFonts w:asciiTheme="minorHAnsi" w:hAnsiTheme="minorHAnsi" w:cstheme="minorHAnsi"/>
        </w:rPr>
      </w:pPr>
      <w:r w:rsidRPr="004022BE">
        <w:rPr>
          <w:rFonts w:asciiTheme="minorHAnsi" w:hAnsiTheme="minorHAnsi" w:cstheme="minorHAnsi"/>
        </w:rPr>
        <w:t>The reliability testing has been failed because of integrating it with aircraft systems. The failure is caused because of not testing the system effectively and not identified their interdependencies. So that the system causes lack of understanding and failures in operational mode.</w:t>
      </w:r>
    </w:p>
    <w:p w14:paraId="76070360" w14:textId="77777777" w:rsidR="005A1A43" w:rsidRPr="004022BE" w:rsidRDefault="005A1A43" w:rsidP="00870B2E">
      <w:pPr>
        <w:pStyle w:val="ListParagraph"/>
        <w:numPr>
          <w:ilvl w:val="0"/>
          <w:numId w:val="20"/>
        </w:numPr>
        <w:rPr>
          <w:rFonts w:asciiTheme="minorHAnsi" w:hAnsiTheme="minorHAnsi" w:cstheme="minorHAnsi"/>
        </w:rPr>
      </w:pPr>
      <w:r w:rsidRPr="004022BE">
        <w:rPr>
          <w:rFonts w:asciiTheme="minorHAnsi" w:hAnsiTheme="minorHAnsi" w:cstheme="minorHAnsi"/>
        </w:rPr>
        <w:t xml:space="preserve">At the testing stage, there are only lesser number of pilots are involved. </w:t>
      </w:r>
      <w:proofErr w:type="gramStart"/>
      <w:r w:rsidRPr="004022BE">
        <w:rPr>
          <w:rFonts w:asciiTheme="minorHAnsi" w:hAnsiTheme="minorHAnsi" w:cstheme="minorHAnsi"/>
        </w:rPr>
        <w:t>So</w:t>
      </w:r>
      <w:proofErr w:type="gramEnd"/>
      <w:r w:rsidRPr="004022BE">
        <w:rPr>
          <w:rFonts w:asciiTheme="minorHAnsi" w:hAnsiTheme="minorHAnsi" w:cstheme="minorHAnsi"/>
        </w:rPr>
        <w:t xml:space="preserve"> there is only limited opportunity has been collected for testing aircrafts and MCAS. Due to providing longer oversight causes severe awareness risks and affected entire operations. There are more possibilities that the pilots were not contributed to identify potenti</w:t>
      </w:r>
      <w:r w:rsidR="00870B2E" w:rsidRPr="004022BE">
        <w:rPr>
          <w:rFonts w:asciiTheme="minorHAnsi" w:hAnsiTheme="minorHAnsi" w:cstheme="minorHAnsi"/>
        </w:rPr>
        <w:t>al risks involved in the system (</w:t>
      </w:r>
      <w:proofErr w:type="spellStart"/>
      <w:r w:rsidR="00870B2E" w:rsidRPr="004022BE">
        <w:rPr>
          <w:rFonts w:asciiTheme="minorHAnsi" w:hAnsiTheme="minorHAnsi" w:cstheme="minorHAnsi"/>
        </w:rPr>
        <w:t>Tuczek</w:t>
      </w:r>
      <w:proofErr w:type="spellEnd"/>
      <w:r w:rsidR="00870B2E" w:rsidRPr="004022BE">
        <w:rPr>
          <w:rFonts w:asciiTheme="minorHAnsi" w:hAnsiTheme="minorHAnsi" w:cstheme="minorHAnsi"/>
        </w:rPr>
        <w:t>, 2022)</w:t>
      </w:r>
    </w:p>
    <w:p w14:paraId="06198180" w14:textId="77777777" w:rsidR="005A1A43" w:rsidRPr="004022BE" w:rsidRDefault="005A1A43" w:rsidP="005A1A43">
      <w:pPr>
        <w:pStyle w:val="ListParagraph"/>
        <w:numPr>
          <w:ilvl w:val="0"/>
          <w:numId w:val="20"/>
        </w:numPr>
        <w:rPr>
          <w:rFonts w:asciiTheme="minorHAnsi" w:hAnsiTheme="minorHAnsi" w:cstheme="minorHAnsi"/>
        </w:rPr>
      </w:pPr>
      <w:r w:rsidRPr="004022BE">
        <w:rPr>
          <w:rFonts w:asciiTheme="minorHAnsi" w:hAnsiTheme="minorHAnsi" w:cstheme="minorHAnsi"/>
        </w:rPr>
        <w:lastRenderedPageBreak/>
        <w:t xml:space="preserve">The certification process results in </w:t>
      </w:r>
      <w:proofErr w:type="gramStart"/>
      <w:r w:rsidRPr="004022BE">
        <w:rPr>
          <w:rFonts w:asciiTheme="minorHAnsi" w:hAnsiTheme="minorHAnsi" w:cstheme="minorHAnsi"/>
        </w:rPr>
        <w:t>much</w:t>
      </w:r>
      <w:proofErr w:type="gramEnd"/>
      <w:r w:rsidRPr="004022BE">
        <w:rPr>
          <w:rFonts w:asciiTheme="minorHAnsi" w:hAnsiTheme="minorHAnsi" w:cstheme="minorHAnsi"/>
        </w:rPr>
        <w:t xml:space="preserve"> flaws for the overall system and affected their operations. The Boeing involvement in certification affected the testing procedure objectives. </w:t>
      </w:r>
    </w:p>
    <w:p w14:paraId="1B89B649" w14:textId="77777777" w:rsidR="005A1A43" w:rsidRPr="004022BE" w:rsidRDefault="005A1A43" w:rsidP="005A1A43">
      <w:pPr>
        <w:pStyle w:val="ListParagraph"/>
        <w:numPr>
          <w:ilvl w:val="0"/>
          <w:numId w:val="20"/>
        </w:numPr>
        <w:rPr>
          <w:rFonts w:asciiTheme="minorHAnsi" w:hAnsiTheme="minorHAnsi" w:cstheme="minorHAnsi"/>
        </w:rPr>
      </w:pPr>
      <w:r w:rsidRPr="004022BE">
        <w:rPr>
          <w:rFonts w:asciiTheme="minorHAnsi" w:hAnsiTheme="minorHAnsi" w:cstheme="minorHAnsi"/>
        </w:rPr>
        <w:t xml:space="preserve">The reliability testing is not conducted on simulated environment with real time condition. So that the MCA system operation is not observed in weather condition, sensor malfunction and operational complexities. It causes that the system functionality is not observed completely or testing in diverse environment. </w:t>
      </w:r>
    </w:p>
    <w:p w14:paraId="0D22DD7F" w14:textId="77777777" w:rsidR="000F69D4" w:rsidRPr="004022BE" w:rsidRDefault="000F69D4" w:rsidP="00B74D77">
      <w:pPr>
        <w:rPr>
          <w:rFonts w:asciiTheme="minorHAnsi" w:hAnsiTheme="minorHAnsi" w:cstheme="minorHAnsi"/>
        </w:rPr>
      </w:pPr>
    </w:p>
    <w:p w14:paraId="0D9815D9" w14:textId="77777777" w:rsidR="00F402E1" w:rsidRPr="004022BE" w:rsidRDefault="00F402E1" w:rsidP="00F402E1">
      <w:pPr>
        <w:pStyle w:val="Heading1"/>
        <w:rPr>
          <w:rFonts w:asciiTheme="minorHAnsi" w:hAnsiTheme="minorHAnsi" w:cstheme="minorHAnsi"/>
        </w:rPr>
      </w:pPr>
      <w:bookmarkStart w:id="5" w:name="_Toc161074544"/>
      <w:r w:rsidRPr="004022BE">
        <w:rPr>
          <w:rFonts w:asciiTheme="minorHAnsi" w:hAnsiTheme="minorHAnsi" w:cstheme="minorHAnsi"/>
        </w:rPr>
        <w:t>Question 5</w:t>
      </w:r>
      <w:bookmarkEnd w:id="5"/>
    </w:p>
    <w:p w14:paraId="1E8AEEF7" w14:textId="77777777" w:rsidR="009A3926" w:rsidRPr="004022BE" w:rsidRDefault="009A3926" w:rsidP="009A3926">
      <w:pPr>
        <w:rPr>
          <w:rFonts w:asciiTheme="minorHAnsi" w:hAnsiTheme="minorHAnsi" w:cstheme="minorHAnsi"/>
          <w:b/>
          <w:u w:val="single"/>
        </w:rPr>
      </w:pPr>
      <w:r w:rsidRPr="004022BE">
        <w:rPr>
          <w:rFonts w:asciiTheme="minorHAnsi" w:hAnsiTheme="minorHAnsi" w:cstheme="minorHAnsi"/>
          <w:b/>
          <w:u w:val="single"/>
        </w:rPr>
        <w:t>Unique challenges</w:t>
      </w:r>
    </w:p>
    <w:p w14:paraId="52FE37FF" w14:textId="77777777" w:rsidR="009A3926" w:rsidRPr="004022BE" w:rsidRDefault="009A3926" w:rsidP="009A3926">
      <w:pPr>
        <w:rPr>
          <w:rFonts w:asciiTheme="minorHAnsi" w:hAnsiTheme="minorHAnsi" w:cstheme="minorHAnsi"/>
        </w:rPr>
      </w:pPr>
      <w:r w:rsidRPr="004022BE">
        <w:rPr>
          <w:rFonts w:asciiTheme="minorHAnsi" w:hAnsiTheme="minorHAnsi" w:cstheme="minorHAnsi"/>
        </w:rPr>
        <w:t xml:space="preserve">There are several challenges </w:t>
      </w:r>
      <w:proofErr w:type="gramStart"/>
      <w:r w:rsidRPr="004022BE">
        <w:rPr>
          <w:rFonts w:asciiTheme="minorHAnsi" w:hAnsiTheme="minorHAnsi" w:cstheme="minorHAnsi"/>
        </w:rPr>
        <w:t>has been involved</w:t>
      </w:r>
      <w:proofErr w:type="gramEnd"/>
      <w:r w:rsidRPr="004022BE">
        <w:rPr>
          <w:rFonts w:asciiTheme="minorHAnsi" w:hAnsiTheme="minorHAnsi" w:cstheme="minorHAnsi"/>
        </w:rPr>
        <w:t xml:space="preserve"> in ensuring reliability of the safety critical system such as MCAS.</w:t>
      </w:r>
    </w:p>
    <w:p w14:paraId="7DB7094D" w14:textId="77777777" w:rsidR="00870B2E" w:rsidRPr="004022BE" w:rsidRDefault="009A3926" w:rsidP="00870B2E">
      <w:pPr>
        <w:pStyle w:val="ListParagraph"/>
        <w:numPr>
          <w:ilvl w:val="0"/>
          <w:numId w:val="21"/>
        </w:numPr>
        <w:rPr>
          <w:rFonts w:asciiTheme="minorHAnsi" w:hAnsiTheme="minorHAnsi" w:cstheme="minorHAnsi"/>
        </w:rPr>
      </w:pPr>
      <w:r w:rsidRPr="004022BE">
        <w:rPr>
          <w:rFonts w:asciiTheme="minorHAnsi" w:hAnsiTheme="minorHAnsi" w:cstheme="minorHAnsi"/>
        </w:rPr>
        <w:t xml:space="preserve">As Boeing MCAS is one of the safety critical </w:t>
      </w:r>
      <w:proofErr w:type="gramStart"/>
      <w:r w:rsidRPr="004022BE">
        <w:rPr>
          <w:rFonts w:asciiTheme="minorHAnsi" w:hAnsiTheme="minorHAnsi" w:cstheme="minorHAnsi"/>
        </w:rPr>
        <w:t>system</w:t>
      </w:r>
      <w:proofErr w:type="gramEnd"/>
      <w:r w:rsidRPr="004022BE">
        <w:rPr>
          <w:rFonts w:asciiTheme="minorHAnsi" w:hAnsiTheme="minorHAnsi" w:cstheme="minorHAnsi"/>
        </w:rPr>
        <w:t xml:space="preserve">, it can able to operate in high complex environment for interactions. </w:t>
      </w:r>
      <w:r w:rsidR="00006268" w:rsidRPr="004022BE">
        <w:rPr>
          <w:rFonts w:asciiTheme="minorHAnsi" w:hAnsiTheme="minorHAnsi" w:cstheme="minorHAnsi"/>
        </w:rPr>
        <w:t xml:space="preserve">The complexity in understanding and predicting the failure of the system is </w:t>
      </w:r>
      <w:proofErr w:type="spellStart"/>
      <w:r w:rsidR="00006268" w:rsidRPr="004022BE">
        <w:rPr>
          <w:rFonts w:asciiTheme="minorHAnsi" w:hAnsiTheme="minorHAnsi" w:cstheme="minorHAnsi"/>
        </w:rPr>
        <w:t>stull</w:t>
      </w:r>
      <w:proofErr w:type="spellEnd"/>
      <w:r w:rsidR="00006268" w:rsidRPr="004022BE">
        <w:rPr>
          <w:rFonts w:asciiTheme="minorHAnsi" w:hAnsiTheme="minorHAnsi" w:cstheme="minorHAnsi"/>
        </w:rPr>
        <w:t xml:space="preserve"> challenges.</w:t>
      </w:r>
    </w:p>
    <w:p w14:paraId="71ECBCBD" w14:textId="77777777" w:rsidR="00006268" w:rsidRPr="004022BE" w:rsidRDefault="00006268" w:rsidP="00870B2E">
      <w:pPr>
        <w:pStyle w:val="ListParagraph"/>
        <w:numPr>
          <w:ilvl w:val="0"/>
          <w:numId w:val="21"/>
        </w:numPr>
        <w:rPr>
          <w:rFonts w:asciiTheme="minorHAnsi" w:hAnsiTheme="minorHAnsi" w:cstheme="minorHAnsi"/>
        </w:rPr>
      </w:pPr>
      <w:r w:rsidRPr="004022BE">
        <w:rPr>
          <w:rFonts w:asciiTheme="minorHAnsi" w:hAnsiTheme="minorHAnsi" w:cstheme="minorHAnsi"/>
        </w:rPr>
        <w:t xml:space="preserve">The system needs </w:t>
      </w:r>
      <w:r w:rsidR="00BF3142" w:rsidRPr="004022BE">
        <w:rPr>
          <w:rFonts w:asciiTheme="minorHAnsi" w:hAnsiTheme="minorHAnsi" w:cstheme="minorHAnsi"/>
        </w:rPr>
        <w:t>a</w:t>
      </w:r>
      <w:r w:rsidRPr="004022BE">
        <w:rPr>
          <w:rFonts w:asciiTheme="minorHAnsi" w:hAnsiTheme="minorHAnsi" w:cstheme="minorHAnsi"/>
        </w:rPr>
        <w:t xml:space="preserve"> human interaction for activation. To activate the system operation, there are several factors included such as pilot training and awareness are required to detect </w:t>
      </w:r>
      <w:proofErr w:type="gramStart"/>
      <w:r w:rsidRPr="004022BE">
        <w:rPr>
          <w:rFonts w:asciiTheme="minorHAnsi" w:hAnsiTheme="minorHAnsi" w:cstheme="minorHAnsi"/>
        </w:rPr>
        <w:t>anomal</w:t>
      </w:r>
      <w:r w:rsidR="00870B2E" w:rsidRPr="004022BE">
        <w:rPr>
          <w:rFonts w:asciiTheme="minorHAnsi" w:hAnsiTheme="minorHAnsi" w:cstheme="minorHAnsi"/>
        </w:rPr>
        <w:t>ies</w:t>
      </w:r>
      <w:proofErr w:type="gramEnd"/>
      <w:r w:rsidR="00870B2E" w:rsidRPr="004022BE">
        <w:rPr>
          <w:rFonts w:asciiTheme="minorHAnsi" w:hAnsiTheme="minorHAnsi" w:cstheme="minorHAnsi"/>
        </w:rPr>
        <w:t xml:space="preserve"> but it is quite challenging (Smith, 2021)</w:t>
      </w:r>
    </w:p>
    <w:p w14:paraId="2211A2E9" w14:textId="77777777" w:rsidR="00006268" w:rsidRPr="004022BE" w:rsidRDefault="00006268" w:rsidP="009A3926">
      <w:pPr>
        <w:pStyle w:val="ListParagraph"/>
        <w:numPr>
          <w:ilvl w:val="0"/>
          <w:numId w:val="21"/>
        </w:numPr>
        <w:rPr>
          <w:rFonts w:asciiTheme="minorHAnsi" w:hAnsiTheme="minorHAnsi" w:cstheme="minorHAnsi"/>
        </w:rPr>
      </w:pPr>
      <w:r w:rsidRPr="004022BE">
        <w:rPr>
          <w:rFonts w:asciiTheme="minorHAnsi" w:hAnsiTheme="minorHAnsi" w:cstheme="minorHAnsi"/>
        </w:rPr>
        <w:t xml:space="preserve">The aviation industry </w:t>
      </w:r>
      <w:proofErr w:type="gramStart"/>
      <w:r w:rsidRPr="004022BE">
        <w:rPr>
          <w:rFonts w:asciiTheme="minorHAnsi" w:hAnsiTheme="minorHAnsi" w:cstheme="minorHAnsi"/>
        </w:rPr>
        <w:t>have</w:t>
      </w:r>
      <w:proofErr w:type="gramEnd"/>
      <w:r w:rsidRPr="004022BE">
        <w:rPr>
          <w:rFonts w:asciiTheme="minorHAnsi" w:hAnsiTheme="minorHAnsi" w:cstheme="minorHAnsi"/>
        </w:rPr>
        <w:t xml:space="preserve"> attained higher benefits that might cause severe challenges in meeting standards. In addition to that the existing system of MCAS could not be compatible with existing </w:t>
      </w:r>
      <w:r w:rsidR="00BF3142" w:rsidRPr="004022BE">
        <w:rPr>
          <w:rFonts w:asciiTheme="minorHAnsi" w:hAnsiTheme="minorHAnsi" w:cstheme="minorHAnsi"/>
        </w:rPr>
        <w:t>infrastructure</w:t>
      </w:r>
      <w:r w:rsidRPr="004022BE">
        <w:rPr>
          <w:rFonts w:asciiTheme="minorHAnsi" w:hAnsiTheme="minorHAnsi" w:cstheme="minorHAnsi"/>
        </w:rPr>
        <w:t>.</w:t>
      </w:r>
    </w:p>
    <w:p w14:paraId="19A38F0D" w14:textId="77777777" w:rsidR="00006268" w:rsidRPr="004022BE" w:rsidRDefault="00006268" w:rsidP="009A3926">
      <w:pPr>
        <w:pStyle w:val="ListParagraph"/>
        <w:numPr>
          <w:ilvl w:val="0"/>
          <w:numId w:val="21"/>
        </w:numPr>
        <w:rPr>
          <w:rFonts w:asciiTheme="minorHAnsi" w:hAnsiTheme="minorHAnsi" w:cstheme="minorHAnsi"/>
        </w:rPr>
      </w:pPr>
      <w:r w:rsidRPr="004022BE">
        <w:rPr>
          <w:rFonts w:asciiTheme="minorHAnsi" w:hAnsiTheme="minorHAnsi" w:cstheme="minorHAnsi"/>
        </w:rPr>
        <w:t xml:space="preserve">There might be more complexity of aviation system due to regulatory framework and evolving complexities. </w:t>
      </w:r>
    </w:p>
    <w:p w14:paraId="32B3A75C" w14:textId="77777777" w:rsidR="009A3926" w:rsidRPr="004022BE" w:rsidRDefault="00BF3142" w:rsidP="009A3926">
      <w:pPr>
        <w:rPr>
          <w:rFonts w:asciiTheme="minorHAnsi" w:hAnsiTheme="minorHAnsi" w:cstheme="minorHAnsi"/>
          <w:b/>
          <w:u w:val="single"/>
        </w:rPr>
      </w:pPr>
      <w:r w:rsidRPr="004022BE">
        <w:rPr>
          <w:rFonts w:asciiTheme="minorHAnsi" w:hAnsiTheme="minorHAnsi" w:cstheme="minorHAnsi"/>
          <w:b/>
          <w:u w:val="single"/>
        </w:rPr>
        <w:t>Impacts on Boeing 737 Max Safety</w:t>
      </w:r>
    </w:p>
    <w:p w14:paraId="312852C2" w14:textId="77777777" w:rsidR="00BF3142" w:rsidRPr="004022BE" w:rsidRDefault="00BF3142" w:rsidP="009A3926">
      <w:pPr>
        <w:rPr>
          <w:rFonts w:asciiTheme="minorHAnsi" w:hAnsiTheme="minorHAnsi" w:cstheme="minorHAnsi"/>
        </w:rPr>
      </w:pPr>
      <w:r w:rsidRPr="004022BE">
        <w:rPr>
          <w:rFonts w:asciiTheme="minorHAnsi" w:hAnsiTheme="minorHAnsi" w:cstheme="minorHAnsi"/>
        </w:rPr>
        <w:t xml:space="preserve">The reliability issues identified in the Maneuvering characteristics Augmentation System </w:t>
      </w:r>
      <w:proofErr w:type="gramStart"/>
      <w:r w:rsidRPr="004022BE">
        <w:rPr>
          <w:rFonts w:asciiTheme="minorHAnsi" w:hAnsiTheme="minorHAnsi" w:cstheme="minorHAnsi"/>
        </w:rPr>
        <w:t>faces</w:t>
      </w:r>
      <w:proofErr w:type="gramEnd"/>
      <w:r w:rsidRPr="004022BE">
        <w:rPr>
          <w:rFonts w:asciiTheme="minorHAnsi" w:hAnsiTheme="minorHAnsi" w:cstheme="minorHAnsi"/>
        </w:rPr>
        <w:t xml:space="preserve"> severe consequences for safety of Boeing 737 Max aircraft. The unaddressed issues </w:t>
      </w:r>
      <w:proofErr w:type="gramStart"/>
      <w:r w:rsidRPr="004022BE">
        <w:rPr>
          <w:rFonts w:asciiTheme="minorHAnsi" w:hAnsiTheme="minorHAnsi" w:cstheme="minorHAnsi"/>
        </w:rPr>
        <w:t>causes</w:t>
      </w:r>
      <w:proofErr w:type="gramEnd"/>
      <w:r w:rsidRPr="004022BE">
        <w:rPr>
          <w:rFonts w:asciiTheme="minorHAnsi" w:hAnsiTheme="minorHAnsi" w:cstheme="minorHAnsi"/>
        </w:rPr>
        <w:t xml:space="preserve"> two </w:t>
      </w:r>
      <w:proofErr w:type="spellStart"/>
      <w:r w:rsidRPr="004022BE">
        <w:rPr>
          <w:rFonts w:asciiTheme="minorHAnsi" w:hAnsiTheme="minorHAnsi" w:cstheme="minorHAnsi"/>
        </w:rPr>
        <w:t>falat</w:t>
      </w:r>
      <w:proofErr w:type="spellEnd"/>
      <w:r w:rsidRPr="004022BE">
        <w:rPr>
          <w:rFonts w:asciiTheme="minorHAnsi" w:hAnsiTheme="minorHAnsi" w:cstheme="minorHAnsi"/>
        </w:rPr>
        <w:t xml:space="preserve"> accidents such as Lion Air Flight 610 and Ethiopian Airlines Flight 302 that losses more than </w:t>
      </w:r>
      <w:r w:rsidRPr="004022BE">
        <w:rPr>
          <w:rFonts w:asciiTheme="minorHAnsi" w:hAnsiTheme="minorHAnsi" w:cstheme="minorHAnsi"/>
        </w:rPr>
        <w:lastRenderedPageBreak/>
        <w:t xml:space="preserve">100 people lives. </w:t>
      </w:r>
      <w:r w:rsidR="00840CED" w:rsidRPr="004022BE">
        <w:rPr>
          <w:rFonts w:asciiTheme="minorHAnsi" w:hAnsiTheme="minorHAnsi" w:cstheme="minorHAnsi"/>
        </w:rPr>
        <w:t xml:space="preserve">The subsequent accidents </w:t>
      </w:r>
      <w:proofErr w:type="gramStart"/>
      <w:r w:rsidR="00840CED" w:rsidRPr="004022BE">
        <w:rPr>
          <w:rFonts w:asciiTheme="minorHAnsi" w:hAnsiTheme="minorHAnsi" w:cstheme="minorHAnsi"/>
        </w:rPr>
        <w:t>loss</w:t>
      </w:r>
      <w:proofErr w:type="gramEnd"/>
      <w:r w:rsidR="00840CED" w:rsidRPr="004022BE">
        <w:rPr>
          <w:rFonts w:asciiTheme="minorHAnsi" w:hAnsiTheme="minorHAnsi" w:cstheme="minorHAnsi"/>
        </w:rPr>
        <w:t xml:space="preserve"> confidence to travel among passengers, airless and severely affected Boeing reputation. </w:t>
      </w:r>
      <w:r w:rsidR="0084117B" w:rsidRPr="004022BE">
        <w:rPr>
          <w:rFonts w:asciiTheme="minorHAnsi" w:hAnsiTheme="minorHAnsi" w:cstheme="minorHAnsi"/>
        </w:rPr>
        <w:t xml:space="preserve">It also faces severe financial losses because of fleet accident, compensation cost of addressing issues </w:t>
      </w:r>
      <w:proofErr w:type="gramStart"/>
      <w:r w:rsidR="0084117B" w:rsidRPr="004022BE">
        <w:rPr>
          <w:rFonts w:asciiTheme="minorHAnsi" w:hAnsiTheme="minorHAnsi" w:cstheme="minorHAnsi"/>
        </w:rPr>
        <w:t>and etc.</w:t>
      </w:r>
      <w:proofErr w:type="gramEnd"/>
    </w:p>
    <w:p w14:paraId="72FBAA40" w14:textId="77777777" w:rsidR="00F402E1" w:rsidRPr="004022BE" w:rsidRDefault="00F402E1" w:rsidP="00F402E1">
      <w:pPr>
        <w:pStyle w:val="Heading1"/>
        <w:rPr>
          <w:rFonts w:asciiTheme="minorHAnsi" w:hAnsiTheme="minorHAnsi" w:cstheme="minorHAnsi"/>
        </w:rPr>
      </w:pPr>
      <w:bookmarkStart w:id="6" w:name="_Toc161074545"/>
      <w:r w:rsidRPr="004022BE">
        <w:rPr>
          <w:rFonts w:asciiTheme="minorHAnsi" w:hAnsiTheme="minorHAnsi" w:cstheme="minorHAnsi"/>
        </w:rPr>
        <w:t>Question 6</w:t>
      </w:r>
      <w:bookmarkEnd w:id="6"/>
    </w:p>
    <w:p w14:paraId="3BBF47EB" w14:textId="77777777" w:rsidR="00AA3A99" w:rsidRPr="004022BE" w:rsidRDefault="00823421" w:rsidP="00C33232">
      <w:pPr>
        <w:rPr>
          <w:rFonts w:asciiTheme="minorHAnsi" w:hAnsiTheme="minorHAnsi" w:cstheme="minorHAnsi"/>
        </w:rPr>
      </w:pPr>
      <w:proofErr w:type="gramStart"/>
      <w:r w:rsidRPr="004022BE">
        <w:rPr>
          <w:rFonts w:asciiTheme="minorHAnsi" w:hAnsiTheme="minorHAnsi" w:cstheme="minorHAnsi"/>
        </w:rPr>
        <w:t>The proactive</w:t>
      </w:r>
      <w:proofErr w:type="gramEnd"/>
      <w:r w:rsidRPr="004022BE">
        <w:rPr>
          <w:rFonts w:asciiTheme="minorHAnsi" w:hAnsiTheme="minorHAnsi" w:cstheme="minorHAnsi"/>
        </w:rPr>
        <w:t xml:space="preserve"> monitoring and maintenance </w:t>
      </w:r>
      <w:proofErr w:type="gramStart"/>
      <w:r w:rsidRPr="004022BE">
        <w:rPr>
          <w:rFonts w:asciiTheme="minorHAnsi" w:hAnsiTheme="minorHAnsi" w:cstheme="minorHAnsi"/>
        </w:rPr>
        <w:t>plays</w:t>
      </w:r>
      <w:proofErr w:type="gramEnd"/>
      <w:r w:rsidRPr="004022BE">
        <w:rPr>
          <w:rFonts w:asciiTheme="minorHAnsi" w:hAnsiTheme="minorHAnsi" w:cstheme="minorHAnsi"/>
        </w:rPr>
        <w:t xml:space="preserve"> </w:t>
      </w:r>
      <w:r w:rsidR="00782E17" w:rsidRPr="004022BE">
        <w:rPr>
          <w:rFonts w:asciiTheme="minorHAnsi" w:hAnsiTheme="minorHAnsi" w:cstheme="minorHAnsi"/>
        </w:rPr>
        <w:t>a</w:t>
      </w:r>
      <w:r w:rsidRPr="004022BE">
        <w:rPr>
          <w:rFonts w:asciiTheme="minorHAnsi" w:hAnsiTheme="minorHAnsi" w:cstheme="minorHAnsi"/>
        </w:rPr>
        <w:t xml:space="preserve"> crucial role in ensuring reliability of safety critical systems such as MCAS.</w:t>
      </w:r>
      <w:r w:rsidR="00B56831" w:rsidRPr="004022BE">
        <w:rPr>
          <w:rFonts w:asciiTheme="minorHAnsi" w:hAnsiTheme="minorHAnsi" w:cstheme="minorHAnsi"/>
        </w:rPr>
        <w:t xml:space="preserve"> The proactive monitoring</w:t>
      </w:r>
      <w:r w:rsidR="00DC3ED0" w:rsidRPr="004022BE">
        <w:rPr>
          <w:rFonts w:asciiTheme="minorHAnsi" w:hAnsiTheme="minorHAnsi" w:cstheme="minorHAnsi"/>
        </w:rPr>
        <w:t xml:space="preserve"> adopted in business operation</w:t>
      </w:r>
      <w:r w:rsidR="00B56831" w:rsidRPr="004022BE">
        <w:rPr>
          <w:rFonts w:asciiTheme="minorHAnsi" w:hAnsiTheme="minorHAnsi" w:cstheme="minorHAnsi"/>
        </w:rPr>
        <w:t xml:space="preserve"> continuous surveillance on overall system performance to detect the issues at the early stage. </w:t>
      </w:r>
      <w:r w:rsidR="00C33232" w:rsidRPr="004022BE">
        <w:rPr>
          <w:rFonts w:asciiTheme="minorHAnsi" w:hAnsiTheme="minorHAnsi" w:cstheme="minorHAnsi"/>
        </w:rPr>
        <w:t xml:space="preserve">Even the proactive monitoring supports in </w:t>
      </w:r>
      <w:proofErr w:type="spellStart"/>
      <w:r w:rsidR="00C33232" w:rsidRPr="004022BE">
        <w:rPr>
          <w:rFonts w:asciiTheme="minorHAnsi" w:hAnsiTheme="minorHAnsi" w:cstheme="minorHAnsi"/>
        </w:rPr>
        <w:t>peroming</w:t>
      </w:r>
      <w:proofErr w:type="spellEnd"/>
      <w:r w:rsidR="00C33232" w:rsidRPr="004022BE">
        <w:rPr>
          <w:rFonts w:asciiTheme="minorHAnsi" w:hAnsiTheme="minorHAnsi" w:cstheme="minorHAnsi"/>
        </w:rPr>
        <w:t xml:space="preserve"> analytics and adopt more machine learning approaches to proceed with forecasting</w:t>
      </w:r>
      <w:r w:rsidR="00870B2E" w:rsidRPr="004022BE">
        <w:rPr>
          <w:rFonts w:asciiTheme="minorHAnsi" w:hAnsiTheme="minorHAnsi" w:cstheme="minorHAnsi"/>
        </w:rPr>
        <w:t xml:space="preserve"> (Hause, 2014)</w:t>
      </w:r>
      <w:r w:rsidR="00C33232" w:rsidRPr="004022BE">
        <w:rPr>
          <w:rFonts w:asciiTheme="minorHAnsi" w:hAnsiTheme="minorHAnsi" w:cstheme="minorHAnsi"/>
        </w:rPr>
        <w:t xml:space="preserve">. These technologies can easily detect the system </w:t>
      </w:r>
      <w:proofErr w:type="spellStart"/>
      <w:r w:rsidR="00C33232" w:rsidRPr="004022BE">
        <w:rPr>
          <w:rFonts w:asciiTheme="minorHAnsi" w:hAnsiTheme="minorHAnsi" w:cstheme="minorHAnsi"/>
        </w:rPr>
        <w:t>faiilures</w:t>
      </w:r>
      <w:proofErr w:type="spellEnd"/>
      <w:r w:rsidR="00C33232" w:rsidRPr="004022BE">
        <w:rPr>
          <w:rFonts w:asciiTheme="minorHAnsi" w:hAnsiTheme="minorHAnsi" w:cstheme="minorHAnsi"/>
        </w:rPr>
        <w:t xml:space="preserve"> and mitigate those risks effectively</w:t>
      </w:r>
      <w:r w:rsidR="00B56831" w:rsidRPr="004022BE">
        <w:rPr>
          <w:rFonts w:asciiTheme="minorHAnsi" w:hAnsiTheme="minorHAnsi" w:cstheme="minorHAnsi"/>
        </w:rPr>
        <w:t xml:space="preserve">. </w:t>
      </w:r>
      <w:proofErr w:type="gramStart"/>
      <w:r w:rsidR="009D607C" w:rsidRPr="004022BE">
        <w:rPr>
          <w:rFonts w:asciiTheme="minorHAnsi" w:hAnsiTheme="minorHAnsi" w:cstheme="minorHAnsi"/>
        </w:rPr>
        <w:t>The proactive</w:t>
      </w:r>
      <w:proofErr w:type="gramEnd"/>
      <w:r w:rsidR="009D607C" w:rsidRPr="004022BE">
        <w:rPr>
          <w:rFonts w:asciiTheme="minorHAnsi" w:hAnsiTheme="minorHAnsi" w:cstheme="minorHAnsi"/>
        </w:rPr>
        <w:t xml:space="preserve"> monitoring and maintenance </w:t>
      </w:r>
      <w:r w:rsidR="009D7D1B" w:rsidRPr="004022BE">
        <w:rPr>
          <w:rFonts w:asciiTheme="minorHAnsi" w:hAnsiTheme="minorHAnsi" w:cstheme="minorHAnsi"/>
        </w:rPr>
        <w:t>support</w:t>
      </w:r>
      <w:r w:rsidR="009D607C" w:rsidRPr="004022BE">
        <w:rPr>
          <w:rFonts w:asciiTheme="minorHAnsi" w:hAnsiTheme="minorHAnsi" w:cstheme="minorHAnsi"/>
        </w:rPr>
        <w:t xml:space="preserve"> the remote </w:t>
      </w:r>
      <w:r w:rsidR="009D7D1B" w:rsidRPr="004022BE">
        <w:rPr>
          <w:rFonts w:asciiTheme="minorHAnsi" w:hAnsiTheme="minorHAnsi" w:cstheme="minorHAnsi"/>
        </w:rPr>
        <w:t>diagnostics</w:t>
      </w:r>
      <w:r w:rsidR="009D607C" w:rsidRPr="004022BE">
        <w:rPr>
          <w:rFonts w:asciiTheme="minorHAnsi" w:hAnsiTheme="minorHAnsi" w:cstheme="minorHAnsi"/>
        </w:rPr>
        <w:t xml:space="preserve"> and provide engineers to assess the health of entire system virtually. They </w:t>
      </w:r>
      <w:proofErr w:type="gramStart"/>
      <w:r w:rsidR="009D607C" w:rsidRPr="004022BE">
        <w:rPr>
          <w:rFonts w:asciiTheme="minorHAnsi" w:hAnsiTheme="minorHAnsi" w:cstheme="minorHAnsi"/>
        </w:rPr>
        <w:t>can</w:t>
      </w:r>
      <w:proofErr w:type="gramEnd"/>
      <w:r w:rsidR="009D607C" w:rsidRPr="004022BE">
        <w:rPr>
          <w:rFonts w:asciiTheme="minorHAnsi" w:hAnsiTheme="minorHAnsi" w:cstheme="minorHAnsi"/>
        </w:rPr>
        <w:t xml:space="preserve"> </w:t>
      </w:r>
      <w:proofErr w:type="gramStart"/>
      <w:r w:rsidR="009D607C" w:rsidRPr="004022BE">
        <w:rPr>
          <w:rFonts w:asciiTheme="minorHAnsi" w:hAnsiTheme="minorHAnsi" w:cstheme="minorHAnsi"/>
        </w:rPr>
        <w:t>able</w:t>
      </w:r>
      <w:proofErr w:type="gramEnd"/>
      <w:r w:rsidR="009D607C" w:rsidRPr="004022BE">
        <w:rPr>
          <w:rFonts w:asciiTheme="minorHAnsi" w:hAnsiTheme="minorHAnsi" w:cstheme="minorHAnsi"/>
        </w:rPr>
        <w:t xml:space="preserve"> to provide the </w:t>
      </w:r>
      <w:r w:rsidR="009D7D1B" w:rsidRPr="004022BE">
        <w:rPr>
          <w:rFonts w:asciiTheme="minorHAnsi" w:hAnsiTheme="minorHAnsi" w:cstheme="minorHAnsi"/>
        </w:rPr>
        <w:t>solution</w:t>
      </w:r>
      <w:r w:rsidR="009D607C" w:rsidRPr="004022BE">
        <w:rPr>
          <w:rFonts w:asciiTheme="minorHAnsi" w:hAnsiTheme="minorHAnsi" w:cstheme="minorHAnsi"/>
        </w:rPr>
        <w:t xml:space="preserve"> of the identified reliability issues. </w:t>
      </w:r>
      <w:r w:rsidR="00782E17" w:rsidRPr="004022BE">
        <w:rPr>
          <w:rFonts w:asciiTheme="minorHAnsi" w:hAnsiTheme="minorHAnsi" w:cstheme="minorHAnsi"/>
        </w:rPr>
        <w:t xml:space="preserve">Through the monitoring, the system </w:t>
      </w:r>
      <w:r w:rsidR="00926136" w:rsidRPr="004022BE">
        <w:rPr>
          <w:rFonts w:asciiTheme="minorHAnsi" w:hAnsiTheme="minorHAnsi" w:cstheme="minorHAnsi"/>
        </w:rPr>
        <w:t>updates</w:t>
      </w:r>
      <w:r w:rsidR="00782E17" w:rsidRPr="004022BE">
        <w:rPr>
          <w:rFonts w:asciiTheme="minorHAnsi" w:hAnsiTheme="minorHAnsi" w:cstheme="minorHAnsi"/>
        </w:rPr>
        <w:t xml:space="preserve"> and patching activities are addressed easily that will enhance overall system reliability date. By observing the </w:t>
      </w:r>
      <w:r w:rsidR="00926136" w:rsidRPr="004022BE">
        <w:rPr>
          <w:rFonts w:asciiTheme="minorHAnsi" w:hAnsiTheme="minorHAnsi" w:cstheme="minorHAnsi"/>
        </w:rPr>
        <w:t>system</w:t>
      </w:r>
      <w:r w:rsidR="00782E17" w:rsidRPr="004022BE">
        <w:rPr>
          <w:rFonts w:asciiTheme="minorHAnsi" w:hAnsiTheme="minorHAnsi" w:cstheme="minorHAnsi"/>
        </w:rPr>
        <w:t xml:space="preserve"> performance, we </w:t>
      </w:r>
      <w:proofErr w:type="gramStart"/>
      <w:r w:rsidR="00782E17" w:rsidRPr="004022BE">
        <w:rPr>
          <w:rFonts w:asciiTheme="minorHAnsi" w:hAnsiTheme="minorHAnsi" w:cstheme="minorHAnsi"/>
        </w:rPr>
        <w:t>can</w:t>
      </w:r>
      <w:proofErr w:type="gramEnd"/>
      <w:r w:rsidR="00782E17" w:rsidRPr="004022BE">
        <w:rPr>
          <w:rFonts w:asciiTheme="minorHAnsi" w:hAnsiTheme="minorHAnsi" w:cstheme="minorHAnsi"/>
        </w:rPr>
        <w:t xml:space="preserve"> able to </w:t>
      </w:r>
      <w:proofErr w:type="gramStart"/>
      <w:r w:rsidR="00782E17" w:rsidRPr="004022BE">
        <w:rPr>
          <w:rFonts w:asciiTheme="minorHAnsi" w:hAnsiTheme="minorHAnsi" w:cstheme="minorHAnsi"/>
        </w:rPr>
        <w:t>prevent from</w:t>
      </w:r>
      <w:proofErr w:type="gramEnd"/>
      <w:r w:rsidR="00782E17" w:rsidRPr="004022BE">
        <w:rPr>
          <w:rFonts w:asciiTheme="minorHAnsi" w:hAnsiTheme="minorHAnsi" w:cstheme="minorHAnsi"/>
        </w:rPr>
        <w:t xml:space="preserve"> additional issues. </w:t>
      </w:r>
    </w:p>
    <w:p w14:paraId="3436E727" w14:textId="77777777" w:rsidR="00F402E1" w:rsidRPr="004022BE" w:rsidRDefault="00F402E1" w:rsidP="00F402E1">
      <w:pPr>
        <w:pStyle w:val="Heading1"/>
        <w:rPr>
          <w:rFonts w:asciiTheme="minorHAnsi" w:hAnsiTheme="minorHAnsi" w:cstheme="minorHAnsi"/>
        </w:rPr>
      </w:pPr>
      <w:bookmarkStart w:id="7" w:name="_Toc161074546"/>
      <w:r w:rsidRPr="004022BE">
        <w:rPr>
          <w:rFonts w:asciiTheme="minorHAnsi" w:hAnsiTheme="minorHAnsi" w:cstheme="minorHAnsi"/>
        </w:rPr>
        <w:t>Question 7</w:t>
      </w:r>
      <w:bookmarkEnd w:id="7"/>
    </w:p>
    <w:p w14:paraId="394E8268" w14:textId="77777777" w:rsidR="00E7278E" w:rsidRPr="004022BE" w:rsidRDefault="007A270D" w:rsidP="00926136">
      <w:pPr>
        <w:rPr>
          <w:rFonts w:asciiTheme="minorHAnsi" w:hAnsiTheme="minorHAnsi" w:cstheme="minorHAnsi"/>
        </w:rPr>
      </w:pPr>
      <w:r w:rsidRPr="004022BE">
        <w:rPr>
          <w:rFonts w:asciiTheme="minorHAnsi" w:hAnsiTheme="minorHAnsi" w:cstheme="minorHAnsi"/>
        </w:rPr>
        <w:t xml:space="preserve">In the case of safety reliability </w:t>
      </w:r>
      <w:proofErr w:type="gramStart"/>
      <w:r w:rsidRPr="004022BE">
        <w:rPr>
          <w:rFonts w:asciiTheme="minorHAnsi" w:hAnsiTheme="minorHAnsi" w:cstheme="minorHAnsi"/>
        </w:rPr>
        <w:t>system</w:t>
      </w:r>
      <w:proofErr w:type="gramEnd"/>
      <w:r w:rsidRPr="004022BE">
        <w:rPr>
          <w:rFonts w:asciiTheme="minorHAnsi" w:hAnsiTheme="minorHAnsi" w:cstheme="minorHAnsi"/>
        </w:rPr>
        <w:t>, t</w:t>
      </w:r>
      <w:r w:rsidR="00926136" w:rsidRPr="004022BE">
        <w:rPr>
          <w:rFonts w:asciiTheme="minorHAnsi" w:hAnsiTheme="minorHAnsi" w:cstheme="minorHAnsi"/>
        </w:rPr>
        <w:t>he organization</w:t>
      </w:r>
      <w:r w:rsidR="00FF471F" w:rsidRPr="004022BE">
        <w:rPr>
          <w:rFonts w:asciiTheme="minorHAnsi" w:hAnsiTheme="minorHAnsi" w:cstheme="minorHAnsi"/>
        </w:rPr>
        <w:t>al</w:t>
      </w:r>
      <w:r w:rsidR="00926136" w:rsidRPr="004022BE">
        <w:rPr>
          <w:rFonts w:asciiTheme="minorHAnsi" w:hAnsiTheme="minorHAnsi" w:cstheme="minorHAnsi"/>
        </w:rPr>
        <w:t xml:space="preserve"> factors</w:t>
      </w:r>
      <w:r w:rsidRPr="004022BE">
        <w:rPr>
          <w:rFonts w:asciiTheme="minorHAnsi" w:hAnsiTheme="minorHAnsi" w:cstheme="minorHAnsi"/>
        </w:rPr>
        <w:t xml:space="preserve"> are playing</w:t>
      </w:r>
      <w:r w:rsidR="00926136" w:rsidRPr="004022BE">
        <w:rPr>
          <w:rFonts w:asciiTheme="minorHAnsi" w:hAnsiTheme="minorHAnsi" w:cstheme="minorHAnsi"/>
        </w:rPr>
        <w:t xml:space="preserve"> </w:t>
      </w:r>
      <w:proofErr w:type="gramStart"/>
      <w:r w:rsidR="005076C1" w:rsidRPr="004022BE">
        <w:rPr>
          <w:rFonts w:asciiTheme="minorHAnsi" w:hAnsiTheme="minorHAnsi" w:cstheme="minorHAnsi"/>
        </w:rPr>
        <w:t>a</w:t>
      </w:r>
      <w:r w:rsidRPr="004022BE">
        <w:rPr>
          <w:rFonts w:asciiTheme="minorHAnsi" w:hAnsiTheme="minorHAnsi" w:cstheme="minorHAnsi"/>
        </w:rPr>
        <w:t>n</w:t>
      </w:r>
      <w:proofErr w:type="gramEnd"/>
      <w:r w:rsidR="00FF471F" w:rsidRPr="004022BE">
        <w:rPr>
          <w:rFonts w:asciiTheme="minorHAnsi" w:hAnsiTheme="minorHAnsi" w:cstheme="minorHAnsi"/>
        </w:rPr>
        <w:t xml:space="preserve"> vital role in influences </w:t>
      </w:r>
      <w:r w:rsidR="00926136" w:rsidRPr="004022BE">
        <w:rPr>
          <w:rFonts w:asciiTheme="minorHAnsi" w:hAnsiTheme="minorHAnsi" w:cstheme="minorHAnsi"/>
        </w:rPr>
        <w:t xml:space="preserve">reliability engineering practices. </w:t>
      </w:r>
      <w:r w:rsidR="008376DA" w:rsidRPr="004022BE">
        <w:rPr>
          <w:rFonts w:asciiTheme="minorHAnsi" w:hAnsiTheme="minorHAnsi" w:cstheme="minorHAnsi"/>
        </w:rPr>
        <w:t xml:space="preserve">The Boeing corporate </w:t>
      </w:r>
      <w:r w:rsidR="005076C1" w:rsidRPr="004022BE">
        <w:rPr>
          <w:rFonts w:asciiTheme="minorHAnsi" w:hAnsiTheme="minorHAnsi" w:cstheme="minorHAnsi"/>
        </w:rPr>
        <w:t>culture</w:t>
      </w:r>
      <w:r w:rsidR="008376DA" w:rsidRPr="004022BE">
        <w:rPr>
          <w:rFonts w:asciiTheme="minorHAnsi" w:hAnsiTheme="minorHAnsi" w:cstheme="minorHAnsi"/>
        </w:rPr>
        <w:t xml:space="preserve"> focuses on cost cutting </w:t>
      </w:r>
      <w:proofErr w:type="gramStart"/>
      <w:r w:rsidR="008376DA" w:rsidRPr="004022BE">
        <w:rPr>
          <w:rFonts w:asciiTheme="minorHAnsi" w:hAnsiTheme="minorHAnsi" w:cstheme="minorHAnsi"/>
        </w:rPr>
        <w:t>measure</w:t>
      </w:r>
      <w:proofErr w:type="gramEnd"/>
      <w:r w:rsidR="008376DA" w:rsidRPr="004022BE">
        <w:rPr>
          <w:rFonts w:asciiTheme="minorHAnsi" w:hAnsiTheme="minorHAnsi" w:cstheme="minorHAnsi"/>
        </w:rPr>
        <w:t xml:space="preserve"> and allocated tight schedule to make decision according to safety consideration. </w:t>
      </w:r>
      <w:r w:rsidR="00DC6391" w:rsidRPr="004022BE">
        <w:rPr>
          <w:rFonts w:asciiTheme="minorHAnsi" w:hAnsiTheme="minorHAnsi" w:cstheme="minorHAnsi"/>
        </w:rPr>
        <w:t>In this case the inadequate communication and transparency with Boeing affects MCAS functionality and acts as an effective model for mitigating reliability issues</w:t>
      </w:r>
      <w:r w:rsidR="00870B2E" w:rsidRPr="004022BE">
        <w:rPr>
          <w:rFonts w:asciiTheme="minorHAnsi" w:hAnsiTheme="minorHAnsi" w:cstheme="minorHAnsi"/>
        </w:rPr>
        <w:t xml:space="preserve"> (Denning, 2013)</w:t>
      </w:r>
      <w:r w:rsidR="00DC6391" w:rsidRPr="004022BE">
        <w:rPr>
          <w:rFonts w:asciiTheme="minorHAnsi" w:hAnsiTheme="minorHAnsi" w:cstheme="minorHAnsi"/>
        </w:rPr>
        <w:t xml:space="preserve">. </w:t>
      </w:r>
      <w:r w:rsidR="00315612" w:rsidRPr="004022BE">
        <w:rPr>
          <w:rFonts w:asciiTheme="minorHAnsi" w:hAnsiTheme="minorHAnsi" w:cstheme="minorHAnsi"/>
        </w:rPr>
        <w:t xml:space="preserve">Boeing relationship with regulatory authorities such as FAA helps in overseeing manufacturing process and to involve in regulatory oversight. The final factor is decision making process that is an effective factor directly </w:t>
      </w:r>
      <w:r w:rsidR="0054215E" w:rsidRPr="004022BE">
        <w:rPr>
          <w:rFonts w:asciiTheme="minorHAnsi" w:hAnsiTheme="minorHAnsi" w:cstheme="minorHAnsi"/>
        </w:rPr>
        <w:t>relevant</w:t>
      </w:r>
      <w:r w:rsidR="00315612" w:rsidRPr="004022BE">
        <w:rPr>
          <w:rFonts w:asciiTheme="minorHAnsi" w:hAnsiTheme="minorHAnsi" w:cstheme="minorHAnsi"/>
        </w:rPr>
        <w:t xml:space="preserve"> to the design changes.</w:t>
      </w:r>
      <w:r w:rsidR="00E7278E" w:rsidRPr="004022BE">
        <w:rPr>
          <w:rFonts w:asciiTheme="minorHAnsi" w:hAnsiTheme="minorHAnsi" w:cstheme="minorHAnsi"/>
        </w:rPr>
        <w:t xml:space="preserve"> All these factors are included in reducing the cost and schedule made for testing Boeing MCAS system. In overall, it is essential to address all these factors to improve the safety measures on aviation technologies. </w:t>
      </w:r>
    </w:p>
    <w:p w14:paraId="13EDB550" w14:textId="77777777" w:rsidR="00F402E1" w:rsidRPr="004022BE" w:rsidRDefault="00F402E1" w:rsidP="00F402E1">
      <w:pPr>
        <w:pStyle w:val="Heading1"/>
        <w:rPr>
          <w:rFonts w:asciiTheme="minorHAnsi" w:hAnsiTheme="minorHAnsi" w:cstheme="minorHAnsi"/>
        </w:rPr>
      </w:pPr>
      <w:bookmarkStart w:id="8" w:name="_Toc161074547"/>
      <w:r w:rsidRPr="004022BE">
        <w:rPr>
          <w:rFonts w:asciiTheme="minorHAnsi" w:hAnsiTheme="minorHAnsi" w:cstheme="minorHAnsi"/>
        </w:rPr>
        <w:lastRenderedPageBreak/>
        <w:t>References</w:t>
      </w:r>
      <w:bookmarkEnd w:id="8"/>
    </w:p>
    <w:p w14:paraId="21517643" w14:textId="77777777" w:rsidR="00870B2E" w:rsidRPr="004022BE" w:rsidRDefault="00870B2E" w:rsidP="00870B2E">
      <w:pPr>
        <w:pStyle w:val="NormalWeb"/>
        <w:shd w:val="clear" w:color="auto" w:fill="FFFFFF"/>
        <w:spacing w:before="0" w:beforeAutospacing="0" w:after="0" w:afterAutospacing="0" w:line="550" w:lineRule="atLeast"/>
        <w:ind w:left="720" w:right="75" w:hanging="720"/>
        <w:jc w:val="both"/>
        <w:rPr>
          <w:rFonts w:asciiTheme="minorHAnsi" w:hAnsiTheme="minorHAnsi" w:cstheme="minorHAnsi"/>
          <w:color w:val="000000"/>
          <w:szCs w:val="22"/>
        </w:rPr>
      </w:pPr>
      <w:r w:rsidRPr="004022BE">
        <w:rPr>
          <w:rFonts w:asciiTheme="minorHAnsi" w:hAnsiTheme="minorHAnsi" w:cstheme="minorHAnsi"/>
          <w:color w:val="000000"/>
          <w:szCs w:val="22"/>
        </w:rPr>
        <w:t>Cusumano, M. A. (2020). Boeing's 737 MAX. </w:t>
      </w:r>
      <w:r w:rsidRPr="004022BE">
        <w:rPr>
          <w:rStyle w:val="Emphasis"/>
          <w:rFonts w:asciiTheme="minorHAnsi" w:eastAsiaTheme="majorEastAsia" w:hAnsiTheme="minorHAnsi" w:cstheme="minorHAnsi"/>
          <w:color w:val="000000"/>
          <w:szCs w:val="22"/>
        </w:rPr>
        <w:t>Communications of the ACM</w:t>
      </w:r>
      <w:r w:rsidRPr="004022BE">
        <w:rPr>
          <w:rFonts w:asciiTheme="minorHAnsi" w:hAnsiTheme="minorHAnsi" w:cstheme="minorHAnsi"/>
          <w:color w:val="000000"/>
          <w:szCs w:val="22"/>
        </w:rPr>
        <w:t>, </w:t>
      </w:r>
      <w:r w:rsidRPr="004022BE">
        <w:rPr>
          <w:rStyle w:val="Emphasis"/>
          <w:rFonts w:asciiTheme="minorHAnsi" w:eastAsiaTheme="majorEastAsia" w:hAnsiTheme="minorHAnsi" w:cstheme="minorHAnsi"/>
          <w:color w:val="000000"/>
          <w:szCs w:val="22"/>
        </w:rPr>
        <w:t>64</w:t>
      </w:r>
      <w:r w:rsidRPr="004022BE">
        <w:rPr>
          <w:rFonts w:asciiTheme="minorHAnsi" w:hAnsiTheme="minorHAnsi" w:cstheme="minorHAnsi"/>
          <w:color w:val="000000"/>
          <w:szCs w:val="22"/>
        </w:rPr>
        <w:t>(1), 22-25. </w:t>
      </w:r>
      <w:hyperlink r:id="rId8" w:history="1">
        <w:r w:rsidRPr="004022BE">
          <w:rPr>
            <w:rStyle w:val="Hyperlink"/>
            <w:rFonts w:asciiTheme="minorHAnsi" w:hAnsiTheme="minorHAnsi" w:cstheme="minorHAnsi"/>
            <w:color w:val="000000"/>
            <w:szCs w:val="22"/>
          </w:rPr>
          <w:t>https://doi.org/10.1145/3436231</w:t>
        </w:r>
      </w:hyperlink>
    </w:p>
    <w:p w14:paraId="4D32A4A8" w14:textId="77777777" w:rsidR="00870B2E" w:rsidRPr="004022BE" w:rsidRDefault="00870B2E" w:rsidP="00870B2E">
      <w:pPr>
        <w:pStyle w:val="NormalWeb"/>
        <w:shd w:val="clear" w:color="auto" w:fill="FFFFFF"/>
        <w:spacing w:before="0" w:beforeAutospacing="0" w:after="0" w:afterAutospacing="0" w:line="550" w:lineRule="atLeast"/>
        <w:ind w:left="720" w:right="75" w:hanging="720"/>
        <w:jc w:val="both"/>
        <w:rPr>
          <w:rFonts w:asciiTheme="minorHAnsi" w:hAnsiTheme="minorHAnsi" w:cstheme="minorHAnsi"/>
          <w:color w:val="000000"/>
          <w:szCs w:val="22"/>
        </w:rPr>
      </w:pPr>
      <w:r w:rsidRPr="004022BE">
        <w:rPr>
          <w:rFonts w:asciiTheme="minorHAnsi" w:hAnsiTheme="minorHAnsi" w:cstheme="minorHAnsi"/>
          <w:color w:val="000000"/>
          <w:szCs w:val="22"/>
        </w:rPr>
        <w:t>Denning, S. (2013). Boeing's offshoring woes: Seven lessons every CEO must learn. </w:t>
      </w:r>
      <w:r w:rsidRPr="004022BE">
        <w:rPr>
          <w:rStyle w:val="Emphasis"/>
          <w:rFonts w:asciiTheme="minorHAnsi" w:eastAsiaTheme="majorEastAsia" w:hAnsiTheme="minorHAnsi" w:cstheme="minorHAnsi"/>
          <w:color w:val="000000"/>
          <w:szCs w:val="22"/>
        </w:rPr>
        <w:t>Strategy &amp; Leadership</w:t>
      </w:r>
      <w:r w:rsidRPr="004022BE">
        <w:rPr>
          <w:rFonts w:asciiTheme="minorHAnsi" w:hAnsiTheme="minorHAnsi" w:cstheme="minorHAnsi"/>
          <w:color w:val="000000"/>
          <w:szCs w:val="22"/>
        </w:rPr>
        <w:t>, </w:t>
      </w:r>
      <w:r w:rsidRPr="004022BE">
        <w:rPr>
          <w:rStyle w:val="Emphasis"/>
          <w:rFonts w:asciiTheme="minorHAnsi" w:eastAsiaTheme="majorEastAsia" w:hAnsiTheme="minorHAnsi" w:cstheme="minorHAnsi"/>
          <w:color w:val="000000"/>
          <w:szCs w:val="22"/>
        </w:rPr>
        <w:t>41</w:t>
      </w:r>
      <w:r w:rsidRPr="004022BE">
        <w:rPr>
          <w:rFonts w:asciiTheme="minorHAnsi" w:hAnsiTheme="minorHAnsi" w:cstheme="minorHAnsi"/>
          <w:color w:val="000000"/>
          <w:szCs w:val="22"/>
        </w:rPr>
        <w:t>(3), 29-35. </w:t>
      </w:r>
      <w:hyperlink r:id="rId9" w:history="1">
        <w:r w:rsidRPr="004022BE">
          <w:rPr>
            <w:rStyle w:val="Hyperlink"/>
            <w:rFonts w:asciiTheme="minorHAnsi" w:hAnsiTheme="minorHAnsi" w:cstheme="minorHAnsi"/>
            <w:color w:val="000000"/>
            <w:szCs w:val="22"/>
          </w:rPr>
          <w:t>https://doi.org/10.1108/10878571311323190</w:t>
        </w:r>
      </w:hyperlink>
    </w:p>
    <w:p w14:paraId="2AE3A357" w14:textId="77777777" w:rsidR="00870B2E" w:rsidRPr="004022BE" w:rsidRDefault="00870B2E" w:rsidP="00870B2E">
      <w:pPr>
        <w:pStyle w:val="NormalWeb"/>
        <w:shd w:val="clear" w:color="auto" w:fill="FFFFFF"/>
        <w:spacing w:before="0" w:beforeAutospacing="0" w:after="0" w:afterAutospacing="0" w:line="550" w:lineRule="atLeast"/>
        <w:ind w:left="720" w:right="75" w:hanging="720"/>
        <w:jc w:val="both"/>
        <w:rPr>
          <w:rFonts w:asciiTheme="minorHAnsi" w:hAnsiTheme="minorHAnsi" w:cstheme="minorHAnsi"/>
          <w:color w:val="000000"/>
          <w:szCs w:val="22"/>
        </w:rPr>
      </w:pPr>
      <w:r w:rsidRPr="004022BE">
        <w:rPr>
          <w:rFonts w:asciiTheme="minorHAnsi" w:hAnsiTheme="minorHAnsi" w:cstheme="minorHAnsi"/>
          <w:color w:val="000000"/>
          <w:szCs w:val="22"/>
        </w:rPr>
        <w:t>Grose, V., &amp; Mansfield, N. (2023). Relationships in supply chains. </w:t>
      </w:r>
      <w:r w:rsidRPr="004022BE">
        <w:rPr>
          <w:rStyle w:val="Emphasis"/>
          <w:rFonts w:asciiTheme="minorHAnsi" w:eastAsiaTheme="majorEastAsia" w:hAnsiTheme="minorHAnsi" w:cstheme="minorHAnsi"/>
          <w:color w:val="000000"/>
          <w:szCs w:val="22"/>
        </w:rPr>
        <w:t>Fashion Supply Chain Management</w:t>
      </w:r>
      <w:r w:rsidRPr="004022BE">
        <w:rPr>
          <w:rFonts w:asciiTheme="minorHAnsi" w:hAnsiTheme="minorHAnsi" w:cstheme="minorHAnsi"/>
          <w:color w:val="000000"/>
          <w:szCs w:val="22"/>
        </w:rPr>
        <w:t>, 59-79. </w:t>
      </w:r>
      <w:hyperlink r:id="rId10" w:history="1">
        <w:r w:rsidRPr="004022BE">
          <w:rPr>
            <w:rStyle w:val="Hyperlink"/>
            <w:rFonts w:asciiTheme="minorHAnsi" w:hAnsiTheme="minorHAnsi" w:cstheme="minorHAnsi"/>
            <w:color w:val="000000"/>
            <w:szCs w:val="22"/>
          </w:rPr>
          <w:t>https://doi.org/10.4324/9781003145783-3</w:t>
        </w:r>
      </w:hyperlink>
    </w:p>
    <w:p w14:paraId="79FE0011" w14:textId="77777777" w:rsidR="00870B2E" w:rsidRPr="004022BE" w:rsidRDefault="00870B2E" w:rsidP="00870B2E">
      <w:pPr>
        <w:pStyle w:val="NormalWeb"/>
        <w:shd w:val="clear" w:color="auto" w:fill="FFFFFF"/>
        <w:spacing w:before="0" w:beforeAutospacing="0" w:after="0" w:afterAutospacing="0" w:line="550" w:lineRule="atLeast"/>
        <w:ind w:left="720" w:right="75" w:hanging="720"/>
        <w:jc w:val="both"/>
        <w:rPr>
          <w:rFonts w:asciiTheme="minorHAnsi" w:hAnsiTheme="minorHAnsi" w:cstheme="minorHAnsi"/>
          <w:color w:val="000000"/>
          <w:szCs w:val="22"/>
        </w:rPr>
      </w:pPr>
      <w:r w:rsidRPr="004022BE">
        <w:rPr>
          <w:rFonts w:asciiTheme="minorHAnsi" w:hAnsiTheme="minorHAnsi" w:cstheme="minorHAnsi"/>
          <w:color w:val="000000"/>
          <w:szCs w:val="22"/>
        </w:rPr>
        <w:t xml:space="preserve">Hause, M. C. (2014). SOS for </w:t>
      </w:r>
      <w:proofErr w:type="spellStart"/>
      <w:r w:rsidRPr="004022BE">
        <w:rPr>
          <w:rFonts w:asciiTheme="minorHAnsi" w:hAnsiTheme="minorHAnsi" w:cstheme="minorHAnsi"/>
          <w:color w:val="000000"/>
          <w:szCs w:val="22"/>
        </w:rPr>
        <w:t>sos</w:t>
      </w:r>
      <w:proofErr w:type="spellEnd"/>
      <w:r w:rsidRPr="004022BE">
        <w:rPr>
          <w:rFonts w:asciiTheme="minorHAnsi" w:hAnsiTheme="minorHAnsi" w:cstheme="minorHAnsi"/>
          <w:color w:val="000000"/>
          <w:szCs w:val="22"/>
        </w:rPr>
        <w:t xml:space="preserve">: A new paradigm for system of systems </w:t>
      </w:r>
      <w:proofErr w:type="spellStart"/>
      <w:r w:rsidRPr="004022BE">
        <w:rPr>
          <w:rFonts w:asciiTheme="minorHAnsi" w:hAnsiTheme="minorHAnsi" w:cstheme="minorHAnsi"/>
          <w:color w:val="000000"/>
          <w:szCs w:val="22"/>
        </w:rPr>
        <w:t>modeling</w:t>
      </w:r>
      <w:proofErr w:type="spellEnd"/>
      <w:r w:rsidRPr="004022BE">
        <w:rPr>
          <w:rFonts w:asciiTheme="minorHAnsi" w:hAnsiTheme="minorHAnsi" w:cstheme="minorHAnsi"/>
          <w:color w:val="000000"/>
          <w:szCs w:val="22"/>
        </w:rPr>
        <w:t>. </w:t>
      </w:r>
      <w:r w:rsidRPr="004022BE">
        <w:rPr>
          <w:rStyle w:val="Emphasis"/>
          <w:rFonts w:asciiTheme="minorHAnsi" w:eastAsiaTheme="majorEastAsia" w:hAnsiTheme="minorHAnsi" w:cstheme="minorHAnsi"/>
          <w:color w:val="000000"/>
          <w:szCs w:val="22"/>
        </w:rPr>
        <w:t>2019 IEEE Aerospace Conference</w:t>
      </w:r>
      <w:r w:rsidRPr="004022BE">
        <w:rPr>
          <w:rFonts w:asciiTheme="minorHAnsi" w:hAnsiTheme="minorHAnsi" w:cstheme="minorHAnsi"/>
          <w:color w:val="000000"/>
          <w:szCs w:val="22"/>
        </w:rPr>
        <w:t>. </w:t>
      </w:r>
      <w:hyperlink r:id="rId11" w:history="1">
        <w:r w:rsidRPr="004022BE">
          <w:rPr>
            <w:rStyle w:val="Hyperlink"/>
            <w:rFonts w:asciiTheme="minorHAnsi" w:hAnsiTheme="minorHAnsi" w:cstheme="minorHAnsi"/>
            <w:color w:val="000000"/>
            <w:szCs w:val="22"/>
          </w:rPr>
          <w:t>https://doi.org/10.1109/aero.2014.6836335</w:t>
        </w:r>
      </w:hyperlink>
    </w:p>
    <w:p w14:paraId="2055869C" w14:textId="77777777" w:rsidR="00870B2E" w:rsidRPr="004022BE" w:rsidRDefault="00870B2E" w:rsidP="00870B2E">
      <w:pPr>
        <w:pStyle w:val="NormalWeb"/>
        <w:shd w:val="clear" w:color="auto" w:fill="FFFFFF"/>
        <w:spacing w:before="0" w:beforeAutospacing="0" w:after="0" w:afterAutospacing="0" w:line="550" w:lineRule="atLeast"/>
        <w:ind w:left="720" w:right="75" w:hanging="720"/>
        <w:jc w:val="both"/>
        <w:rPr>
          <w:rFonts w:asciiTheme="minorHAnsi" w:hAnsiTheme="minorHAnsi" w:cstheme="minorHAnsi"/>
          <w:color w:val="000000"/>
          <w:szCs w:val="22"/>
        </w:rPr>
      </w:pPr>
      <w:r w:rsidRPr="004022BE">
        <w:rPr>
          <w:rFonts w:asciiTheme="minorHAnsi" w:hAnsiTheme="minorHAnsi" w:cstheme="minorHAnsi"/>
          <w:color w:val="000000"/>
          <w:szCs w:val="22"/>
        </w:rPr>
        <w:t xml:space="preserve">Jennifer Kuczynski, </w:t>
      </w:r>
      <w:proofErr w:type="spellStart"/>
      <w:r w:rsidRPr="004022BE">
        <w:rPr>
          <w:rFonts w:asciiTheme="minorHAnsi" w:hAnsiTheme="minorHAnsi" w:cstheme="minorHAnsi"/>
          <w:color w:val="000000"/>
          <w:szCs w:val="22"/>
        </w:rPr>
        <w:t>Chaojie</w:t>
      </w:r>
      <w:proofErr w:type="spellEnd"/>
      <w:r w:rsidRPr="004022BE">
        <w:rPr>
          <w:rFonts w:asciiTheme="minorHAnsi" w:hAnsiTheme="minorHAnsi" w:cstheme="minorHAnsi"/>
          <w:color w:val="000000"/>
          <w:szCs w:val="22"/>
        </w:rPr>
        <w:t xml:space="preserve"> Wang, Marie Glass, &amp; Fred Hoffman. (2021). Boeing 737 Max: A case study of failure in a supply chain using system of systems framework. </w:t>
      </w:r>
      <w:r w:rsidRPr="004022BE">
        <w:rPr>
          <w:rStyle w:val="Emphasis"/>
          <w:rFonts w:asciiTheme="minorHAnsi" w:eastAsiaTheme="majorEastAsia" w:hAnsiTheme="minorHAnsi" w:cstheme="minorHAnsi"/>
          <w:color w:val="000000"/>
          <w:szCs w:val="22"/>
        </w:rPr>
        <w:t>Issues In Information Systems</w:t>
      </w:r>
      <w:r w:rsidRPr="004022BE">
        <w:rPr>
          <w:rFonts w:asciiTheme="minorHAnsi" w:hAnsiTheme="minorHAnsi" w:cstheme="minorHAnsi"/>
          <w:color w:val="000000"/>
          <w:szCs w:val="22"/>
        </w:rPr>
        <w:t>. </w:t>
      </w:r>
      <w:hyperlink r:id="rId12" w:history="1">
        <w:r w:rsidRPr="004022BE">
          <w:rPr>
            <w:rStyle w:val="Hyperlink"/>
            <w:rFonts w:asciiTheme="minorHAnsi" w:hAnsiTheme="minorHAnsi" w:cstheme="minorHAnsi"/>
            <w:color w:val="000000"/>
            <w:szCs w:val="22"/>
          </w:rPr>
          <w:t>https://doi.org/10.48009/1_iis_2021_51-62</w:t>
        </w:r>
      </w:hyperlink>
    </w:p>
    <w:p w14:paraId="0C19E106" w14:textId="77777777" w:rsidR="00870B2E" w:rsidRPr="004022BE" w:rsidRDefault="00870B2E" w:rsidP="00870B2E">
      <w:pPr>
        <w:pStyle w:val="NormalWeb"/>
        <w:shd w:val="clear" w:color="auto" w:fill="FFFFFF"/>
        <w:spacing w:before="0" w:beforeAutospacing="0" w:after="0" w:afterAutospacing="0" w:line="550" w:lineRule="atLeast"/>
        <w:ind w:left="720" w:right="75" w:hanging="720"/>
        <w:jc w:val="both"/>
        <w:rPr>
          <w:rFonts w:asciiTheme="minorHAnsi" w:hAnsiTheme="minorHAnsi" w:cstheme="minorHAnsi"/>
          <w:color w:val="000000"/>
          <w:szCs w:val="22"/>
        </w:rPr>
      </w:pPr>
      <w:r w:rsidRPr="004022BE">
        <w:rPr>
          <w:rFonts w:asciiTheme="minorHAnsi" w:hAnsiTheme="minorHAnsi" w:cstheme="minorHAnsi"/>
          <w:color w:val="000000"/>
          <w:szCs w:val="22"/>
        </w:rPr>
        <w:t xml:space="preserve">Letko, M., &amp; </w:t>
      </w:r>
      <w:proofErr w:type="spellStart"/>
      <w:r w:rsidRPr="004022BE">
        <w:rPr>
          <w:rFonts w:asciiTheme="minorHAnsi" w:hAnsiTheme="minorHAnsi" w:cstheme="minorHAnsi"/>
          <w:color w:val="000000"/>
          <w:szCs w:val="22"/>
        </w:rPr>
        <w:t>Rostáš</w:t>
      </w:r>
      <w:proofErr w:type="spellEnd"/>
      <w:r w:rsidRPr="004022BE">
        <w:rPr>
          <w:rFonts w:asciiTheme="minorHAnsi" w:hAnsiTheme="minorHAnsi" w:cstheme="minorHAnsi"/>
          <w:color w:val="000000"/>
          <w:szCs w:val="22"/>
        </w:rPr>
        <w:t>, J. (2021). Analysis and consequences of Boeing 737MAX accidents. </w:t>
      </w:r>
      <w:proofErr w:type="spellStart"/>
      <w:r w:rsidRPr="004022BE">
        <w:rPr>
          <w:rStyle w:val="Emphasis"/>
          <w:rFonts w:asciiTheme="minorHAnsi" w:eastAsiaTheme="majorEastAsia" w:hAnsiTheme="minorHAnsi" w:cstheme="minorHAnsi"/>
          <w:color w:val="000000"/>
          <w:szCs w:val="22"/>
        </w:rPr>
        <w:t>Práce</w:t>
      </w:r>
      <w:proofErr w:type="spellEnd"/>
      <w:r w:rsidRPr="004022BE">
        <w:rPr>
          <w:rStyle w:val="Emphasis"/>
          <w:rFonts w:asciiTheme="minorHAnsi" w:eastAsiaTheme="majorEastAsia" w:hAnsiTheme="minorHAnsi" w:cstheme="minorHAnsi"/>
          <w:color w:val="000000"/>
          <w:szCs w:val="22"/>
        </w:rPr>
        <w:t xml:space="preserve"> a </w:t>
      </w:r>
      <w:proofErr w:type="spellStart"/>
      <w:r w:rsidRPr="004022BE">
        <w:rPr>
          <w:rStyle w:val="Emphasis"/>
          <w:rFonts w:asciiTheme="minorHAnsi" w:eastAsiaTheme="majorEastAsia" w:hAnsiTheme="minorHAnsi" w:cstheme="minorHAnsi"/>
          <w:color w:val="000000"/>
          <w:szCs w:val="22"/>
        </w:rPr>
        <w:t>štúdie</w:t>
      </w:r>
      <w:proofErr w:type="spellEnd"/>
      <w:r w:rsidRPr="004022BE">
        <w:rPr>
          <w:rStyle w:val="Emphasis"/>
          <w:rFonts w:asciiTheme="minorHAnsi" w:eastAsiaTheme="majorEastAsia" w:hAnsiTheme="minorHAnsi" w:cstheme="minorHAnsi"/>
          <w:color w:val="000000"/>
          <w:szCs w:val="22"/>
        </w:rPr>
        <w:t xml:space="preserve"> - </w:t>
      </w:r>
      <w:proofErr w:type="spellStart"/>
      <w:r w:rsidRPr="004022BE">
        <w:rPr>
          <w:rStyle w:val="Emphasis"/>
          <w:rFonts w:asciiTheme="minorHAnsi" w:eastAsiaTheme="majorEastAsia" w:hAnsiTheme="minorHAnsi" w:cstheme="minorHAnsi"/>
          <w:color w:val="000000"/>
          <w:szCs w:val="22"/>
        </w:rPr>
        <w:t>Vydanie</w:t>
      </w:r>
      <w:proofErr w:type="spellEnd"/>
      <w:r w:rsidRPr="004022BE">
        <w:rPr>
          <w:rStyle w:val="Emphasis"/>
          <w:rFonts w:asciiTheme="minorHAnsi" w:eastAsiaTheme="majorEastAsia" w:hAnsiTheme="minorHAnsi" w:cstheme="minorHAnsi"/>
          <w:color w:val="000000"/>
          <w:szCs w:val="22"/>
        </w:rPr>
        <w:t xml:space="preserve"> 10</w:t>
      </w:r>
      <w:r w:rsidRPr="004022BE">
        <w:rPr>
          <w:rFonts w:asciiTheme="minorHAnsi" w:hAnsiTheme="minorHAnsi" w:cstheme="minorHAnsi"/>
          <w:color w:val="000000"/>
          <w:szCs w:val="22"/>
        </w:rPr>
        <w:t>. </w:t>
      </w:r>
      <w:hyperlink r:id="rId13" w:history="1">
        <w:r w:rsidRPr="004022BE">
          <w:rPr>
            <w:rStyle w:val="Hyperlink"/>
            <w:rFonts w:asciiTheme="minorHAnsi" w:hAnsiTheme="minorHAnsi" w:cstheme="minorHAnsi"/>
            <w:color w:val="000000"/>
            <w:szCs w:val="22"/>
          </w:rPr>
          <w:t>https://doi.org/10.26552/pas.z.2021.2.24</w:t>
        </w:r>
      </w:hyperlink>
    </w:p>
    <w:p w14:paraId="57DA4831" w14:textId="77777777" w:rsidR="00870B2E" w:rsidRPr="004022BE" w:rsidRDefault="00870B2E" w:rsidP="00870B2E">
      <w:pPr>
        <w:pStyle w:val="NormalWeb"/>
        <w:shd w:val="clear" w:color="auto" w:fill="FFFFFF"/>
        <w:spacing w:before="0" w:beforeAutospacing="0" w:after="0" w:afterAutospacing="0" w:line="550" w:lineRule="atLeast"/>
        <w:ind w:left="720" w:right="75" w:hanging="720"/>
        <w:jc w:val="both"/>
        <w:rPr>
          <w:rFonts w:asciiTheme="minorHAnsi" w:hAnsiTheme="minorHAnsi" w:cstheme="minorHAnsi"/>
          <w:color w:val="000000"/>
          <w:szCs w:val="22"/>
        </w:rPr>
      </w:pPr>
      <w:proofErr w:type="spellStart"/>
      <w:r w:rsidRPr="004022BE">
        <w:rPr>
          <w:rFonts w:asciiTheme="minorHAnsi" w:hAnsiTheme="minorHAnsi" w:cstheme="minorHAnsi"/>
          <w:color w:val="000000"/>
          <w:szCs w:val="22"/>
        </w:rPr>
        <w:t>Saveir</w:t>
      </w:r>
      <w:proofErr w:type="spellEnd"/>
      <w:r w:rsidRPr="004022BE">
        <w:rPr>
          <w:rFonts w:asciiTheme="minorHAnsi" w:hAnsiTheme="minorHAnsi" w:cstheme="minorHAnsi"/>
          <w:color w:val="000000"/>
          <w:szCs w:val="22"/>
        </w:rPr>
        <w:t>. (2019). The meaning and role of management information system in the telecom companies in Sindh province. </w:t>
      </w:r>
      <w:r w:rsidRPr="004022BE">
        <w:rPr>
          <w:rStyle w:val="Emphasis"/>
          <w:rFonts w:asciiTheme="minorHAnsi" w:eastAsiaTheme="majorEastAsia" w:hAnsiTheme="minorHAnsi" w:cstheme="minorHAnsi"/>
          <w:color w:val="000000"/>
          <w:szCs w:val="22"/>
        </w:rPr>
        <w:t>Computer Engineering and Intelligent Systems</w:t>
      </w:r>
      <w:r w:rsidRPr="004022BE">
        <w:rPr>
          <w:rFonts w:asciiTheme="minorHAnsi" w:hAnsiTheme="minorHAnsi" w:cstheme="minorHAnsi"/>
          <w:color w:val="000000"/>
          <w:szCs w:val="22"/>
        </w:rPr>
        <w:t>. </w:t>
      </w:r>
      <w:hyperlink r:id="rId14" w:history="1">
        <w:r w:rsidRPr="004022BE">
          <w:rPr>
            <w:rStyle w:val="Hyperlink"/>
            <w:rFonts w:asciiTheme="minorHAnsi" w:hAnsiTheme="minorHAnsi" w:cstheme="minorHAnsi"/>
            <w:color w:val="000000"/>
            <w:szCs w:val="22"/>
          </w:rPr>
          <w:t>https://doi.org/10.7176/ceis/10-3-02</w:t>
        </w:r>
      </w:hyperlink>
    </w:p>
    <w:p w14:paraId="6C1075A9" w14:textId="77777777" w:rsidR="00870B2E" w:rsidRPr="004022BE" w:rsidRDefault="00870B2E" w:rsidP="00870B2E">
      <w:pPr>
        <w:pStyle w:val="NormalWeb"/>
        <w:shd w:val="clear" w:color="auto" w:fill="FFFFFF"/>
        <w:spacing w:before="0" w:beforeAutospacing="0" w:after="0" w:afterAutospacing="0" w:line="550" w:lineRule="atLeast"/>
        <w:ind w:left="720" w:right="75" w:hanging="720"/>
        <w:jc w:val="both"/>
        <w:rPr>
          <w:rFonts w:asciiTheme="minorHAnsi" w:hAnsiTheme="minorHAnsi" w:cstheme="minorHAnsi"/>
          <w:color w:val="000000"/>
          <w:szCs w:val="22"/>
        </w:rPr>
      </w:pPr>
      <w:r w:rsidRPr="004022BE">
        <w:rPr>
          <w:rFonts w:asciiTheme="minorHAnsi" w:hAnsiTheme="minorHAnsi" w:cstheme="minorHAnsi"/>
          <w:color w:val="000000"/>
          <w:szCs w:val="22"/>
        </w:rPr>
        <w:t>Smith, J. B. (2021). Boeing 737MAX through DC6 fleet grounding decisions revisited with event interval probability analysis. </w:t>
      </w:r>
      <w:r w:rsidRPr="004022BE">
        <w:rPr>
          <w:rStyle w:val="Emphasis"/>
          <w:rFonts w:asciiTheme="minorHAnsi" w:eastAsiaTheme="majorEastAsia" w:hAnsiTheme="minorHAnsi" w:cstheme="minorHAnsi"/>
          <w:color w:val="000000"/>
          <w:szCs w:val="22"/>
        </w:rPr>
        <w:t>2021 Annual Reliability and Maintainability Symposium (RAMS)</w:t>
      </w:r>
      <w:r w:rsidRPr="004022BE">
        <w:rPr>
          <w:rFonts w:asciiTheme="minorHAnsi" w:hAnsiTheme="minorHAnsi" w:cstheme="minorHAnsi"/>
          <w:color w:val="000000"/>
          <w:szCs w:val="22"/>
        </w:rPr>
        <w:t>. </w:t>
      </w:r>
      <w:hyperlink r:id="rId15" w:history="1">
        <w:r w:rsidRPr="004022BE">
          <w:rPr>
            <w:rStyle w:val="Hyperlink"/>
            <w:rFonts w:asciiTheme="minorHAnsi" w:hAnsiTheme="minorHAnsi" w:cstheme="minorHAnsi"/>
            <w:color w:val="000000"/>
            <w:szCs w:val="22"/>
          </w:rPr>
          <w:t>https://doi.org/10.1109/rams48097.2021.9605749</w:t>
        </w:r>
      </w:hyperlink>
    </w:p>
    <w:p w14:paraId="4E7EC9E2" w14:textId="77777777" w:rsidR="00870B2E" w:rsidRPr="004022BE" w:rsidRDefault="00870B2E" w:rsidP="00870B2E">
      <w:pPr>
        <w:pStyle w:val="NormalWeb"/>
        <w:shd w:val="clear" w:color="auto" w:fill="FFFFFF"/>
        <w:spacing w:before="0" w:beforeAutospacing="0" w:after="0" w:afterAutospacing="0" w:line="550" w:lineRule="atLeast"/>
        <w:ind w:left="720" w:right="75" w:hanging="720"/>
        <w:jc w:val="both"/>
        <w:rPr>
          <w:rFonts w:asciiTheme="minorHAnsi" w:hAnsiTheme="minorHAnsi" w:cstheme="minorHAnsi"/>
          <w:color w:val="000000"/>
          <w:szCs w:val="22"/>
        </w:rPr>
      </w:pPr>
      <w:proofErr w:type="spellStart"/>
      <w:r w:rsidRPr="004022BE">
        <w:rPr>
          <w:rFonts w:asciiTheme="minorHAnsi" w:hAnsiTheme="minorHAnsi" w:cstheme="minorHAnsi"/>
          <w:color w:val="000000"/>
          <w:szCs w:val="22"/>
        </w:rPr>
        <w:t>Tuczek</w:t>
      </w:r>
      <w:proofErr w:type="spellEnd"/>
      <w:r w:rsidRPr="004022BE">
        <w:rPr>
          <w:rFonts w:asciiTheme="minorHAnsi" w:hAnsiTheme="minorHAnsi" w:cstheme="minorHAnsi"/>
          <w:color w:val="000000"/>
          <w:szCs w:val="22"/>
        </w:rPr>
        <w:t>, F. (2022). Enhancing supply chain resilience through incorporating business continuity management systems. </w:t>
      </w:r>
      <w:r w:rsidRPr="004022BE">
        <w:rPr>
          <w:rStyle w:val="Emphasis"/>
          <w:rFonts w:asciiTheme="minorHAnsi" w:eastAsiaTheme="majorEastAsia" w:hAnsiTheme="minorHAnsi" w:cstheme="minorHAnsi"/>
          <w:color w:val="000000"/>
          <w:szCs w:val="22"/>
        </w:rPr>
        <w:t>Supply Chain Resilience</w:t>
      </w:r>
      <w:r w:rsidRPr="004022BE">
        <w:rPr>
          <w:rFonts w:asciiTheme="minorHAnsi" w:hAnsiTheme="minorHAnsi" w:cstheme="minorHAnsi"/>
          <w:color w:val="000000"/>
          <w:szCs w:val="22"/>
        </w:rPr>
        <w:t>, 77-86. </w:t>
      </w:r>
      <w:hyperlink r:id="rId16" w:history="1">
        <w:r w:rsidRPr="004022BE">
          <w:rPr>
            <w:rStyle w:val="Hyperlink"/>
            <w:rFonts w:asciiTheme="minorHAnsi" w:hAnsiTheme="minorHAnsi" w:cstheme="minorHAnsi"/>
            <w:color w:val="000000"/>
            <w:szCs w:val="22"/>
          </w:rPr>
          <w:t>https://doi.org/10.1007/978-3-030-95401-7_7</w:t>
        </w:r>
      </w:hyperlink>
    </w:p>
    <w:sectPr w:rsidR="00870B2E" w:rsidRPr="004022BE" w:rsidSect="00EF5523">
      <w:headerReference w:type="default" r:id="rId17"/>
      <w:footerReference w:type="default" r:id="rId1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13E8F" w14:textId="77777777" w:rsidR="00EF5523" w:rsidRDefault="00EF5523" w:rsidP="00A168E2">
      <w:pPr>
        <w:spacing w:after="0" w:line="240" w:lineRule="auto"/>
      </w:pPr>
      <w:r>
        <w:separator/>
      </w:r>
    </w:p>
  </w:endnote>
  <w:endnote w:type="continuationSeparator" w:id="0">
    <w:p w14:paraId="65C5DBB1" w14:textId="77777777" w:rsidR="00EF5523" w:rsidRDefault="00EF5523" w:rsidP="00A16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34215"/>
      <w:docPartObj>
        <w:docPartGallery w:val="Page Numbers (Bottom of Page)"/>
        <w:docPartUnique/>
      </w:docPartObj>
    </w:sdtPr>
    <w:sdtEndPr>
      <w:rPr>
        <w:noProof/>
      </w:rPr>
    </w:sdtEndPr>
    <w:sdtContent>
      <w:p w14:paraId="5F277C4B" w14:textId="1C18F3D9" w:rsidR="004022BE" w:rsidRDefault="004022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4E2BE4" w14:textId="77777777" w:rsidR="00941BCE" w:rsidRDefault="00941B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F1536" w14:textId="77777777" w:rsidR="00EF5523" w:rsidRDefault="00EF5523" w:rsidP="00A168E2">
      <w:pPr>
        <w:spacing w:after="0" w:line="240" w:lineRule="auto"/>
      </w:pPr>
      <w:r>
        <w:separator/>
      </w:r>
    </w:p>
  </w:footnote>
  <w:footnote w:type="continuationSeparator" w:id="0">
    <w:p w14:paraId="2EDA3ABD" w14:textId="77777777" w:rsidR="00EF5523" w:rsidRDefault="00EF5523" w:rsidP="00A168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C053F" w14:textId="3C429AF6" w:rsidR="004022BE" w:rsidRPr="004022BE" w:rsidRDefault="004022BE" w:rsidP="004022BE">
    <w:pPr>
      <w:pStyle w:val="Header"/>
      <w:ind w:left="6480"/>
      <w:rPr>
        <w:b/>
        <w:bCs/>
      </w:rPr>
    </w:pPr>
    <w:r w:rsidRPr="004022BE">
      <w:rPr>
        <w:b/>
        <w:bCs/>
      </w:rPr>
      <w:t>Baby Vennela Kothakonda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3441"/>
    <w:multiLevelType w:val="hybridMultilevel"/>
    <w:tmpl w:val="76900F9A"/>
    <w:lvl w:ilvl="0" w:tplc="2A0EDDB2">
      <w:start w:val="1"/>
      <w:numFmt w:val="bullet"/>
      <w:pStyle w:val="Bullet"/>
      <w:lvlText w:val=""/>
      <w:lvlJc w:val="left"/>
      <w:pPr>
        <w:ind w:left="1572" w:hanging="360"/>
      </w:pPr>
      <w:rPr>
        <w:rFonts w:ascii="Symbol" w:hAnsi="Symbol" w:hint="default"/>
      </w:rPr>
    </w:lvl>
    <w:lvl w:ilvl="1" w:tplc="AA5C0230">
      <w:start w:val="1"/>
      <w:numFmt w:val="bullet"/>
      <w:lvlText w:val="o"/>
      <w:lvlJc w:val="left"/>
      <w:pPr>
        <w:ind w:left="2292" w:hanging="360"/>
      </w:pPr>
      <w:rPr>
        <w:rFonts w:ascii="Courier New" w:hAnsi="Courier New" w:cs="Courier New" w:hint="default"/>
      </w:rPr>
    </w:lvl>
    <w:lvl w:ilvl="2" w:tplc="484882A0" w:tentative="1">
      <w:start w:val="1"/>
      <w:numFmt w:val="bullet"/>
      <w:lvlText w:val=""/>
      <w:lvlJc w:val="left"/>
      <w:pPr>
        <w:ind w:left="3012" w:hanging="360"/>
      </w:pPr>
      <w:rPr>
        <w:rFonts w:ascii="Wingdings" w:hAnsi="Wingdings" w:hint="default"/>
      </w:rPr>
    </w:lvl>
    <w:lvl w:ilvl="3" w:tplc="DCD8062C" w:tentative="1">
      <w:start w:val="1"/>
      <w:numFmt w:val="bullet"/>
      <w:lvlText w:val=""/>
      <w:lvlJc w:val="left"/>
      <w:pPr>
        <w:ind w:left="3732" w:hanging="360"/>
      </w:pPr>
      <w:rPr>
        <w:rFonts w:ascii="Symbol" w:hAnsi="Symbol" w:hint="default"/>
      </w:rPr>
    </w:lvl>
    <w:lvl w:ilvl="4" w:tplc="3320C298" w:tentative="1">
      <w:start w:val="1"/>
      <w:numFmt w:val="bullet"/>
      <w:lvlText w:val="o"/>
      <w:lvlJc w:val="left"/>
      <w:pPr>
        <w:ind w:left="4452" w:hanging="360"/>
      </w:pPr>
      <w:rPr>
        <w:rFonts w:ascii="Courier New" w:hAnsi="Courier New" w:cs="Courier New" w:hint="default"/>
      </w:rPr>
    </w:lvl>
    <w:lvl w:ilvl="5" w:tplc="D1623A9A" w:tentative="1">
      <w:start w:val="1"/>
      <w:numFmt w:val="bullet"/>
      <w:lvlText w:val=""/>
      <w:lvlJc w:val="left"/>
      <w:pPr>
        <w:ind w:left="5172" w:hanging="360"/>
      </w:pPr>
      <w:rPr>
        <w:rFonts w:ascii="Wingdings" w:hAnsi="Wingdings" w:hint="default"/>
      </w:rPr>
    </w:lvl>
    <w:lvl w:ilvl="6" w:tplc="9F4A637C" w:tentative="1">
      <w:start w:val="1"/>
      <w:numFmt w:val="bullet"/>
      <w:lvlText w:val=""/>
      <w:lvlJc w:val="left"/>
      <w:pPr>
        <w:ind w:left="5892" w:hanging="360"/>
      </w:pPr>
      <w:rPr>
        <w:rFonts w:ascii="Symbol" w:hAnsi="Symbol" w:hint="default"/>
      </w:rPr>
    </w:lvl>
    <w:lvl w:ilvl="7" w:tplc="F934F75C" w:tentative="1">
      <w:start w:val="1"/>
      <w:numFmt w:val="bullet"/>
      <w:lvlText w:val="o"/>
      <w:lvlJc w:val="left"/>
      <w:pPr>
        <w:ind w:left="6612" w:hanging="360"/>
      </w:pPr>
      <w:rPr>
        <w:rFonts w:ascii="Courier New" w:hAnsi="Courier New" w:cs="Courier New" w:hint="default"/>
      </w:rPr>
    </w:lvl>
    <w:lvl w:ilvl="8" w:tplc="065EAC26" w:tentative="1">
      <w:start w:val="1"/>
      <w:numFmt w:val="bullet"/>
      <w:lvlText w:val=""/>
      <w:lvlJc w:val="left"/>
      <w:pPr>
        <w:ind w:left="7332" w:hanging="360"/>
      </w:pPr>
      <w:rPr>
        <w:rFonts w:ascii="Wingdings" w:hAnsi="Wingdings" w:hint="default"/>
      </w:rPr>
    </w:lvl>
  </w:abstractNum>
  <w:abstractNum w:abstractNumId="1" w15:restartNumberingAfterBreak="0">
    <w:nsid w:val="08EC693A"/>
    <w:multiLevelType w:val="hybridMultilevel"/>
    <w:tmpl w:val="263E955C"/>
    <w:lvl w:ilvl="0" w:tplc="02502742">
      <w:start w:val="1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695C0A"/>
    <w:multiLevelType w:val="hybridMultilevel"/>
    <w:tmpl w:val="62DE4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553606"/>
    <w:multiLevelType w:val="hybridMultilevel"/>
    <w:tmpl w:val="1618058E"/>
    <w:lvl w:ilvl="0" w:tplc="93A6BD12">
      <w:numFmt w:val="bullet"/>
      <w:lvlText w:val=""/>
      <w:lvlJc w:val="left"/>
      <w:pPr>
        <w:ind w:left="720" w:hanging="360"/>
      </w:pPr>
      <w:rPr>
        <w:rFonts w:ascii="Wingdings" w:eastAsiaTheme="minorHAnsi" w:hAnsi="Wingdings" w:cstheme="minorBidi" w:hint="default"/>
      </w:rPr>
    </w:lvl>
    <w:lvl w:ilvl="1" w:tplc="E89E835E" w:tentative="1">
      <w:start w:val="1"/>
      <w:numFmt w:val="bullet"/>
      <w:lvlText w:val="o"/>
      <w:lvlJc w:val="left"/>
      <w:pPr>
        <w:ind w:left="1440" w:hanging="360"/>
      </w:pPr>
      <w:rPr>
        <w:rFonts w:ascii="Courier New" w:hAnsi="Courier New" w:cs="Courier New" w:hint="default"/>
      </w:rPr>
    </w:lvl>
    <w:lvl w:ilvl="2" w:tplc="26CA58C4" w:tentative="1">
      <w:start w:val="1"/>
      <w:numFmt w:val="bullet"/>
      <w:lvlText w:val=""/>
      <w:lvlJc w:val="left"/>
      <w:pPr>
        <w:ind w:left="2160" w:hanging="360"/>
      </w:pPr>
      <w:rPr>
        <w:rFonts w:ascii="Wingdings" w:hAnsi="Wingdings" w:hint="default"/>
      </w:rPr>
    </w:lvl>
    <w:lvl w:ilvl="3" w:tplc="B6B23B0E" w:tentative="1">
      <w:start w:val="1"/>
      <w:numFmt w:val="bullet"/>
      <w:lvlText w:val=""/>
      <w:lvlJc w:val="left"/>
      <w:pPr>
        <w:ind w:left="2880" w:hanging="360"/>
      </w:pPr>
      <w:rPr>
        <w:rFonts w:ascii="Symbol" w:hAnsi="Symbol" w:hint="default"/>
      </w:rPr>
    </w:lvl>
    <w:lvl w:ilvl="4" w:tplc="1C6CC854" w:tentative="1">
      <w:start w:val="1"/>
      <w:numFmt w:val="bullet"/>
      <w:lvlText w:val="o"/>
      <w:lvlJc w:val="left"/>
      <w:pPr>
        <w:ind w:left="3600" w:hanging="360"/>
      </w:pPr>
      <w:rPr>
        <w:rFonts w:ascii="Courier New" w:hAnsi="Courier New" w:cs="Courier New" w:hint="default"/>
      </w:rPr>
    </w:lvl>
    <w:lvl w:ilvl="5" w:tplc="E190FAF0" w:tentative="1">
      <w:start w:val="1"/>
      <w:numFmt w:val="bullet"/>
      <w:lvlText w:val=""/>
      <w:lvlJc w:val="left"/>
      <w:pPr>
        <w:ind w:left="4320" w:hanging="360"/>
      </w:pPr>
      <w:rPr>
        <w:rFonts w:ascii="Wingdings" w:hAnsi="Wingdings" w:hint="default"/>
      </w:rPr>
    </w:lvl>
    <w:lvl w:ilvl="6" w:tplc="8642FA9E" w:tentative="1">
      <w:start w:val="1"/>
      <w:numFmt w:val="bullet"/>
      <w:lvlText w:val=""/>
      <w:lvlJc w:val="left"/>
      <w:pPr>
        <w:ind w:left="5040" w:hanging="360"/>
      </w:pPr>
      <w:rPr>
        <w:rFonts w:ascii="Symbol" w:hAnsi="Symbol" w:hint="default"/>
      </w:rPr>
    </w:lvl>
    <w:lvl w:ilvl="7" w:tplc="3678E2B6" w:tentative="1">
      <w:start w:val="1"/>
      <w:numFmt w:val="bullet"/>
      <w:lvlText w:val="o"/>
      <w:lvlJc w:val="left"/>
      <w:pPr>
        <w:ind w:left="5760" w:hanging="360"/>
      </w:pPr>
      <w:rPr>
        <w:rFonts w:ascii="Courier New" w:hAnsi="Courier New" w:cs="Courier New" w:hint="default"/>
      </w:rPr>
    </w:lvl>
    <w:lvl w:ilvl="8" w:tplc="E9109B2C" w:tentative="1">
      <w:start w:val="1"/>
      <w:numFmt w:val="bullet"/>
      <w:lvlText w:val=""/>
      <w:lvlJc w:val="left"/>
      <w:pPr>
        <w:ind w:left="6480" w:hanging="360"/>
      </w:pPr>
      <w:rPr>
        <w:rFonts w:ascii="Wingdings" w:hAnsi="Wingdings" w:hint="default"/>
      </w:rPr>
    </w:lvl>
  </w:abstractNum>
  <w:abstractNum w:abstractNumId="4" w15:restartNumberingAfterBreak="0">
    <w:nsid w:val="10F671D7"/>
    <w:multiLevelType w:val="hybridMultilevel"/>
    <w:tmpl w:val="2EA04084"/>
    <w:lvl w:ilvl="0" w:tplc="02502742">
      <w:start w:val="1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C36B41"/>
    <w:multiLevelType w:val="hybridMultilevel"/>
    <w:tmpl w:val="D0D66086"/>
    <w:lvl w:ilvl="0" w:tplc="02502742">
      <w:start w:val="1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CF663C"/>
    <w:multiLevelType w:val="hybridMultilevel"/>
    <w:tmpl w:val="CD0CE9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A767BD"/>
    <w:multiLevelType w:val="hybridMultilevel"/>
    <w:tmpl w:val="CAE0668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9554AB"/>
    <w:multiLevelType w:val="hybridMultilevel"/>
    <w:tmpl w:val="D9C2A4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361B5D"/>
    <w:multiLevelType w:val="hybridMultilevel"/>
    <w:tmpl w:val="EE280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0E3F4A"/>
    <w:multiLevelType w:val="hybridMultilevel"/>
    <w:tmpl w:val="95707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975353"/>
    <w:multiLevelType w:val="hybridMultilevel"/>
    <w:tmpl w:val="996AF802"/>
    <w:lvl w:ilvl="0" w:tplc="02502742">
      <w:start w:val="1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AC4E61"/>
    <w:multiLevelType w:val="hybridMultilevel"/>
    <w:tmpl w:val="4AB698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CB3431"/>
    <w:multiLevelType w:val="hybridMultilevel"/>
    <w:tmpl w:val="F594CED2"/>
    <w:lvl w:ilvl="0" w:tplc="02502742">
      <w:start w:val="1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281833"/>
    <w:multiLevelType w:val="hybridMultilevel"/>
    <w:tmpl w:val="1D4C59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BF4E60"/>
    <w:multiLevelType w:val="hybridMultilevel"/>
    <w:tmpl w:val="165AE5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2E4E49"/>
    <w:multiLevelType w:val="hybridMultilevel"/>
    <w:tmpl w:val="1854D012"/>
    <w:lvl w:ilvl="0" w:tplc="02502742">
      <w:start w:val="1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2245D2"/>
    <w:multiLevelType w:val="hybridMultilevel"/>
    <w:tmpl w:val="57E0C742"/>
    <w:lvl w:ilvl="0" w:tplc="02502742">
      <w:start w:val="1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12232E"/>
    <w:multiLevelType w:val="hybridMultilevel"/>
    <w:tmpl w:val="C80ABDBA"/>
    <w:lvl w:ilvl="0" w:tplc="C24ED988">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CA0583A"/>
    <w:multiLevelType w:val="hybridMultilevel"/>
    <w:tmpl w:val="C396E3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722D0A"/>
    <w:multiLevelType w:val="hybridMultilevel"/>
    <w:tmpl w:val="494C80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4254370">
    <w:abstractNumId w:val="0"/>
  </w:num>
  <w:num w:numId="2" w16cid:durableId="62920228">
    <w:abstractNumId w:val="3"/>
  </w:num>
  <w:num w:numId="3" w16cid:durableId="1080179247">
    <w:abstractNumId w:val="10"/>
  </w:num>
  <w:num w:numId="4" w16cid:durableId="2040692676">
    <w:abstractNumId w:val="7"/>
  </w:num>
  <w:num w:numId="5" w16cid:durableId="450974514">
    <w:abstractNumId w:val="15"/>
  </w:num>
  <w:num w:numId="6" w16cid:durableId="1001808552">
    <w:abstractNumId w:val="17"/>
  </w:num>
  <w:num w:numId="7" w16cid:durableId="1961379891">
    <w:abstractNumId w:val="16"/>
  </w:num>
  <w:num w:numId="8" w16cid:durableId="1802721168">
    <w:abstractNumId w:val="4"/>
  </w:num>
  <w:num w:numId="9" w16cid:durableId="1958444820">
    <w:abstractNumId w:val="1"/>
  </w:num>
  <w:num w:numId="10" w16cid:durableId="1066074722">
    <w:abstractNumId w:val="5"/>
  </w:num>
  <w:num w:numId="11" w16cid:durableId="994258817">
    <w:abstractNumId w:val="11"/>
  </w:num>
  <w:num w:numId="12" w16cid:durableId="829100033">
    <w:abstractNumId w:val="2"/>
  </w:num>
  <w:num w:numId="13" w16cid:durableId="323899934">
    <w:abstractNumId w:val="13"/>
  </w:num>
  <w:num w:numId="14" w16cid:durableId="923152374">
    <w:abstractNumId w:val="9"/>
  </w:num>
  <w:num w:numId="15" w16cid:durableId="1526596954">
    <w:abstractNumId w:val="19"/>
  </w:num>
  <w:num w:numId="16" w16cid:durableId="735400800">
    <w:abstractNumId w:val="8"/>
  </w:num>
  <w:num w:numId="17" w16cid:durableId="1624772991">
    <w:abstractNumId w:val="20"/>
  </w:num>
  <w:num w:numId="18" w16cid:durableId="1952129507">
    <w:abstractNumId w:val="14"/>
  </w:num>
  <w:num w:numId="19" w16cid:durableId="650865235">
    <w:abstractNumId w:val="18"/>
  </w:num>
  <w:num w:numId="20" w16cid:durableId="793254833">
    <w:abstractNumId w:val="12"/>
  </w:num>
  <w:num w:numId="21" w16cid:durableId="14045690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1B"/>
    <w:rsid w:val="00002BA3"/>
    <w:rsid w:val="00004DEE"/>
    <w:rsid w:val="00004EFA"/>
    <w:rsid w:val="000058F6"/>
    <w:rsid w:val="00006268"/>
    <w:rsid w:val="00006E0A"/>
    <w:rsid w:val="00010835"/>
    <w:rsid w:val="00010A50"/>
    <w:rsid w:val="00024719"/>
    <w:rsid w:val="000323AA"/>
    <w:rsid w:val="0003523B"/>
    <w:rsid w:val="0004106E"/>
    <w:rsid w:val="000421EE"/>
    <w:rsid w:val="000541FA"/>
    <w:rsid w:val="00056793"/>
    <w:rsid w:val="000A5312"/>
    <w:rsid w:val="000B6C5F"/>
    <w:rsid w:val="000C3A79"/>
    <w:rsid w:val="000C47E6"/>
    <w:rsid w:val="000E5A6B"/>
    <w:rsid w:val="000F4459"/>
    <w:rsid w:val="000F69D4"/>
    <w:rsid w:val="00100994"/>
    <w:rsid w:val="00102255"/>
    <w:rsid w:val="0010343F"/>
    <w:rsid w:val="0010400F"/>
    <w:rsid w:val="00106584"/>
    <w:rsid w:val="001476C5"/>
    <w:rsid w:val="00153C88"/>
    <w:rsid w:val="0016386B"/>
    <w:rsid w:val="00176CC9"/>
    <w:rsid w:val="00181CD0"/>
    <w:rsid w:val="001A230A"/>
    <w:rsid w:val="001B101B"/>
    <w:rsid w:val="001B5D9D"/>
    <w:rsid w:val="001C05E9"/>
    <w:rsid w:val="001C600D"/>
    <w:rsid w:val="001D6B5C"/>
    <w:rsid w:val="001E1B19"/>
    <w:rsid w:val="0021260B"/>
    <w:rsid w:val="00233043"/>
    <w:rsid w:val="00244892"/>
    <w:rsid w:val="00245D72"/>
    <w:rsid w:val="00265BEF"/>
    <w:rsid w:val="00272CDD"/>
    <w:rsid w:val="002766B7"/>
    <w:rsid w:val="00290979"/>
    <w:rsid w:val="00291D0F"/>
    <w:rsid w:val="002A2A1E"/>
    <w:rsid w:val="002A33BA"/>
    <w:rsid w:val="002B3031"/>
    <w:rsid w:val="002B3A7C"/>
    <w:rsid w:val="002C1705"/>
    <w:rsid w:val="002C653D"/>
    <w:rsid w:val="002C71D4"/>
    <w:rsid w:val="002D7CDA"/>
    <w:rsid w:val="002E6789"/>
    <w:rsid w:val="002F69F8"/>
    <w:rsid w:val="003036DF"/>
    <w:rsid w:val="00315021"/>
    <w:rsid w:val="00315612"/>
    <w:rsid w:val="0031565F"/>
    <w:rsid w:val="00322B21"/>
    <w:rsid w:val="00332110"/>
    <w:rsid w:val="00334E92"/>
    <w:rsid w:val="003472A5"/>
    <w:rsid w:val="00351F8A"/>
    <w:rsid w:val="003600DF"/>
    <w:rsid w:val="00362C31"/>
    <w:rsid w:val="003639BD"/>
    <w:rsid w:val="00365A2E"/>
    <w:rsid w:val="00371766"/>
    <w:rsid w:val="00377302"/>
    <w:rsid w:val="003C0291"/>
    <w:rsid w:val="003E24F1"/>
    <w:rsid w:val="003F0045"/>
    <w:rsid w:val="003F70F6"/>
    <w:rsid w:val="003F789A"/>
    <w:rsid w:val="004022BE"/>
    <w:rsid w:val="00420CE1"/>
    <w:rsid w:val="00422072"/>
    <w:rsid w:val="00434DA4"/>
    <w:rsid w:val="00441128"/>
    <w:rsid w:val="004529BA"/>
    <w:rsid w:val="004550A5"/>
    <w:rsid w:val="00457119"/>
    <w:rsid w:val="00476A6A"/>
    <w:rsid w:val="004812CF"/>
    <w:rsid w:val="00481F4C"/>
    <w:rsid w:val="004A3F16"/>
    <w:rsid w:val="004B4A27"/>
    <w:rsid w:val="004C2BFD"/>
    <w:rsid w:val="004E72A5"/>
    <w:rsid w:val="004F47B1"/>
    <w:rsid w:val="00500217"/>
    <w:rsid w:val="00503D42"/>
    <w:rsid w:val="005076C1"/>
    <w:rsid w:val="00512FC5"/>
    <w:rsid w:val="00523A07"/>
    <w:rsid w:val="00526E38"/>
    <w:rsid w:val="0054215E"/>
    <w:rsid w:val="0054288B"/>
    <w:rsid w:val="00542A87"/>
    <w:rsid w:val="005471D0"/>
    <w:rsid w:val="005715B3"/>
    <w:rsid w:val="00571916"/>
    <w:rsid w:val="0058108A"/>
    <w:rsid w:val="00583B36"/>
    <w:rsid w:val="005A1A43"/>
    <w:rsid w:val="005A1E65"/>
    <w:rsid w:val="005A2836"/>
    <w:rsid w:val="005A7052"/>
    <w:rsid w:val="005D144A"/>
    <w:rsid w:val="005F4BC4"/>
    <w:rsid w:val="006009EC"/>
    <w:rsid w:val="00604C98"/>
    <w:rsid w:val="00607F36"/>
    <w:rsid w:val="00612144"/>
    <w:rsid w:val="006305A1"/>
    <w:rsid w:val="00635DBF"/>
    <w:rsid w:val="0064007B"/>
    <w:rsid w:val="00663486"/>
    <w:rsid w:val="00663EB2"/>
    <w:rsid w:val="00672D72"/>
    <w:rsid w:val="00674537"/>
    <w:rsid w:val="00680859"/>
    <w:rsid w:val="00690C87"/>
    <w:rsid w:val="006B1B59"/>
    <w:rsid w:val="006B7E77"/>
    <w:rsid w:val="006C1137"/>
    <w:rsid w:val="006C2BB3"/>
    <w:rsid w:val="006D26CE"/>
    <w:rsid w:val="006D34A9"/>
    <w:rsid w:val="006D4497"/>
    <w:rsid w:val="006D6C6A"/>
    <w:rsid w:val="006D74C7"/>
    <w:rsid w:val="006E3341"/>
    <w:rsid w:val="006F0A56"/>
    <w:rsid w:val="006F4A15"/>
    <w:rsid w:val="006F58A8"/>
    <w:rsid w:val="0071214A"/>
    <w:rsid w:val="007309D8"/>
    <w:rsid w:val="00734A4F"/>
    <w:rsid w:val="00741888"/>
    <w:rsid w:val="007444BB"/>
    <w:rsid w:val="007457AC"/>
    <w:rsid w:val="00782E17"/>
    <w:rsid w:val="007864A9"/>
    <w:rsid w:val="007A270D"/>
    <w:rsid w:val="007A3DC6"/>
    <w:rsid w:val="007B2AE9"/>
    <w:rsid w:val="007C3584"/>
    <w:rsid w:val="007E0448"/>
    <w:rsid w:val="007E636B"/>
    <w:rsid w:val="007F22C8"/>
    <w:rsid w:val="007F2E45"/>
    <w:rsid w:val="007F4749"/>
    <w:rsid w:val="007F5034"/>
    <w:rsid w:val="007F70E2"/>
    <w:rsid w:val="0080021E"/>
    <w:rsid w:val="00801D22"/>
    <w:rsid w:val="00815E61"/>
    <w:rsid w:val="00821E21"/>
    <w:rsid w:val="00823421"/>
    <w:rsid w:val="008349C4"/>
    <w:rsid w:val="008359E2"/>
    <w:rsid w:val="008376DA"/>
    <w:rsid w:val="00840CED"/>
    <w:rsid w:val="0084117B"/>
    <w:rsid w:val="00842DA5"/>
    <w:rsid w:val="0084479B"/>
    <w:rsid w:val="00847CE9"/>
    <w:rsid w:val="00870B2E"/>
    <w:rsid w:val="008B6F78"/>
    <w:rsid w:val="008C10CE"/>
    <w:rsid w:val="008C2860"/>
    <w:rsid w:val="008D3495"/>
    <w:rsid w:val="008D425D"/>
    <w:rsid w:val="008E135E"/>
    <w:rsid w:val="008E7267"/>
    <w:rsid w:val="008F0F47"/>
    <w:rsid w:val="00900164"/>
    <w:rsid w:val="0090750F"/>
    <w:rsid w:val="00907862"/>
    <w:rsid w:val="0091265A"/>
    <w:rsid w:val="00926136"/>
    <w:rsid w:val="009371B0"/>
    <w:rsid w:val="00941BCE"/>
    <w:rsid w:val="00955DAD"/>
    <w:rsid w:val="009636B9"/>
    <w:rsid w:val="00964E7E"/>
    <w:rsid w:val="00965684"/>
    <w:rsid w:val="00972F89"/>
    <w:rsid w:val="00973556"/>
    <w:rsid w:val="00976D6B"/>
    <w:rsid w:val="00984A1E"/>
    <w:rsid w:val="00996075"/>
    <w:rsid w:val="00996D83"/>
    <w:rsid w:val="009A3926"/>
    <w:rsid w:val="009B4B45"/>
    <w:rsid w:val="009D0CE4"/>
    <w:rsid w:val="009D58A9"/>
    <w:rsid w:val="009D607C"/>
    <w:rsid w:val="009D7D1B"/>
    <w:rsid w:val="009E2DF4"/>
    <w:rsid w:val="009E78A0"/>
    <w:rsid w:val="009F023B"/>
    <w:rsid w:val="009F40FD"/>
    <w:rsid w:val="00A10A1E"/>
    <w:rsid w:val="00A11FCF"/>
    <w:rsid w:val="00A13D17"/>
    <w:rsid w:val="00A168E2"/>
    <w:rsid w:val="00A46056"/>
    <w:rsid w:val="00A90C7E"/>
    <w:rsid w:val="00A922F8"/>
    <w:rsid w:val="00AA0229"/>
    <w:rsid w:val="00AA1DBB"/>
    <w:rsid w:val="00AA3A99"/>
    <w:rsid w:val="00AA478A"/>
    <w:rsid w:val="00AA6A4B"/>
    <w:rsid w:val="00AA79DC"/>
    <w:rsid w:val="00AD0BA8"/>
    <w:rsid w:val="00B121F3"/>
    <w:rsid w:val="00B26B0F"/>
    <w:rsid w:val="00B540B3"/>
    <w:rsid w:val="00B56002"/>
    <w:rsid w:val="00B56831"/>
    <w:rsid w:val="00B63675"/>
    <w:rsid w:val="00B638AC"/>
    <w:rsid w:val="00B67AE2"/>
    <w:rsid w:val="00B712B1"/>
    <w:rsid w:val="00B72317"/>
    <w:rsid w:val="00B74D77"/>
    <w:rsid w:val="00B76C4A"/>
    <w:rsid w:val="00BB58CB"/>
    <w:rsid w:val="00BD5A45"/>
    <w:rsid w:val="00BF3142"/>
    <w:rsid w:val="00C0086A"/>
    <w:rsid w:val="00C07FC0"/>
    <w:rsid w:val="00C13D88"/>
    <w:rsid w:val="00C21BD3"/>
    <w:rsid w:val="00C3013C"/>
    <w:rsid w:val="00C32E71"/>
    <w:rsid w:val="00C33232"/>
    <w:rsid w:val="00C56682"/>
    <w:rsid w:val="00C57A06"/>
    <w:rsid w:val="00C72F23"/>
    <w:rsid w:val="00C74EBA"/>
    <w:rsid w:val="00C75AFF"/>
    <w:rsid w:val="00C806C7"/>
    <w:rsid w:val="00C81353"/>
    <w:rsid w:val="00C85D86"/>
    <w:rsid w:val="00CA6601"/>
    <w:rsid w:val="00CA7178"/>
    <w:rsid w:val="00CA78B6"/>
    <w:rsid w:val="00CB6773"/>
    <w:rsid w:val="00CB7FE7"/>
    <w:rsid w:val="00CC08AB"/>
    <w:rsid w:val="00CD0394"/>
    <w:rsid w:val="00CE0B11"/>
    <w:rsid w:val="00CF1EF9"/>
    <w:rsid w:val="00CF2A02"/>
    <w:rsid w:val="00D02DB0"/>
    <w:rsid w:val="00D10D70"/>
    <w:rsid w:val="00D12D58"/>
    <w:rsid w:val="00D16D9C"/>
    <w:rsid w:val="00D21ECB"/>
    <w:rsid w:val="00D25253"/>
    <w:rsid w:val="00D26D13"/>
    <w:rsid w:val="00D278F9"/>
    <w:rsid w:val="00D34804"/>
    <w:rsid w:val="00D36A96"/>
    <w:rsid w:val="00D50946"/>
    <w:rsid w:val="00D6593E"/>
    <w:rsid w:val="00D67F98"/>
    <w:rsid w:val="00D80D4F"/>
    <w:rsid w:val="00D81973"/>
    <w:rsid w:val="00D84F12"/>
    <w:rsid w:val="00DC3ED0"/>
    <w:rsid w:val="00DC6391"/>
    <w:rsid w:val="00DC6FEF"/>
    <w:rsid w:val="00DC7C41"/>
    <w:rsid w:val="00DD1B32"/>
    <w:rsid w:val="00DD554D"/>
    <w:rsid w:val="00DE6321"/>
    <w:rsid w:val="00DF2A8A"/>
    <w:rsid w:val="00E06020"/>
    <w:rsid w:val="00E078D8"/>
    <w:rsid w:val="00E14BAE"/>
    <w:rsid w:val="00E25C3A"/>
    <w:rsid w:val="00E30B72"/>
    <w:rsid w:val="00E324AA"/>
    <w:rsid w:val="00E3577A"/>
    <w:rsid w:val="00E40022"/>
    <w:rsid w:val="00E414CD"/>
    <w:rsid w:val="00E44743"/>
    <w:rsid w:val="00E552BE"/>
    <w:rsid w:val="00E61422"/>
    <w:rsid w:val="00E61DD1"/>
    <w:rsid w:val="00E62724"/>
    <w:rsid w:val="00E7050F"/>
    <w:rsid w:val="00E7278E"/>
    <w:rsid w:val="00E74A63"/>
    <w:rsid w:val="00EA3D55"/>
    <w:rsid w:val="00EA6C76"/>
    <w:rsid w:val="00EA7E0C"/>
    <w:rsid w:val="00EB1EEF"/>
    <w:rsid w:val="00EB3C45"/>
    <w:rsid w:val="00ED48A3"/>
    <w:rsid w:val="00ED6CAA"/>
    <w:rsid w:val="00EE332F"/>
    <w:rsid w:val="00EE54A5"/>
    <w:rsid w:val="00EE5F2E"/>
    <w:rsid w:val="00EF5523"/>
    <w:rsid w:val="00F31730"/>
    <w:rsid w:val="00F402E1"/>
    <w:rsid w:val="00F47287"/>
    <w:rsid w:val="00F54832"/>
    <w:rsid w:val="00F712BA"/>
    <w:rsid w:val="00F9301F"/>
    <w:rsid w:val="00F97B97"/>
    <w:rsid w:val="00FA3251"/>
    <w:rsid w:val="00FB2DF6"/>
    <w:rsid w:val="00FB30AC"/>
    <w:rsid w:val="00FB5224"/>
    <w:rsid w:val="00FC0D2F"/>
    <w:rsid w:val="00FC5F5C"/>
    <w:rsid w:val="00FE74ED"/>
    <w:rsid w:val="00FE7CED"/>
    <w:rsid w:val="00FF156D"/>
    <w:rsid w:val="00FF471F"/>
    <w:rsid w:val="00FF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6505"/>
  <w15:docId w15:val="{A5162F9A-C66E-4553-B577-FE97F0B3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251"/>
    <w:pPr>
      <w:spacing w:after="200" w:line="360" w:lineRule="auto"/>
      <w:jc w:val="both"/>
    </w:pPr>
    <w:rPr>
      <w:rFonts w:ascii="Times New Roman" w:hAnsi="Times New Roman"/>
      <w:sz w:val="24"/>
      <w:lang w:bidi="ar-SA"/>
    </w:rPr>
  </w:style>
  <w:style w:type="paragraph" w:styleId="Heading1">
    <w:name w:val="heading 1"/>
    <w:basedOn w:val="Normal"/>
    <w:next w:val="Normal"/>
    <w:link w:val="Heading1Char"/>
    <w:uiPriority w:val="9"/>
    <w:qFormat/>
    <w:rsid w:val="00153C8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53C88"/>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C88"/>
    <w:rPr>
      <w:rFonts w:ascii="Cambria" w:eastAsiaTheme="majorEastAsia" w:hAnsi="Cambria" w:cstheme="majorBidi"/>
      <w:b/>
      <w:sz w:val="32"/>
      <w:szCs w:val="32"/>
    </w:rPr>
  </w:style>
  <w:style w:type="character" w:customStyle="1" w:styleId="Heading2Char">
    <w:name w:val="Heading 2 Char"/>
    <w:basedOn w:val="DefaultParagraphFont"/>
    <w:link w:val="Heading2"/>
    <w:uiPriority w:val="9"/>
    <w:rsid w:val="00153C88"/>
    <w:rPr>
      <w:rFonts w:ascii="Cambria" w:eastAsiaTheme="majorEastAsia" w:hAnsi="Cambria" w:cstheme="majorBidi"/>
      <w:b/>
      <w:sz w:val="28"/>
      <w:szCs w:val="26"/>
    </w:rPr>
  </w:style>
  <w:style w:type="paragraph" w:styleId="Title">
    <w:name w:val="Title"/>
    <w:basedOn w:val="Normal"/>
    <w:next w:val="Normal"/>
    <w:link w:val="TitleChar"/>
    <w:uiPriority w:val="10"/>
    <w:qFormat/>
    <w:rsid w:val="00635DBF"/>
    <w:pPr>
      <w:spacing w:after="0"/>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635DBF"/>
    <w:rPr>
      <w:rFonts w:ascii="Times New Roman" w:eastAsiaTheme="majorEastAsia" w:hAnsi="Times New Roman" w:cstheme="majorBidi"/>
      <w:b/>
      <w:spacing w:val="-10"/>
      <w:kern w:val="28"/>
      <w:sz w:val="40"/>
      <w:szCs w:val="56"/>
    </w:rPr>
  </w:style>
  <w:style w:type="paragraph" w:customStyle="1" w:styleId="Bullet">
    <w:name w:val="Bullet"/>
    <w:basedOn w:val="Normal"/>
    <w:link w:val="BulletChar"/>
    <w:qFormat/>
    <w:rsid w:val="00FA3251"/>
    <w:pPr>
      <w:numPr>
        <w:numId w:val="1"/>
      </w:numPr>
      <w:spacing w:after="0"/>
      <w:ind w:left="284" w:hanging="284"/>
    </w:pPr>
    <w:rPr>
      <w:rFonts w:cs="Arial"/>
      <w:lang w:val="en-AU" w:eastAsia="en-AU" w:bidi="ta-IN"/>
    </w:rPr>
  </w:style>
  <w:style w:type="character" w:customStyle="1" w:styleId="BulletChar">
    <w:name w:val="Bullet Char"/>
    <w:basedOn w:val="DefaultParagraphFont"/>
    <w:link w:val="Bullet"/>
    <w:rsid w:val="00FA3251"/>
    <w:rPr>
      <w:rFonts w:ascii="Times New Roman" w:hAnsi="Times New Roman" w:cs="Arial"/>
      <w:sz w:val="24"/>
      <w:lang w:val="en-AU" w:eastAsia="en-AU"/>
    </w:rPr>
  </w:style>
  <w:style w:type="paragraph" w:styleId="ListParagraph">
    <w:name w:val="List Paragraph"/>
    <w:basedOn w:val="Normal"/>
    <w:uiPriority w:val="34"/>
    <w:qFormat/>
    <w:rsid w:val="00FA3251"/>
    <w:pPr>
      <w:spacing w:after="0"/>
      <w:ind w:left="720"/>
      <w:contextualSpacing/>
    </w:pPr>
    <w:rPr>
      <w:rFonts w:eastAsia="Times New Roman" w:cs="Arial"/>
      <w:lang w:val="en-AU" w:eastAsia="en-AU"/>
    </w:rPr>
  </w:style>
  <w:style w:type="paragraph" w:styleId="Header">
    <w:name w:val="header"/>
    <w:basedOn w:val="Normal"/>
    <w:link w:val="HeaderChar"/>
    <w:uiPriority w:val="99"/>
    <w:unhideWhenUsed/>
    <w:rsid w:val="003F00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045"/>
    <w:rPr>
      <w:rFonts w:ascii="Times New Roman" w:hAnsi="Times New Roman"/>
      <w:sz w:val="24"/>
      <w:lang w:bidi="ar-SA"/>
    </w:rPr>
  </w:style>
  <w:style w:type="paragraph" w:styleId="Footer">
    <w:name w:val="footer"/>
    <w:basedOn w:val="Normal"/>
    <w:link w:val="FooterChar"/>
    <w:uiPriority w:val="99"/>
    <w:unhideWhenUsed/>
    <w:rsid w:val="003F00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045"/>
    <w:rPr>
      <w:rFonts w:ascii="Times New Roman" w:hAnsi="Times New Roman"/>
      <w:sz w:val="24"/>
      <w:lang w:bidi="ar-SA"/>
    </w:rPr>
  </w:style>
  <w:style w:type="paragraph" w:styleId="Bibliography">
    <w:name w:val="Bibliography"/>
    <w:basedOn w:val="Normal"/>
    <w:next w:val="Normal"/>
    <w:uiPriority w:val="37"/>
    <w:unhideWhenUsed/>
    <w:rsid w:val="00941BCE"/>
  </w:style>
  <w:style w:type="paragraph" w:styleId="TOCHeading">
    <w:name w:val="TOC Heading"/>
    <w:basedOn w:val="Heading1"/>
    <w:next w:val="Normal"/>
    <w:uiPriority w:val="39"/>
    <w:unhideWhenUsed/>
    <w:qFormat/>
    <w:rsid w:val="00941BCE"/>
    <w:p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41BCE"/>
    <w:pPr>
      <w:spacing w:after="100"/>
    </w:pPr>
  </w:style>
  <w:style w:type="paragraph" w:styleId="TOC2">
    <w:name w:val="toc 2"/>
    <w:basedOn w:val="Normal"/>
    <w:next w:val="Normal"/>
    <w:autoRedefine/>
    <w:uiPriority w:val="39"/>
    <w:unhideWhenUsed/>
    <w:rsid w:val="00941BCE"/>
    <w:pPr>
      <w:spacing w:after="100"/>
      <w:ind w:left="240"/>
    </w:pPr>
  </w:style>
  <w:style w:type="character" w:styleId="Hyperlink">
    <w:name w:val="Hyperlink"/>
    <w:basedOn w:val="DefaultParagraphFont"/>
    <w:uiPriority w:val="99"/>
    <w:unhideWhenUsed/>
    <w:rsid w:val="00941BCE"/>
    <w:rPr>
      <w:color w:val="0563C1" w:themeColor="hyperlink"/>
      <w:u w:val="single"/>
    </w:rPr>
  </w:style>
  <w:style w:type="paragraph" w:styleId="BalloonText">
    <w:name w:val="Balloon Text"/>
    <w:basedOn w:val="Normal"/>
    <w:link w:val="BalloonTextChar"/>
    <w:uiPriority w:val="99"/>
    <w:semiHidden/>
    <w:unhideWhenUsed/>
    <w:rsid w:val="0090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164"/>
    <w:rPr>
      <w:rFonts w:ascii="Tahoma" w:hAnsi="Tahoma" w:cs="Tahoma"/>
      <w:sz w:val="16"/>
      <w:szCs w:val="16"/>
      <w:lang w:bidi="ar-SA"/>
    </w:rPr>
  </w:style>
  <w:style w:type="paragraph" w:styleId="NormalWeb">
    <w:name w:val="Normal (Web)"/>
    <w:basedOn w:val="Normal"/>
    <w:uiPriority w:val="99"/>
    <w:semiHidden/>
    <w:unhideWhenUsed/>
    <w:rsid w:val="00870B2E"/>
    <w:pPr>
      <w:spacing w:before="100" w:beforeAutospacing="1" w:after="100" w:afterAutospacing="1" w:line="240" w:lineRule="auto"/>
      <w:jc w:val="left"/>
    </w:pPr>
    <w:rPr>
      <w:rFonts w:eastAsia="Times New Roman" w:cs="Times New Roman"/>
      <w:szCs w:val="24"/>
      <w:lang w:val="en-IN" w:eastAsia="en-IN"/>
    </w:rPr>
  </w:style>
  <w:style w:type="character" w:styleId="Emphasis">
    <w:name w:val="Emphasis"/>
    <w:basedOn w:val="DefaultParagraphFont"/>
    <w:uiPriority w:val="20"/>
    <w:qFormat/>
    <w:rsid w:val="00870B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3796">
      <w:bodyDiv w:val="1"/>
      <w:marLeft w:val="0"/>
      <w:marRight w:val="0"/>
      <w:marTop w:val="0"/>
      <w:marBottom w:val="0"/>
      <w:divBdr>
        <w:top w:val="none" w:sz="0" w:space="0" w:color="auto"/>
        <w:left w:val="none" w:sz="0" w:space="0" w:color="auto"/>
        <w:bottom w:val="none" w:sz="0" w:space="0" w:color="auto"/>
        <w:right w:val="none" w:sz="0" w:space="0" w:color="auto"/>
      </w:divBdr>
    </w:div>
    <w:div w:id="288977706">
      <w:bodyDiv w:val="1"/>
      <w:marLeft w:val="0"/>
      <w:marRight w:val="0"/>
      <w:marTop w:val="0"/>
      <w:marBottom w:val="0"/>
      <w:divBdr>
        <w:top w:val="none" w:sz="0" w:space="0" w:color="auto"/>
        <w:left w:val="none" w:sz="0" w:space="0" w:color="auto"/>
        <w:bottom w:val="none" w:sz="0" w:space="0" w:color="auto"/>
        <w:right w:val="none" w:sz="0" w:space="0" w:color="auto"/>
      </w:divBdr>
    </w:div>
    <w:div w:id="416563850">
      <w:bodyDiv w:val="1"/>
      <w:marLeft w:val="0"/>
      <w:marRight w:val="0"/>
      <w:marTop w:val="0"/>
      <w:marBottom w:val="0"/>
      <w:divBdr>
        <w:top w:val="none" w:sz="0" w:space="0" w:color="auto"/>
        <w:left w:val="none" w:sz="0" w:space="0" w:color="auto"/>
        <w:bottom w:val="none" w:sz="0" w:space="0" w:color="auto"/>
        <w:right w:val="none" w:sz="0" w:space="0" w:color="auto"/>
      </w:divBdr>
    </w:div>
    <w:div w:id="482280930">
      <w:bodyDiv w:val="1"/>
      <w:marLeft w:val="0"/>
      <w:marRight w:val="0"/>
      <w:marTop w:val="0"/>
      <w:marBottom w:val="0"/>
      <w:divBdr>
        <w:top w:val="none" w:sz="0" w:space="0" w:color="auto"/>
        <w:left w:val="none" w:sz="0" w:space="0" w:color="auto"/>
        <w:bottom w:val="none" w:sz="0" w:space="0" w:color="auto"/>
        <w:right w:val="none" w:sz="0" w:space="0" w:color="auto"/>
      </w:divBdr>
    </w:div>
    <w:div w:id="934751636">
      <w:bodyDiv w:val="1"/>
      <w:marLeft w:val="0"/>
      <w:marRight w:val="0"/>
      <w:marTop w:val="0"/>
      <w:marBottom w:val="0"/>
      <w:divBdr>
        <w:top w:val="none" w:sz="0" w:space="0" w:color="auto"/>
        <w:left w:val="none" w:sz="0" w:space="0" w:color="auto"/>
        <w:bottom w:val="none" w:sz="0" w:space="0" w:color="auto"/>
        <w:right w:val="none" w:sz="0" w:space="0" w:color="auto"/>
      </w:divBdr>
    </w:div>
    <w:div w:id="967511398">
      <w:bodyDiv w:val="1"/>
      <w:marLeft w:val="0"/>
      <w:marRight w:val="0"/>
      <w:marTop w:val="0"/>
      <w:marBottom w:val="0"/>
      <w:divBdr>
        <w:top w:val="none" w:sz="0" w:space="0" w:color="auto"/>
        <w:left w:val="none" w:sz="0" w:space="0" w:color="auto"/>
        <w:bottom w:val="none" w:sz="0" w:space="0" w:color="auto"/>
        <w:right w:val="none" w:sz="0" w:space="0" w:color="auto"/>
      </w:divBdr>
    </w:div>
    <w:div w:id="1005013652">
      <w:bodyDiv w:val="1"/>
      <w:marLeft w:val="0"/>
      <w:marRight w:val="0"/>
      <w:marTop w:val="0"/>
      <w:marBottom w:val="0"/>
      <w:divBdr>
        <w:top w:val="none" w:sz="0" w:space="0" w:color="auto"/>
        <w:left w:val="none" w:sz="0" w:space="0" w:color="auto"/>
        <w:bottom w:val="none" w:sz="0" w:space="0" w:color="auto"/>
        <w:right w:val="none" w:sz="0" w:space="0" w:color="auto"/>
      </w:divBdr>
    </w:div>
    <w:div w:id="1007833064">
      <w:bodyDiv w:val="1"/>
      <w:marLeft w:val="0"/>
      <w:marRight w:val="0"/>
      <w:marTop w:val="0"/>
      <w:marBottom w:val="0"/>
      <w:divBdr>
        <w:top w:val="none" w:sz="0" w:space="0" w:color="auto"/>
        <w:left w:val="none" w:sz="0" w:space="0" w:color="auto"/>
        <w:bottom w:val="none" w:sz="0" w:space="0" w:color="auto"/>
        <w:right w:val="none" w:sz="0" w:space="0" w:color="auto"/>
      </w:divBdr>
    </w:div>
    <w:div w:id="1052341830">
      <w:bodyDiv w:val="1"/>
      <w:marLeft w:val="0"/>
      <w:marRight w:val="0"/>
      <w:marTop w:val="0"/>
      <w:marBottom w:val="0"/>
      <w:divBdr>
        <w:top w:val="none" w:sz="0" w:space="0" w:color="auto"/>
        <w:left w:val="none" w:sz="0" w:space="0" w:color="auto"/>
        <w:bottom w:val="none" w:sz="0" w:space="0" w:color="auto"/>
        <w:right w:val="none" w:sz="0" w:space="0" w:color="auto"/>
      </w:divBdr>
    </w:div>
    <w:div w:id="1219053857">
      <w:bodyDiv w:val="1"/>
      <w:marLeft w:val="0"/>
      <w:marRight w:val="0"/>
      <w:marTop w:val="0"/>
      <w:marBottom w:val="0"/>
      <w:divBdr>
        <w:top w:val="none" w:sz="0" w:space="0" w:color="auto"/>
        <w:left w:val="none" w:sz="0" w:space="0" w:color="auto"/>
        <w:bottom w:val="none" w:sz="0" w:space="0" w:color="auto"/>
        <w:right w:val="none" w:sz="0" w:space="0" w:color="auto"/>
      </w:divBdr>
    </w:div>
    <w:div w:id="1239831309">
      <w:bodyDiv w:val="1"/>
      <w:marLeft w:val="0"/>
      <w:marRight w:val="0"/>
      <w:marTop w:val="0"/>
      <w:marBottom w:val="0"/>
      <w:divBdr>
        <w:top w:val="none" w:sz="0" w:space="0" w:color="auto"/>
        <w:left w:val="none" w:sz="0" w:space="0" w:color="auto"/>
        <w:bottom w:val="none" w:sz="0" w:space="0" w:color="auto"/>
        <w:right w:val="none" w:sz="0" w:space="0" w:color="auto"/>
      </w:divBdr>
    </w:div>
    <w:div w:id="1249659546">
      <w:bodyDiv w:val="1"/>
      <w:marLeft w:val="0"/>
      <w:marRight w:val="0"/>
      <w:marTop w:val="0"/>
      <w:marBottom w:val="0"/>
      <w:divBdr>
        <w:top w:val="none" w:sz="0" w:space="0" w:color="auto"/>
        <w:left w:val="none" w:sz="0" w:space="0" w:color="auto"/>
        <w:bottom w:val="none" w:sz="0" w:space="0" w:color="auto"/>
        <w:right w:val="none" w:sz="0" w:space="0" w:color="auto"/>
      </w:divBdr>
    </w:div>
    <w:div w:id="1489785345">
      <w:bodyDiv w:val="1"/>
      <w:marLeft w:val="0"/>
      <w:marRight w:val="0"/>
      <w:marTop w:val="0"/>
      <w:marBottom w:val="0"/>
      <w:divBdr>
        <w:top w:val="none" w:sz="0" w:space="0" w:color="auto"/>
        <w:left w:val="none" w:sz="0" w:space="0" w:color="auto"/>
        <w:bottom w:val="none" w:sz="0" w:space="0" w:color="auto"/>
        <w:right w:val="none" w:sz="0" w:space="0" w:color="auto"/>
      </w:divBdr>
    </w:div>
    <w:div w:id="1782725157">
      <w:bodyDiv w:val="1"/>
      <w:marLeft w:val="0"/>
      <w:marRight w:val="0"/>
      <w:marTop w:val="0"/>
      <w:marBottom w:val="0"/>
      <w:divBdr>
        <w:top w:val="none" w:sz="0" w:space="0" w:color="auto"/>
        <w:left w:val="none" w:sz="0" w:space="0" w:color="auto"/>
        <w:bottom w:val="none" w:sz="0" w:space="0" w:color="auto"/>
        <w:right w:val="none" w:sz="0" w:space="0" w:color="auto"/>
      </w:divBdr>
    </w:div>
    <w:div w:id="185861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436231" TargetMode="External"/><Relationship Id="rId13" Type="http://schemas.openxmlformats.org/officeDocument/2006/relationships/hyperlink" Target="https://doi.org/10.26552/pas.z.2021.2.24"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48009/1_iis_2021_51-6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07/978-3-030-95401-7_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aero.2014.6836335" TargetMode="External"/><Relationship Id="rId5" Type="http://schemas.openxmlformats.org/officeDocument/2006/relationships/webSettings" Target="webSettings.xml"/><Relationship Id="rId15" Type="http://schemas.openxmlformats.org/officeDocument/2006/relationships/hyperlink" Target="https://doi.org/10.1109/rams48097.2021.9605749" TargetMode="External"/><Relationship Id="rId10" Type="http://schemas.openxmlformats.org/officeDocument/2006/relationships/hyperlink" Target="https://doi.org/10.4324/9781003145783-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108/10878571311323190" TargetMode="External"/><Relationship Id="rId14" Type="http://schemas.openxmlformats.org/officeDocument/2006/relationships/hyperlink" Target="https://doi.org/10.7176/ceis/10-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8"/>
</file>

<file path=customXml/itemProps1.xml><?xml version="1.0" encoding="utf-8"?>
<ds:datastoreItem xmlns:ds="http://schemas.openxmlformats.org/officeDocument/2006/customXml" ds:itemID="{3298656A-12F4-430C-BB21-0EBBAD125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2142</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Kothakonda, BabyVennela</cp:lastModifiedBy>
  <cp:revision>5</cp:revision>
  <dcterms:created xsi:type="dcterms:W3CDTF">2024-03-19T01:24:00Z</dcterms:created>
  <dcterms:modified xsi:type="dcterms:W3CDTF">2024-03-19T01:25:00Z</dcterms:modified>
</cp:coreProperties>
</file>