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D906F" w14:textId="77777777" w:rsidR="001C0F78" w:rsidRPr="00B03112" w:rsidRDefault="001C0F78" w:rsidP="001C0F78">
      <w:pPr>
        <w:rPr>
          <w:rFonts w:cstheme="minorHAnsi"/>
        </w:rPr>
      </w:pPr>
      <w:r w:rsidRPr="00B03112">
        <w:rPr>
          <w:rFonts w:cstheme="minorHAnsi"/>
        </w:rPr>
        <w:t xml:space="preserve">Tableau superstore dataset is considered for this assessment. It is the widely used dataset. It is accessible within Tableau Desktop installations and it is available in tableau online resources.  The link for the dataset </w:t>
      </w:r>
      <w:hyperlink r:id="rId8" w:history="1">
        <w:r w:rsidRPr="00B03112">
          <w:rPr>
            <w:rStyle w:val="Hyperlink"/>
            <w:rFonts w:cstheme="minorHAnsi"/>
          </w:rPr>
          <w:t>https://public.tableau.com/app/learn/sample-data</w:t>
        </w:r>
      </w:hyperlink>
      <w:r w:rsidRPr="00B03112">
        <w:rPr>
          <w:rFonts w:cstheme="minorHAnsi"/>
        </w:rPr>
        <w:t xml:space="preserve">.  The dataset consists three tabs such as Orders, Returns and People.   The table “Orders” has variables such as Row ID, Order ID, Order Date, Ship Date, Ship Mode, Customer ID, Customer Name, Segment, Country, City, State, Postal Code, Region, Product ID, Category, sub-category, Product Name, sales, Quantity, Discount and profit.  The table “Returned” contains variables such as Returned and </w:t>
      </w:r>
      <w:proofErr w:type="spellStart"/>
      <w:r w:rsidRPr="00B03112">
        <w:rPr>
          <w:rFonts w:cstheme="minorHAnsi"/>
        </w:rPr>
        <w:t>OrderID</w:t>
      </w:r>
      <w:proofErr w:type="spellEnd"/>
      <w:r w:rsidRPr="00B03112">
        <w:rPr>
          <w:rFonts w:cstheme="minorHAnsi"/>
        </w:rPr>
        <w:t xml:space="preserve">. The table “people” contains variables such as person and region. </w:t>
      </w:r>
    </w:p>
    <w:p w14:paraId="1C2AC2A6" w14:textId="77777777" w:rsidR="001C0F78" w:rsidRPr="00B03112" w:rsidRDefault="001C0F78" w:rsidP="001C0F78">
      <w:pPr>
        <w:rPr>
          <w:rFonts w:cstheme="minorHAnsi"/>
        </w:rPr>
      </w:pPr>
      <w:r w:rsidRPr="00B03112">
        <w:rPr>
          <w:rFonts w:cstheme="minorHAnsi"/>
        </w:rPr>
        <w:tab/>
        <w:t xml:space="preserve">In Orders table, Row ID is the unique identifier for each row. Order id represents the </w:t>
      </w:r>
      <w:r w:rsidR="000E52DF" w:rsidRPr="00B03112">
        <w:rPr>
          <w:rFonts w:cstheme="minorHAnsi"/>
        </w:rPr>
        <w:t>unique</w:t>
      </w:r>
      <w:r w:rsidRPr="00B03112">
        <w:rPr>
          <w:rFonts w:cstheme="minorHAnsi"/>
        </w:rPr>
        <w:t xml:space="preserve"> identifier for each order. Order date indicates the date an order was placed. It is useful for time – series analysis.  Ship date represents the date on which order was shipped. ship mode indicates the mode of shipment such as first class, same day, second class or standard class.   Customer ID is the unique identifier for each customer. Customer name is the name associated with each customer.  Segment represents the categorization of customers into consumer, corporate or home office. Country indicates the country from where the order was placed.  City contains the city of US.  In addition to these, table also contains state, postal code and region to represent location information.   Product ID is the unique identifier of each product.  Category is the grouping of products into different categories including furniture, office supplies and technology.  Sub-category contains the further division of each category. Product name represents the name of each product. Sales conveys the total revenue generated by each order. Quantity is the number of units sold in each order. Discount is the discount given to that specific order. Profit conveys the profit earned from each transaction</w:t>
      </w:r>
      <w:r w:rsidR="000678DF">
        <w:rPr>
          <w:rFonts w:cstheme="minorHAnsi"/>
        </w:rPr>
        <w:t xml:space="preserve"> (</w:t>
      </w:r>
      <w:r w:rsidR="000678DF" w:rsidRPr="000920B0">
        <w:t>Abhishek Duggal</w:t>
      </w:r>
      <w:r w:rsidR="000678DF">
        <w:t xml:space="preserve"> 2024)</w:t>
      </w:r>
      <w:r w:rsidRPr="00B03112">
        <w:rPr>
          <w:rFonts w:cstheme="minorHAnsi"/>
        </w:rPr>
        <w:t xml:space="preserve">. </w:t>
      </w:r>
    </w:p>
    <w:p w14:paraId="2F7A295B" w14:textId="77777777" w:rsidR="001C0F78" w:rsidRPr="00B03112" w:rsidRDefault="001C0F78" w:rsidP="001C0F78">
      <w:pPr>
        <w:rPr>
          <w:rFonts w:cstheme="minorHAnsi"/>
        </w:rPr>
      </w:pPr>
      <w:r w:rsidRPr="00B03112">
        <w:rPr>
          <w:rFonts w:cstheme="minorHAnsi"/>
        </w:rPr>
        <w:tab/>
        <w:t xml:space="preserve">The table “Returns” contains two variables such as returned and order ID. Returned is the binary variable that contains values either “yes” or “No”.  Order ID is the order ID in the Order table. </w:t>
      </w:r>
    </w:p>
    <w:p w14:paraId="7C9153BC" w14:textId="77777777" w:rsidR="001C0F78" w:rsidRPr="00B03112" w:rsidRDefault="001C0F78" w:rsidP="001C0F78">
      <w:pPr>
        <w:rPr>
          <w:rFonts w:cstheme="minorHAnsi"/>
        </w:rPr>
      </w:pPr>
      <w:r w:rsidRPr="00B03112">
        <w:rPr>
          <w:rFonts w:cstheme="minorHAnsi"/>
        </w:rPr>
        <w:tab/>
        <w:t xml:space="preserve">The table “people” contains variables such as person and region.  Person represents the name of the individual responsible for a specific region. Region corresponds to the region in the orders table. </w:t>
      </w:r>
    </w:p>
    <w:p w14:paraId="6E463EAB" w14:textId="77777777" w:rsidR="001C0F78" w:rsidRPr="00B03112" w:rsidRDefault="001C0F78" w:rsidP="001C0F78">
      <w:pPr>
        <w:rPr>
          <w:rFonts w:cstheme="minorHAnsi"/>
        </w:rPr>
      </w:pPr>
      <w:r w:rsidRPr="00B03112">
        <w:rPr>
          <w:rFonts w:cstheme="minorHAnsi"/>
        </w:rPr>
        <w:t>By analysing Superstore dataset, it is possible to explore various questions for providing actionable insights. Following are the key questions:</w:t>
      </w:r>
    </w:p>
    <w:p w14:paraId="17DF0B34" w14:textId="77777777" w:rsidR="001C0F78" w:rsidRPr="00B03112" w:rsidRDefault="001C0F78" w:rsidP="001C0F78">
      <w:pPr>
        <w:rPr>
          <w:rFonts w:cstheme="minorHAnsi"/>
        </w:rPr>
      </w:pPr>
      <w:r w:rsidRPr="00B03112">
        <w:rPr>
          <w:rFonts w:cstheme="minorHAnsi"/>
        </w:rPr>
        <w:t>Product profitability &amp; performance</w:t>
      </w:r>
    </w:p>
    <w:p w14:paraId="62BD7EB7" w14:textId="77777777" w:rsidR="001C0F78" w:rsidRPr="00B03112" w:rsidRDefault="001C0F78" w:rsidP="001C0F78">
      <w:pPr>
        <w:pStyle w:val="ListParagraph"/>
        <w:numPr>
          <w:ilvl w:val="0"/>
          <w:numId w:val="37"/>
        </w:numPr>
        <w:spacing w:after="160" w:line="259" w:lineRule="auto"/>
        <w:rPr>
          <w:rFonts w:cstheme="minorHAnsi"/>
        </w:rPr>
      </w:pPr>
      <w:r w:rsidRPr="00B03112">
        <w:rPr>
          <w:rFonts w:cstheme="minorHAnsi"/>
        </w:rPr>
        <w:t>Which product categories or sub categories generate the highest profit?</w:t>
      </w:r>
    </w:p>
    <w:p w14:paraId="1AB30E7F" w14:textId="77777777" w:rsidR="001C0F78" w:rsidRPr="00B03112" w:rsidRDefault="001C0F78" w:rsidP="001C0F78">
      <w:pPr>
        <w:pStyle w:val="ListParagraph"/>
        <w:numPr>
          <w:ilvl w:val="0"/>
          <w:numId w:val="37"/>
        </w:numPr>
        <w:spacing w:after="160" w:line="259" w:lineRule="auto"/>
        <w:rPr>
          <w:rFonts w:cstheme="minorHAnsi"/>
        </w:rPr>
      </w:pPr>
      <w:r w:rsidRPr="00B03112">
        <w:rPr>
          <w:rFonts w:cstheme="minorHAnsi"/>
        </w:rPr>
        <w:t>Which manufacturers contribute the most to profitability?</w:t>
      </w:r>
    </w:p>
    <w:p w14:paraId="623FD3B5" w14:textId="77777777" w:rsidR="001C0F78" w:rsidRPr="00B03112" w:rsidRDefault="001C0F78" w:rsidP="001C0F78">
      <w:pPr>
        <w:pStyle w:val="ListParagraph"/>
        <w:numPr>
          <w:ilvl w:val="0"/>
          <w:numId w:val="37"/>
        </w:numPr>
        <w:spacing w:after="160" w:line="259" w:lineRule="auto"/>
        <w:rPr>
          <w:rFonts w:cstheme="minorHAnsi"/>
        </w:rPr>
      </w:pPr>
      <w:r w:rsidRPr="00B03112">
        <w:rPr>
          <w:rFonts w:cstheme="minorHAnsi"/>
        </w:rPr>
        <w:t>How to discount rates impact sales and profit margins by product line?</w:t>
      </w:r>
    </w:p>
    <w:p w14:paraId="45A9C216" w14:textId="77777777" w:rsidR="001C0F78" w:rsidRPr="00B03112" w:rsidRDefault="001C0F78" w:rsidP="001C0F78">
      <w:pPr>
        <w:rPr>
          <w:rFonts w:cstheme="minorHAnsi"/>
        </w:rPr>
      </w:pPr>
      <w:r w:rsidRPr="00B03112">
        <w:rPr>
          <w:rFonts w:cstheme="minorHAnsi"/>
        </w:rPr>
        <w:t>Customer demographics and segmentation</w:t>
      </w:r>
    </w:p>
    <w:p w14:paraId="1C879F16" w14:textId="77777777" w:rsidR="001C0F78" w:rsidRPr="00B03112" w:rsidRDefault="001C0F78" w:rsidP="001C0F78">
      <w:pPr>
        <w:pStyle w:val="ListParagraph"/>
        <w:numPr>
          <w:ilvl w:val="0"/>
          <w:numId w:val="38"/>
        </w:numPr>
        <w:spacing w:after="160" w:line="259" w:lineRule="auto"/>
        <w:rPr>
          <w:rFonts w:cstheme="minorHAnsi"/>
        </w:rPr>
      </w:pPr>
      <w:r w:rsidRPr="00B03112">
        <w:rPr>
          <w:rFonts w:cstheme="minorHAnsi"/>
        </w:rPr>
        <w:lastRenderedPageBreak/>
        <w:t>Which customer segments are the most valuable?</w:t>
      </w:r>
    </w:p>
    <w:p w14:paraId="19EEC159" w14:textId="77777777" w:rsidR="001C0F78" w:rsidRPr="00B03112" w:rsidRDefault="001C0F78" w:rsidP="001C0F78">
      <w:pPr>
        <w:pStyle w:val="ListParagraph"/>
        <w:numPr>
          <w:ilvl w:val="0"/>
          <w:numId w:val="38"/>
        </w:numPr>
        <w:spacing w:after="160" w:line="259" w:lineRule="auto"/>
        <w:rPr>
          <w:rFonts w:cstheme="minorHAnsi"/>
        </w:rPr>
      </w:pPr>
      <w:r w:rsidRPr="00B03112">
        <w:rPr>
          <w:rFonts w:cstheme="minorHAnsi"/>
        </w:rPr>
        <w:t>What are the purchasing patterns across customer demographics?</w:t>
      </w:r>
    </w:p>
    <w:p w14:paraId="777C2934" w14:textId="77777777" w:rsidR="001C0F78" w:rsidRPr="00B03112" w:rsidRDefault="001C0F78" w:rsidP="001C0F78">
      <w:pPr>
        <w:pStyle w:val="ListParagraph"/>
        <w:numPr>
          <w:ilvl w:val="0"/>
          <w:numId w:val="38"/>
        </w:numPr>
        <w:spacing w:after="160" w:line="259" w:lineRule="auto"/>
        <w:rPr>
          <w:rFonts w:cstheme="minorHAnsi"/>
        </w:rPr>
      </w:pPr>
      <w:r w:rsidRPr="00B03112">
        <w:rPr>
          <w:rFonts w:cstheme="minorHAnsi"/>
        </w:rPr>
        <w:t>Are there any customer segments with high return rates?</w:t>
      </w:r>
    </w:p>
    <w:p w14:paraId="7145A0BB" w14:textId="77777777" w:rsidR="001C0F78" w:rsidRPr="00B03112" w:rsidRDefault="001C0F78" w:rsidP="001C0F78">
      <w:pPr>
        <w:rPr>
          <w:rFonts w:cstheme="minorHAnsi"/>
        </w:rPr>
      </w:pPr>
      <w:r w:rsidRPr="00B03112">
        <w:rPr>
          <w:rFonts w:cstheme="minorHAnsi"/>
        </w:rPr>
        <w:t>Geographic sales &amp; profit trends</w:t>
      </w:r>
    </w:p>
    <w:p w14:paraId="173414E8" w14:textId="77777777" w:rsidR="001C0F78" w:rsidRPr="00B03112" w:rsidRDefault="001C0F78" w:rsidP="001C0F78">
      <w:pPr>
        <w:pStyle w:val="ListParagraph"/>
        <w:numPr>
          <w:ilvl w:val="0"/>
          <w:numId w:val="39"/>
        </w:numPr>
        <w:spacing w:after="160" w:line="259" w:lineRule="auto"/>
        <w:rPr>
          <w:rFonts w:cstheme="minorHAnsi"/>
        </w:rPr>
      </w:pPr>
      <w:r w:rsidRPr="00B03112">
        <w:rPr>
          <w:rFonts w:cstheme="minorHAnsi"/>
        </w:rPr>
        <w:t>Which state or regions have the highest and lowest sales and profit margins?</w:t>
      </w:r>
    </w:p>
    <w:p w14:paraId="4412BC35" w14:textId="77777777" w:rsidR="001C0F78" w:rsidRPr="00B03112" w:rsidRDefault="001C0F78" w:rsidP="001C0F78">
      <w:pPr>
        <w:rPr>
          <w:rFonts w:cstheme="minorHAnsi"/>
        </w:rPr>
      </w:pPr>
      <w:r w:rsidRPr="00B03112">
        <w:rPr>
          <w:rFonts w:cstheme="minorHAnsi"/>
        </w:rPr>
        <w:t>Shipping &amp; operational efficiency</w:t>
      </w:r>
    </w:p>
    <w:p w14:paraId="1DCB1260" w14:textId="77777777" w:rsidR="001C0F78" w:rsidRPr="00B03112" w:rsidRDefault="001C0F78" w:rsidP="001C0F78">
      <w:pPr>
        <w:pStyle w:val="ListParagraph"/>
        <w:numPr>
          <w:ilvl w:val="0"/>
          <w:numId w:val="39"/>
        </w:numPr>
        <w:spacing w:after="160" w:line="259" w:lineRule="auto"/>
        <w:rPr>
          <w:rFonts w:cstheme="minorHAnsi"/>
        </w:rPr>
      </w:pPr>
      <w:r w:rsidRPr="00B03112">
        <w:rPr>
          <w:rFonts w:cstheme="minorHAnsi"/>
        </w:rPr>
        <w:t>How do different shipping modes impact profit and delivery times?</w:t>
      </w:r>
    </w:p>
    <w:p w14:paraId="128CAD8B" w14:textId="77777777" w:rsidR="001C0F78" w:rsidRPr="00B03112" w:rsidRDefault="001C0F78" w:rsidP="001C0F78">
      <w:pPr>
        <w:pStyle w:val="ListParagraph"/>
        <w:numPr>
          <w:ilvl w:val="0"/>
          <w:numId w:val="39"/>
        </w:numPr>
        <w:spacing w:after="160" w:line="259" w:lineRule="auto"/>
        <w:rPr>
          <w:rFonts w:cstheme="minorHAnsi"/>
        </w:rPr>
      </w:pPr>
      <w:r w:rsidRPr="00B03112">
        <w:rPr>
          <w:rFonts w:cstheme="minorHAnsi"/>
        </w:rPr>
        <w:t>Which products or categories consume more delivery times?</w:t>
      </w:r>
    </w:p>
    <w:p w14:paraId="39EA579B" w14:textId="77777777" w:rsidR="001C0F78" w:rsidRPr="00B03112" w:rsidRDefault="001C0F78" w:rsidP="001C0F78">
      <w:pPr>
        <w:rPr>
          <w:rFonts w:cstheme="minorHAnsi"/>
        </w:rPr>
      </w:pPr>
      <w:r w:rsidRPr="00B03112">
        <w:rPr>
          <w:rFonts w:cstheme="minorHAnsi"/>
        </w:rPr>
        <w:t>Discount and sales impact analysis</w:t>
      </w:r>
    </w:p>
    <w:p w14:paraId="6E2FB24B" w14:textId="77777777" w:rsidR="001C0F78" w:rsidRPr="00B03112" w:rsidRDefault="001C0F78" w:rsidP="001C0F78">
      <w:pPr>
        <w:pStyle w:val="ListParagraph"/>
        <w:numPr>
          <w:ilvl w:val="0"/>
          <w:numId w:val="40"/>
        </w:numPr>
        <w:spacing w:after="160" w:line="259" w:lineRule="auto"/>
        <w:rPr>
          <w:rFonts w:cstheme="minorHAnsi"/>
        </w:rPr>
      </w:pPr>
      <w:r w:rsidRPr="00B03112">
        <w:rPr>
          <w:rFonts w:cstheme="minorHAnsi"/>
        </w:rPr>
        <w:t>What is the effect of various discount levels on overall sales &amp; profitability?</w:t>
      </w:r>
    </w:p>
    <w:p w14:paraId="36D7D10C" w14:textId="77777777" w:rsidR="001C0F78" w:rsidRPr="00B03112" w:rsidRDefault="001C0F78" w:rsidP="001C0F78">
      <w:pPr>
        <w:pStyle w:val="ListParagraph"/>
        <w:numPr>
          <w:ilvl w:val="0"/>
          <w:numId w:val="40"/>
        </w:numPr>
        <w:spacing w:after="160" w:line="259" w:lineRule="auto"/>
        <w:rPr>
          <w:rFonts w:cstheme="minorHAnsi"/>
        </w:rPr>
      </w:pPr>
      <w:r w:rsidRPr="00B03112">
        <w:rPr>
          <w:rFonts w:cstheme="minorHAnsi"/>
        </w:rPr>
        <w:t>Which product lines benefit most from discounts?</w:t>
      </w:r>
    </w:p>
    <w:p w14:paraId="107B7F1F" w14:textId="77777777" w:rsidR="001C0F78" w:rsidRPr="00B03112" w:rsidRDefault="001C0F78" w:rsidP="001C0F78">
      <w:pPr>
        <w:rPr>
          <w:rFonts w:cstheme="minorHAnsi"/>
        </w:rPr>
      </w:pPr>
      <w:r w:rsidRPr="00B03112">
        <w:rPr>
          <w:rFonts w:cstheme="minorHAnsi"/>
        </w:rPr>
        <w:t>Time based trends</w:t>
      </w:r>
    </w:p>
    <w:p w14:paraId="6CC87FDB" w14:textId="77777777" w:rsidR="001C0F78" w:rsidRPr="00B03112" w:rsidRDefault="001C0F78" w:rsidP="001C0F78">
      <w:pPr>
        <w:pStyle w:val="ListParagraph"/>
        <w:numPr>
          <w:ilvl w:val="0"/>
          <w:numId w:val="41"/>
        </w:numPr>
        <w:spacing w:after="160" w:line="259" w:lineRule="auto"/>
        <w:rPr>
          <w:rFonts w:cstheme="minorHAnsi"/>
        </w:rPr>
      </w:pPr>
      <w:r w:rsidRPr="00B03112">
        <w:rPr>
          <w:rFonts w:cstheme="minorHAnsi"/>
        </w:rPr>
        <w:t>How do sales and profit trends vary month to month or quarter to quarter?</w:t>
      </w:r>
    </w:p>
    <w:p w14:paraId="62DDEC38" w14:textId="77777777" w:rsidR="001C0F78" w:rsidRPr="00B03112" w:rsidRDefault="001C0F78" w:rsidP="001C0F78">
      <w:pPr>
        <w:rPr>
          <w:rFonts w:cstheme="minorHAnsi"/>
          <w:b/>
        </w:rPr>
      </w:pPr>
      <w:r w:rsidRPr="00B03112">
        <w:rPr>
          <w:rFonts w:cstheme="minorHAnsi"/>
          <w:b/>
        </w:rPr>
        <w:t>Problem statement</w:t>
      </w:r>
    </w:p>
    <w:p w14:paraId="76BBFD54" w14:textId="77777777" w:rsidR="001C0F78" w:rsidRPr="00B03112" w:rsidRDefault="001C0F78" w:rsidP="001C0F78">
      <w:pPr>
        <w:rPr>
          <w:rFonts w:cstheme="minorHAnsi"/>
        </w:rPr>
      </w:pPr>
      <w:r w:rsidRPr="00B03112">
        <w:rPr>
          <w:rFonts w:cstheme="minorHAnsi"/>
        </w:rPr>
        <w:t xml:space="preserve">The management of Superstore needs actionable insights into product profitability, customer behaviour, discount impact, regional performance and operational efficiency for optimizing business strategies, enhancing customer satisfaction, maximizing profit etc.  These insights enables Superstore to make data driven decisions. </w:t>
      </w:r>
    </w:p>
    <w:p w14:paraId="24F26951" w14:textId="77777777" w:rsidR="001C0F78" w:rsidRPr="00B03112" w:rsidRDefault="001C0F78" w:rsidP="001C0F78">
      <w:pPr>
        <w:rPr>
          <w:rFonts w:cstheme="minorHAnsi"/>
          <w:b/>
        </w:rPr>
      </w:pPr>
      <w:r w:rsidRPr="00B03112">
        <w:rPr>
          <w:rFonts w:cstheme="minorHAnsi"/>
          <w:b/>
        </w:rPr>
        <w:t xml:space="preserve">Profit by category and sub category </w:t>
      </w:r>
    </w:p>
    <w:p w14:paraId="02BF0E30" w14:textId="77777777" w:rsidR="001C0F78" w:rsidRPr="00B03112" w:rsidRDefault="001C0F78" w:rsidP="001C0F78">
      <w:pPr>
        <w:rPr>
          <w:rFonts w:cstheme="minorHAnsi"/>
        </w:rPr>
      </w:pPr>
      <w:r w:rsidRPr="00B03112">
        <w:rPr>
          <w:rFonts w:cstheme="minorHAnsi"/>
          <w:noProof/>
        </w:rPr>
        <w:drawing>
          <wp:inline distT="0" distB="0" distL="0" distR="0" wp14:anchorId="032A311F" wp14:editId="04AB16D5">
            <wp:extent cx="5731510" cy="2505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5710"/>
                    </a:xfrm>
                    <a:prstGeom prst="rect">
                      <a:avLst/>
                    </a:prstGeom>
                  </pic:spPr>
                </pic:pic>
              </a:graphicData>
            </a:graphic>
          </wp:inline>
        </w:drawing>
      </w:r>
    </w:p>
    <w:p w14:paraId="768FFF08" w14:textId="77777777" w:rsidR="001C0F78" w:rsidRDefault="001C0F78" w:rsidP="001C0F78">
      <w:pPr>
        <w:rPr>
          <w:rFonts w:cstheme="minorHAnsi"/>
        </w:rPr>
      </w:pPr>
      <w:r w:rsidRPr="00B03112">
        <w:rPr>
          <w:rFonts w:cstheme="minorHAnsi"/>
        </w:rPr>
        <w:t xml:space="preserve">This dashboard contains </w:t>
      </w:r>
      <w:r w:rsidR="008127B4" w:rsidRPr="00B03112">
        <w:rPr>
          <w:rFonts w:cstheme="minorHAnsi"/>
        </w:rPr>
        <w:t>bar chart</w:t>
      </w:r>
      <w:r w:rsidRPr="00B03112">
        <w:rPr>
          <w:rFonts w:cstheme="minorHAnsi"/>
        </w:rPr>
        <w:t xml:space="preserve">. It involves variables such as profit, category and sub category.  To apply colors based on profit, profit will be dragged and dropped on colors in the “Marks” section.  The main target audience for this dashboard are senior management and product managers.  The </w:t>
      </w:r>
      <w:r w:rsidRPr="00B03112">
        <w:rPr>
          <w:rFonts w:cstheme="minorHAnsi"/>
        </w:rPr>
        <w:lastRenderedPageBreak/>
        <w:t xml:space="preserve">secondary target audiences are marketing teams.  This dashboard provides insights on profitable product categories and sub categories.   It enables the target audience for allocating more resources for high profit product categories. </w:t>
      </w:r>
      <w:r w:rsidR="007B1991">
        <w:rPr>
          <w:rFonts w:cstheme="minorHAnsi"/>
        </w:rPr>
        <w:t xml:space="preserve"> </w:t>
      </w:r>
    </w:p>
    <w:p w14:paraId="0D37CD93" w14:textId="77777777" w:rsidR="007B1991" w:rsidRPr="00B03112" w:rsidRDefault="007B1991" w:rsidP="001C0F78">
      <w:pPr>
        <w:rPr>
          <w:rFonts w:cstheme="minorHAnsi"/>
        </w:rPr>
      </w:pPr>
      <w:r>
        <w:rPr>
          <w:rFonts w:cstheme="minorHAnsi"/>
        </w:rPr>
        <w:tab/>
        <w:t xml:space="preserve">The chart shows that, there are 3 categories of products such as furniture, office supplies and technology.  In Furniture category, Book cases and Tables incur losses whereas Chairs generates high profit. </w:t>
      </w:r>
    </w:p>
    <w:p w14:paraId="30D62797" w14:textId="77777777" w:rsidR="001C0F78" w:rsidRPr="00394F84" w:rsidRDefault="001C0F78" w:rsidP="001C0F78">
      <w:pPr>
        <w:rPr>
          <w:rFonts w:cstheme="minorHAnsi"/>
          <w:b/>
        </w:rPr>
      </w:pPr>
      <w:r w:rsidRPr="00394F84">
        <w:rPr>
          <w:rFonts w:cstheme="minorHAnsi"/>
          <w:b/>
        </w:rPr>
        <w:t>Profit by state</w:t>
      </w:r>
    </w:p>
    <w:p w14:paraId="22B9A59F" w14:textId="77777777" w:rsidR="001C0F78" w:rsidRPr="00B03112" w:rsidRDefault="001C0F78" w:rsidP="001C0F78">
      <w:pPr>
        <w:rPr>
          <w:rFonts w:cstheme="minorHAnsi"/>
        </w:rPr>
      </w:pPr>
      <w:r w:rsidRPr="00B03112">
        <w:rPr>
          <w:rFonts w:cstheme="minorHAnsi"/>
          <w:noProof/>
        </w:rPr>
        <w:drawing>
          <wp:inline distT="0" distB="0" distL="0" distR="0" wp14:anchorId="32978F12" wp14:editId="7B587E05">
            <wp:extent cx="5731510" cy="29349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4970"/>
                    </a:xfrm>
                    <a:prstGeom prst="rect">
                      <a:avLst/>
                    </a:prstGeom>
                  </pic:spPr>
                </pic:pic>
              </a:graphicData>
            </a:graphic>
          </wp:inline>
        </w:drawing>
      </w:r>
    </w:p>
    <w:p w14:paraId="47138F77" w14:textId="77777777" w:rsidR="001C0F78" w:rsidRPr="00B03112" w:rsidRDefault="001C0F78" w:rsidP="001C0F78">
      <w:pPr>
        <w:rPr>
          <w:rFonts w:cstheme="minorHAnsi"/>
        </w:rPr>
      </w:pPr>
      <w:r w:rsidRPr="00B03112">
        <w:rPr>
          <w:rFonts w:cstheme="minorHAnsi"/>
        </w:rPr>
        <w:t xml:space="preserve">Map is used to display profit by state.  By dragging state and profit into the visualisation canvas, Tableau will display the data in the Map.  Profit has to be dropped into the “color” option of “Marks” card. </w:t>
      </w:r>
    </w:p>
    <w:p w14:paraId="5473A5BD" w14:textId="77777777" w:rsidR="001C0F78" w:rsidRPr="00B03112" w:rsidRDefault="001C0F78" w:rsidP="001C0F78">
      <w:pPr>
        <w:rPr>
          <w:rFonts w:cstheme="minorHAnsi"/>
        </w:rPr>
      </w:pPr>
      <w:r w:rsidRPr="00B03112">
        <w:rPr>
          <w:rFonts w:cstheme="minorHAnsi"/>
        </w:rPr>
        <w:t xml:space="preserve">The target audiences for this dashboard are senior management and regional sales managers.  This dashboard provides visual representation of profit across different state that enables the business to monitor where the business is most as well as least profitable geographically. </w:t>
      </w:r>
    </w:p>
    <w:p w14:paraId="73AA37DF" w14:textId="77777777" w:rsidR="001C0F78" w:rsidRDefault="001C0F78" w:rsidP="001C0F78">
      <w:pPr>
        <w:rPr>
          <w:rFonts w:cstheme="minorHAnsi"/>
        </w:rPr>
      </w:pPr>
      <w:r w:rsidRPr="00B03112">
        <w:rPr>
          <w:rFonts w:cstheme="minorHAnsi"/>
        </w:rPr>
        <w:tab/>
        <w:t>The insights on state with higher profits enable business to implement strategies for maintaining or increasing performance. It also enables the business to figure out the states with low profit that enables to analyse root causes for the low profit</w:t>
      </w:r>
      <w:r w:rsidR="009E0362">
        <w:rPr>
          <w:rFonts w:cstheme="minorHAnsi"/>
        </w:rPr>
        <w:t xml:space="preserve"> (</w:t>
      </w:r>
      <w:r w:rsidR="009E0362" w:rsidRPr="000920B0">
        <w:t>Sujat khan</w:t>
      </w:r>
      <w:r w:rsidR="009E0362">
        <w:t xml:space="preserve"> 2023)</w:t>
      </w:r>
      <w:r w:rsidRPr="00B03112">
        <w:rPr>
          <w:rFonts w:cstheme="minorHAnsi"/>
        </w:rPr>
        <w:t xml:space="preserve">. </w:t>
      </w:r>
      <w:r w:rsidR="00394F84">
        <w:rPr>
          <w:rFonts w:cstheme="minorHAnsi"/>
        </w:rPr>
        <w:t xml:space="preserve"> </w:t>
      </w:r>
      <w:r w:rsidR="00FD4234">
        <w:rPr>
          <w:rFonts w:cstheme="minorHAnsi"/>
        </w:rPr>
        <w:t xml:space="preserve"> The state which generates highest profit is California (76,381). The state which gives lowest profit is Texas. </w:t>
      </w:r>
    </w:p>
    <w:p w14:paraId="642E5BA6" w14:textId="77777777" w:rsidR="00CC5C17" w:rsidRDefault="00CC5C17" w:rsidP="001C0F78">
      <w:pPr>
        <w:rPr>
          <w:rFonts w:cstheme="minorHAnsi"/>
        </w:rPr>
      </w:pPr>
    </w:p>
    <w:p w14:paraId="617ECFE3" w14:textId="77777777" w:rsidR="00CC5C17" w:rsidRPr="00B03112" w:rsidRDefault="00CC5C17" w:rsidP="001C0F78">
      <w:pPr>
        <w:rPr>
          <w:rFonts w:cstheme="minorHAnsi"/>
        </w:rPr>
      </w:pPr>
    </w:p>
    <w:p w14:paraId="58FA1679" w14:textId="77777777" w:rsidR="001C0F78" w:rsidRPr="00B03112" w:rsidRDefault="001C0F78" w:rsidP="001C0F78">
      <w:pPr>
        <w:rPr>
          <w:rFonts w:cstheme="minorHAnsi"/>
          <w:b/>
        </w:rPr>
      </w:pPr>
      <w:r w:rsidRPr="00B03112">
        <w:rPr>
          <w:rFonts w:cstheme="minorHAnsi"/>
          <w:b/>
        </w:rPr>
        <w:lastRenderedPageBreak/>
        <w:t>Profit by manufacturer</w:t>
      </w:r>
    </w:p>
    <w:p w14:paraId="0D3D0616" w14:textId="77777777" w:rsidR="001C0F78" w:rsidRPr="00B03112" w:rsidRDefault="001C0F78" w:rsidP="001C0F78">
      <w:pPr>
        <w:rPr>
          <w:rFonts w:cstheme="minorHAnsi"/>
        </w:rPr>
      </w:pPr>
      <w:r w:rsidRPr="00B03112">
        <w:rPr>
          <w:rFonts w:cstheme="minorHAnsi"/>
          <w:noProof/>
        </w:rPr>
        <w:drawing>
          <wp:inline distT="0" distB="0" distL="0" distR="0" wp14:anchorId="0CE7923C" wp14:editId="2AE1CA69">
            <wp:extent cx="5731510" cy="2937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7510"/>
                    </a:xfrm>
                    <a:prstGeom prst="rect">
                      <a:avLst/>
                    </a:prstGeom>
                  </pic:spPr>
                </pic:pic>
              </a:graphicData>
            </a:graphic>
          </wp:inline>
        </w:drawing>
      </w:r>
      <w:r w:rsidRPr="00B03112">
        <w:rPr>
          <w:rFonts w:cstheme="minorHAnsi"/>
        </w:rPr>
        <w:t xml:space="preserve"> </w:t>
      </w:r>
    </w:p>
    <w:p w14:paraId="791F4392" w14:textId="77777777" w:rsidR="001C0F78" w:rsidRPr="00B03112" w:rsidRDefault="001C0F78" w:rsidP="001C0F78">
      <w:pPr>
        <w:rPr>
          <w:rFonts w:cstheme="minorHAnsi"/>
        </w:rPr>
      </w:pPr>
    </w:p>
    <w:p w14:paraId="3F70201D" w14:textId="77777777" w:rsidR="00720026" w:rsidRDefault="00720026" w:rsidP="001C0F78">
      <w:pPr>
        <w:rPr>
          <w:rFonts w:cstheme="minorHAnsi"/>
        </w:rPr>
      </w:pPr>
    </w:p>
    <w:p w14:paraId="4B8CDDEA" w14:textId="77777777" w:rsidR="00720026" w:rsidRDefault="00720026" w:rsidP="001C0F78">
      <w:pPr>
        <w:rPr>
          <w:rFonts w:cstheme="minorHAnsi"/>
        </w:rPr>
      </w:pPr>
    </w:p>
    <w:p w14:paraId="762A2AA1" w14:textId="77777777" w:rsidR="00720026" w:rsidRDefault="00720026" w:rsidP="001C0F78">
      <w:pPr>
        <w:rPr>
          <w:rFonts w:cstheme="minorHAnsi"/>
        </w:rPr>
      </w:pPr>
    </w:p>
    <w:p w14:paraId="4AB24D69" w14:textId="77777777" w:rsidR="00720026" w:rsidRDefault="00720026" w:rsidP="001C0F78">
      <w:pPr>
        <w:rPr>
          <w:rFonts w:cstheme="minorHAnsi"/>
        </w:rPr>
      </w:pPr>
    </w:p>
    <w:p w14:paraId="355096C7" w14:textId="77777777" w:rsidR="00720026" w:rsidRDefault="00720026" w:rsidP="001C0F78">
      <w:pPr>
        <w:rPr>
          <w:rFonts w:cstheme="minorHAnsi"/>
        </w:rPr>
      </w:pPr>
    </w:p>
    <w:p w14:paraId="6FB51DC4" w14:textId="77777777" w:rsidR="00720026" w:rsidRDefault="00720026" w:rsidP="001C0F78">
      <w:pPr>
        <w:rPr>
          <w:rFonts w:cstheme="minorHAnsi"/>
        </w:rPr>
      </w:pPr>
    </w:p>
    <w:p w14:paraId="1243E15E" w14:textId="77777777" w:rsidR="00720026" w:rsidRDefault="00720026" w:rsidP="001C0F78">
      <w:pPr>
        <w:rPr>
          <w:rFonts w:cstheme="minorHAnsi"/>
        </w:rPr>
      </w:pPr>
    </w:p>
    <w:p w14:paraId="51297BAF" w14:textId="77777777" w:rsidR="00720026" w:rsidRDefault="00720026" w:rsidP="001C0F78">
      <w:pPr>
        <w:rPr>
          <w:rFonts w:cstheme="minorHAnsi"/>
        </w:rPr>
      </w:pPr>
    </w:p>
    <w:p w14:paraId="3F7ACCAE" w14:textId="77777777" w:rsidR="00720026" w:rsidRDefault="00720026" w:rsidP="001C0F78">
      <w:pPr>
        <w:rPr>
          <w:rFonts w:cstheme="minorHAnsi"/>
        </w:rPr>
      </w:pPr>
    </w:p>
    <w:p w14:paraId="650AFC76" w14:textId="77777777" w:rsidR="00720026" w:rsidRDefault="00720026" w:rsidP="001C0F78">
      <w:pPr>
        <w:rPr>
          <w:rFonts w:cstheme="minorHAnsi"/>
        </w:rPr>
      </w:pPr>
    </w:p>
    <w:p w14:paraId="71841F1E" w14:textId="77777777" w:rsidR="00720026" w:rsidRDefault="00720026" w:rsidP="001C0F78">
      <w:pPr>
        <w:rPr>
          <w:rFonts w:cstheme="minorHAnsi"/>
        </w:rPr>
      </w:pPr>
    </w:p>
    <w:p w14:paraId="74AAC372" w14:textId="77777777" w:rsidR="00720026" w:rsidRDefault="00720026" w:rsidP="001C0F78">
      <w:pPr>
        <w:rPr>
          <w:rFonts w:cstheme="minorHAnsi"/>
        </w:rPr>
      </w:pPr>
    </w:p>
    <w:p w14:paraId="5618EEDD" w14:textId="77777777" w:rsidR="00720026" w:rsidRDefault="00720026" w:rsidP="001C0F78">
      <w:pPr>
        <w:rPr>
          <w:rFonts w:cstheme="minorHAnsi"/>
        </w:rPr>
      </w:pPr>
    </w:p>
    <w:p w14:paraId="15907745" w14:textId="77777777" w:rsidR="001C0F78" w:rsidRPr="00B03112" w:rsidRDefault="001C0F78" w:rsidP="001C0F78">
      <w:pPr>
        <w:rPr>
          <w:rFonts w:cstheme="minorHAnsi"/>
        </w:rPr>
      </w:pPr>
      <w:r w:rsidRPr="00B03112">
        <w:rPr>
          <w:rFonts w:cstheme="minorHAnsi"/>
        </w:rPr>
        <w:lastRenderedPageBreak/>
        <w:t xml:space="preserve">By expanding “product”, it will display </w:t>
      </w:r>
    </w:p>
    <w:p w14:paraId="623C4384" w14:textId="77777777" w:rsidR="001C0F78" w:rsidRPr="00B03112" w:rsidRDefault="001C0F78" w:rsidP="001C0F78">
      <w:pPr>
        <w:rPr>
          <w:rFonts w:cstheme="minorHAnsi"/>
        </w:rPr>
      </w:pPr>
      <w:r w:rsidRPr="00B03112">
        <w:rPr>
          <w:rFonts w:cstheme="minorHAnsi"/>
          <w:noProof/>
        </w:rPr>
        <w:drawing>
          <wp:inline distT="0" distB="0" distL="0" distR="0" wp14:anchorId="331EE3FB" wp14:editId="431CD2C0">
            <wp:extent cx="2924175" cy="549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175" cy="5495925"/>
                    </a:xfrm>
                    <a:prstGeom prst="rect">
                      <a:avLst/>
                    </a:prstGeom>
                  </pic:spPr>
                </pic:pic>
              </a:graphicData>
            </a:graphic>
          </wp:inline>
        </w:drawing>
      </w:r>
    </w:p>
    <w:p w14:paraId="3CF71AA9" w14:textId="77777777" w:rsidR="001C0F78" w:rsidRPr="00B03112" w:rsidRDefault="001C0F78" w:rsidP="001C0F78">
      <w:pPr>
        <w:rPr>
          <w:rFonts w:cstheme="minorHAnsi"/>
        </w:rPr>
      </w:pPr>
      <w:r w:rsidRPr="00B03112">
        <w:rPr>
          <w:rFonts w:cstheme="minorHAnsi"/>
        </w:rPr>
        <w:t xml:space="preserve">category, sub-category, manufacturer and product name. </w:t>
      </w:r>
    </w:p>
    <w:p w14:paraId="6EC69AF6" w14:textId="77777777" w:rsidR="001C0F78" w:rsidRPr="00B03112" w:rsidRDefault="001C0F78" w:rsidP="001C0F78">
      <w:pPr>
        <w:rPr>
          <w:rFonts w:cstheme="minorHAnsi"/>
        </w:rPr>
      </w:pPr>
      <w:r w:rsidRPr="00B03112">
        <w:rPr>
          <w:rFonts w:cstheme="minorHAnsi"/>
        </w:rPr>
        <w:t>Dragging the “manufacturer” into columns and “quantity” into rows. By clicking on “manufacturer” which is in the rows and selecting sort</w:t>
      </w:r>
      <w:r w:rsidRPr="00B03112">
        <w:rPr>
          <w:rFonts w:cstheme="minorHAnsi"/>
        </w:rPr>
        <w:sym w:font="Wingdings" w:char="F0E0"/>
      </w:r>
      <w:r w:rsidRPr="00B03112">
        <w:rPr>
          <w:rFonts w:cstheme="minorHAnsi"/>
        </w:rPr>
        <w:t xml:space="preserve">ascending order by field “profit”. </w:t>
      </w:r>
    </w:p>
    <w:p w14:paraId="5433B9D7" w14:textId="77777777" w:rsidR="001C0F78" w:rsidRPr="00B03112" w:rsidRDefault="001C0F78" w:rsidP="001C0F78">
      <w:pPr>
        <w:rPr>
          <w:rFonts w:cstheme="minorHAnsi"/>
        </w:rPr>
      </w:pPr>
      <w:r w:rsidRPr="00B03112">
        <w:rPr>
          <w:rFonts w:cstheme="minorHAnsi"/>
        </w:rPr>
        <w:t xml:space="preserve">Again, click on “, “manufacturer” and selecting “filters” </w:t>
      </w:r>
      <w:r w:rsidRPr="00B03112">
        <w:rPr>
          <w:rFonts w:cstheme="minorHAnsi"/>
        </w:rPr>
        <w:sym w:font="Wingdings" w:char="F0E0"/>
      </w:r>
      <w:r w:rsidRPr="00B03112">
        <w:rPr>
          <w:rFonts w:cstheme="minorHAnsi"/>
        </w:rPr>
        <w:t xml:space="preserve"> by field</w:t>
      </w:r>
      <w:r w:rsidRPr="00B03112">
        <w:rPr>
          <w:rFonts w:cstheme="minorHAnsi"/>
        </w:rPr>
        <w:sym w:font="Wingdings" w:char="F0E0"/>
      </w:r>
      <w:r w:rsidRPr="00B03112">
        <w:rPr>
          <w:rFonts w:cstheme="minorHAnsi"/>
        </w:rPr>
        <w:t xml:space="preserve"> bottom (30) and “Profit” </w:t>
      </w:r>
      <w:r w:rsidRPr="00B03112">
        <w:rPr>
          <w:rFonts w:cstheme="minorHAnsi"/>
        </w:rPr>
        <w:sym w:font="Wingdings" w:char="F0E0"/>
      </w:r>
      <w:r w:rsidRPr="00B03112">
        <w:rPr>
          <w:rFonts w:cstheme="minorHAnsi"/>
        </w:rPr>
        <w:t xml:space="preserve"> apply </w:t>
      </w:r>
      <w:r w:rsidRPr="00B03112">
        <w:rPr>
          <w:rFonts w:cstheme="minorHAnsi"/>
        </w:rPr>
        <w:sym w:font="Wingdings" w:char="F0E0"/>
      </w:r>
      <w:r w:rsidRPr="00B03112">
        <w:rPr>
          <w:rFonts w:cstheme="minorHAnsi"/>
        </w:rPr>
        <w:t xml:space="preserve"> ok</w:t>
      </w:r>
    </w:p>
    <w:p w14:paraId="5F6D4B4A" w14:textId="77777777" w:rsidR="001C0F78" w:rsidRPr="00B03112" w:rsidRDefault="001C0F78" w:rsidP="001C0F78">
      <w:pPr>
        <w:rPr>
          <w:rFonts w:cstheme="minorHAnsi"/>
        </w:rPr>
      </w:pPr>
      <w:r w:rsidRPr="00B03112">
        <w:rPr>
          <w:rFonts w:cstheme="minorHAnsi"/>
        </w:rPr>
        <w:t xml:space="preserve">Drag the “profit” column and drop into the color section of Marks card. </w:t>
      </w:r>
    </w:p>
    <w:p w14:paraId="7EEE3C15" w14:textId="77777777" w:rsidR="001C0F78" w:rsidRPr="00B03112" w:rsidRDefault="001C0F78" w:rsidP="001C0F78">
      <w:pPr>
        <w:rPr>
          <w:rFonts w:cstheme="minorHAnsi"/>
        </w:rPr>
      </w:pPr>
      <w:r w:rsidRPr="00B03112">
        <w:rPr>
          <w:rFonts w:cstheme="minorHAnsi"/>
        </w:rPr>
        <w:t>Drag the “quantity” also in the rows section.  Select “Entire view”. To remove colour for the “Quantity”, click on the “Quantity” chart and remove sum(profit) from colour</w:t>
      </w:r>
      <w:r w:rsidR="002F2EE7">
        <w:rPr>
          <w:rFonts w:cstheme="minorHAnsi"/>
        </w:rPr>
        <w:t xml:space="preserve"> (</w:t>
      </w:r>
      <w:r w:rsidR="002F2EE7">
        <w:rPr>
          <w:rFonts w:ascii="Arial" w:hAnsi="Arial" w:cs="Arial"/>
          <w:color w:val="222222"/>
          <w:sz w:val="20"/>
          <w:szCs w:val="20"/>
          <w:shd w:val="clear" w:color="auto" w:fill="FFFFFF"/>
        </w:rPr>
        <w:t>Morton et al 2012)</w:t>
      </w:r>
      <w:r w:rsidRPr="00B03112">
        <w:rPr>
          <w:rFonts w:cstheme="minorHAnsi"/>
        </w:rPr>
        <w:t>.</w:t>
      </w:r>
    </w:p>
    <w:p w14:paraId="1483E88B" w14:textId="77777777" w:rsidR="001C0F78" w:rsidRDefault="001C0F78" w:rsidP="001C0F78">
      <w:pPr>
        <w:rPr>
          <w:rFonts w:cstheme="minorHAnsi"/>
        </w:rPr>
      </w:pPr>
      <w:r w:rsidRPr="00B03112">
        <w:rPr>
          <w:rFonts w:cstheme="minorHAnsi"/>
        </w:rPr>
        <w:lastRenderedPageBreak/>
        <w:t xml:space="preserve">This Dashboard provides the insights about the manufacturer and profit.  It shows manufacturers that contribute for least profit. </w:t>
      </w:r>
      <w:r w:rsidR="00FD4234">
        <w:rPr>
          <w:rFonts w:cstheme="minorHAnsi"/>
        </w:rPr>
        <w:t xml:space="preserve"> The top 3 manufactures who contribute for the least profits are </w:t>
      </w:r>
      <w:proofErr w:type="spellStart"/>
      <w:r w:rsidR="00FD4234">
        <w:rPr>
          <w:rFonts w:cstheme="minorHAnsi"/>
        </w:rPr>
        <w:t>Cubify</w:t>
      </w:r>
      <w:proofErr w:type="spellEnd"/>
      <w:r w:rsidR="00FD4234">
        <w:rPr>
          <w:rFonts w:cstheme="minorHAnsi"/>
        </w:rPr>
        <w:t xml:space="preserve">, </w:t>
      </w:r>
      <w:proofErr w:type="spellStart"/>
      <w:r w:rsidR="00FD4234">
        <w:rPr>
          <w:rFonts w:cstheme="minorHAnsi"/>
        </w:rPr>
        <w:t>Chromcarft</w:t>
      </w:r>
      <w:proofErr w:type="spellEnd"/>
      <w:r w:rsidR="00FD4234">
        <w:rPr>
          <w:rFonts w:cstheme="minorHAnsi"/>
        </w:rPr>
        <w:t xml:space="preserve"> and Belvis. </w:t>
      </w:r>
    </w:p>
    <w:p w14:paraId="237CDA2A" w14:textId="77777777" w:rsidR="001C0F78" w:rsidRPr="00FD4234" w:rsidRDefault="001C0F78" w:rsidP="001C0F78">
      <w:pPr>
        <w:rPr>
          <w:rFonts w:cstheme="minorHAnsi"/>
          <w:b/>
        </w:rPr>
      </w:pPr>
      <w:r w:rsidRPr="00A3174A">
        <w:rPr>
          <w:rFonts w:cstheme="minorHAnsi"/>
          <w:b/>
        </w:rPr>
        <w:t>Profit analysis</w:t>
      </w:r>
      <w:r w:rsidRPr="00FD4234">
        <w:rPr>
          <w:rFonts w:cstheme="minorHAnsi"/>
          <w:b/>
        </w:rPr>
        <w:t xml:space="preserve"> </w:t>
      </w:r>
    </w:p>
    <w:p w14:paraId="07CA438B" w14:textId="77777777" w:rsidR="001C0F78" w:rsidRPr="00B03112" w:rsidRDefault="001C0F78" w:rsidP="001C0F78">
      <w:pPr>
        <w:rPr>
          <w:rFonts w:cstheme="minorHAnsi"/>
        </w:rPr>
      </w:pPr>
      <w:r w:rsidRPr="00B03112">
        <w:rPr>
          <w:rFonts w:cstheme="minorHAnsi"/>
          <w:noProof/>
        </w:rPr>
        <w:drawing>
          <wp:inline distT="0" distB="0" distL="0" distR="0" wp14:anchorId="43CDDCED" wp14:editId="4BA14D62">
            <wp:extent cx="5731510" cy="2931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1160"/>
                    </a:xfrm>
                    <a:prstGeom prst="rect">
                      <a:avLst/>
                    </a:prstGeom>
                  </pic:spPr>
                </pic:pic>
              </a:graphicData>
            </a:graphic>
          </wp:inline>
        </w:drawing>
      </w:r>
    </w:p>
    <w:p w14:paraId="758DED81" w14:textId="77777777" w:rsidR="001C0F78" w:rsidRPr="00B03112" w:rsidRDefault="001C0F78" w:rsidP="001C0F78">
      <w:pPr>
        <w:rPr>
          <w:rFonts w:cstheme="minorHAnsi"/>
        </w:rPr>
      </w:pPr>
      <w:r w:rsidRPr="00B03112">
        <w:rPr>
          <w:rFonts w:cstheme="minorHAnsi"/>
        </w:rPr>
        <w:t xml:space="preserve">Dashboard is created by clicking on the dashboard tab. In the objects section, floating is selected.  In order create the interactive dashboard, against each visualisation, need to click on filter.  The complete dashboard provides insights about the profit by category and subcategory, state as well as manufacturer. </w:t>
      </w:r>
    </w:p>
    <w:p w14:paraId="60DD6F0A" w14:textId="77777777" w:rsidR="001C0F78" w:rsidRDefault="001C0F78" w:rsidP="001C0F78">
      <w:pPr>
        <w:rPr>
          <w:rFonts w:cstheme="minorHAnsi"/>
        </w:rPr>
      </w:pPr>
      <w:r w:rsidRPr="00B03112">
        <w:rPr>
          <w:rFonts w:cstheme="minorHAnsi"/>
        </w:rPr>
        <w:t xml:space="preserve">In the dashboard, click on filters against “profit by category and sub category” and </w:t>
      </w:r>
      <w:proofErr w:type="spellStart"/>
      <w:r w:rsidRPr="00B03112">
        <w:rPr>
          <w:rFonts w:cstheme="minorHAnsi"/>
        </w:rPr>
        <w:t>seletc</w:t>
      </w:r>
      <w:proofErr w:type="spellEnd"/>
      <w:r w:rsidRPr="00B03112">
        <w:rPr>
          <w:rFonts w:cstheme="minorHAnsi"/>
        </w:rPr>
        <w:t xml:space="preserve">   -- category and sub category. </w:t>
      </w:r>
    </w:p>
    <w:p w14:paraId="29F9B22B" w14:textId="77777777" w:rsidR="00720026" w:rsidRDefault="00720026" w:rsidP="001C0F78">
      <w:pPr>
        <w:rPr>
          <w:rFonts w:cstheme="minorHAnsi"/>
        </w:rPr>
      </w:pPr>
    </w:p>
    <w:p w14:paraId="6B34E5CC" w14:textId="77777777" w:rsidR="00720026" w:rsidRDefault="00720026" w:rsidP="001C0F78">
      <w:pPr>
        <w:rPr>
          <w:rFonts w:cstheme="minorHAnsi"/>
        </w:rPr>
      </w:pPr>
    </w:p>
    <w:p w14:paraId="6760BC91" w14:textId="77777777" w:rsidR="00720026" w:rsidRDefault="00720026" w:rsidP="001C0F78">
      <w:pPr>
        <w:rPr>
          <w:rFonts w:cstheme="minorHAnsi"/>
        </w:rPr>
      </w:pPr>
    </w:p>
    <w:p w14:paraId="052EF174" w14:textId="77777777" w:rsidR="00720026" w:rsidRDefault="00720026" w:rsidP="001C0F78">
      <w:pPr>
        <w:rPr>
          <w:rFonts w:cstheme="minorHAnsi"/>
        </w:rPr>
      </w:pPr>
    </w:p>
    <w:p w14:paraId="74F19C65" w14:textId="77777777" w:rsidR="00720026" w:rsidRDefault="00720026" w:rsidP="001C0F78">
      <w:pPr>
        <w:rPr>
          <w:rFonts w:cstheme="minorHAnsi"/>
        </w:rPr>
      </w:pPr>
    </w:p>
    <w:p w14:paraId="7409C3CD" w14:textId="77777777" w:rsidR="00720026" w:rsidRDefault="00720026" w:rsidP="001C0F78">
      <w:pPr>
        <w:rPr>
          <w:rFonts w:cstheme="minorHAnsi"/>
        </w:rPr>
      </w:pPr>
    </w:p>
    <w:p w14:paraId="35A98C14" w14:textId="77777777" w:rsidR="00720026" w:rsidRDefault="00720026" w:rsidP="001C0F78">
      <w:pPr>
        <w:rPr>
          <w:rFonts w:cstheme="minorHAnsi"/>
        </w:rPr>
      </w:pPr>
    </w:p>
    <w:p w14:paraId="446FB7CD" w14:textId="77777777" w:rsidR="00720026" w:rsidRPr="00B03112" w:rsidRDefault="00720026" w:rsidP="001C0F78">
      <w:pPr>
        <w:rPr>
          <w:rFonts w:cstheme="minorHAnsi"/>
        </w:rPr>
      </w:pPr>
    </w:p>
    <w:p w14:paraId="0CEB19D4" w14:textId="77777777" w:rsidR="001C0F78" w:rsidRPr="00B03112" w:rsidRDefault="001C0F78" w:rsidP="001C0F78">
      <w:pPr>
        <w:rPr>
          <w:rFonts w:cstheme="minorHAnsi"/>
          <w:b/>
        </w:rPr>
      </w:pPr>
      <w:r w:rsidRPr="00B03112">
        <w:rPr>
          <w:rFonts w:cstheme="minorHAnsi"/>
          <w:b/>
        </w:rPr>
        <w:lastRenderedPageBreak/>
        <w:t>Sales and profit by state</w:t>
      </w:r>
    </w:p>
    <w:p w14:paraId="324A9223" w14:textId="77777777" w:rsidR="001C0F78" w:rsidRPr="00B03112" w:rsidRDefault="001C0F78" w:rsidP="001C0F78">
      <w:pPr>
        <w:rPr>
          <w:rFonts w:cstheme="minorHAnsi"/>
        </w:rPr>
      </w:pPr>
      <w:r w:rsidRPr="00B03112">
        <w:rPr>
          <w:rFonts w:cstheme="minorHAnsi"/>
          <w:noProof/>
        </w:rPr>
        <w:drawing>
          <wp:inline distT="0" distB="0" distL="0" distR="0" wp14:anchorId="062287EA" wp14:editId="75C4D147">
            <wp:extent cx="5731510" cy="29825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2595"/>
                    </a:xfrm>
                    <a:prstGeom prst="rect">
                      <a:avLst/>
                    </a:prstGeom>
                  </pic:spPr>
                </pic:pic>
              </a:graphicData>
            </a:graphic>
          </wp:inline>
        </w:drawing>
      </w:r>
    </w:p>
    <w:p w14:paraId="71D5246D" w14:textId="77777777" w:rsidR="001C0F78" w:rsidRPr="00B03112" w:rsidRDefault="001C0F78" w:rsidP="001C0F78">
      <w:pPr>
        <w:rPr>
          <w:rFonts w:cstheme="minorHAnsi"/>
        </w:rPr>
      </w:pPr>
    </w:p>
    <w:p w14:paraId="18E35007" w14:textId="77777777" w:rsidR="001C0F78" w:rsidRDefault="001C0F78" w:rsidP="001C0F78">
      <w:pPr>
        <w:rPr>
          <w:rFonts w:cstheme="minorHAnsi"/>
        </w:rPr>
      </w:pPr>
      <w:r w:rsidRPr="00B03112">
        <w:rPr>
          <w:rFonts w:cstheme="minorHAnsi"/>
        </w:rPr>
        <w:t xml:space="preserve">The map illustrates the sales and profit by state.  By expanding, location that will display country, Region, state, city and postal code. Drag and drop the field “State” into the visualisation canvas, state will be displayed in the map.  Next, drag the profit and paste over the map.  According to the profit, size of the circle is changing.  In addition to profit, sales is also dragged and dropped over the map. Color is applied for profit. </w:t>
      </w:r>
    </w:p>
    <w:p w14:paraId="6381DBB5" w14:textId="77777777" w:rsidR="00FD4234" w:rsidRDefault="00FD4234" w:rsidP="001C0F78">
      <w:pPr>
        <w:rPr>
          <w:rFonts w:cstheme="minorHAnsi"/>
        </w:rPr>
      </w:pPr>
      <w:r>
        <w:rPr>
          <w:rFonts w:cstheme="minorHAnsi"/>
        </w:rPr>
        <w:tab/>
        <w:t xml:space="preserve">California is the state which contributes for high profit. Sales in California is 457,688. Sales and Profit in the state “New York” are 74, 039 and 310, 876. </w:t>
      </w:r>
    </w:p>
    <w:p w14:paraId="07D68D51" w14:textId="77777777" w:rsidR="00720026" w:rsidRDefault="00720026" w:rsidP="001C0F78">
      <w:pPr>
        <w:rPr>
          <w:rFonts w:cstheme="minorHAnsi"/>
        </w:rPr>
      </w:pPr>
    </w:p>
    <w:p w14:paraId="4CF818BE" w14:textId="77777777" w:rsidR="00720026" w:rsidRDefault="00720026" w:rsidP="001C0F78">
      <w:pPr>
        <w:rPr>
          <w:rFonts w:cstheme="minorHAnsi"/>
        </w:rPr>
      </w:pPr>
    </w:p>
    <w:p w14:paraId="64DA1354" w14:textId="77777777" w:rsidR="00720026" w:rsidRDefault="00720026" w:rsidP="001C0F78">
      <w:pPr>
        <w:rPr>
          <w:rFonts w:cstheme="minorHAnsi"/>
        </w:rPr>
      </w:pPr>
    </w:p>
    <w:p w14:paraId="1D246358" w14:textId="77777777" w:rsidR="00720026" w:rsidRDefault="00720026" w:rsidP="001C0F78">
      <w:pPr>
        <w:rPr>
          <w:rFonts w:cstheme="minorHAnsi"/>
        </w:rPr>
      </w:pPr>
    </w:p>
    <w:p w14:paraId="1803FB0B" w14:textId="77777777" w:rsidR="00720026" w:rsidRDefault="00720026" w:rsidP="001C0F78">
      <w:pPr>
        <w:rPr>
          <w:rFonts w:cstheme="minorHAnsi"/>
        </w:rPr>
      </w:pPr>
    </w:p>
    <w:p w14:paraId="6BC280D4" w14:textId="77777777" w:rsidR="00720026" w:rsidRDefault="00720026" w:rsidP="001C0F78">
      <w:pPr>
        <w:rPr>
          <w:rFonts w:cstheme="minorHAnsi"/>
        </w:rPr>
      </w:pPr>
    </w:p>
    <w:p w14:paraId="1FD528D3" w14:textId="77777777" w:rsidR="00720026" w:rsidRDefault="00720026" w:rsidP="001C0F78">
      <w:pPr>
        <w:rPr>
          <w:rFonts w:cstheme="minorHAnsi"/>
        </w:rPr>
      </w:pPr>
    </w:p>
    <w:p w14:paraId="4F8BD808" w14:textId="77777777" w:rsidR="00720026" w:rsidRDefault="00720026" w:rsidP="001C0F78">
      <w:pPr>
        <w:rPr>
          <w:rFonts w:cstheme="minorHAnsi"/>
        </w:rPr>
      </w:pPr>
    </w:p>
    <w:p w14:paraId="42EB7948" w14:textId="77777777" w:rsidR="00FD4234" w:rsidRDefault="00817DF3" w:rsidP="001C0F78">
      <w:pPr>
        <w:rPr>
          <w:rFonts w:cstheme="minorHAnsi"/>
          <w:b/>
        </w:rPr>
      </w:pPr>
      <w:r w:rsidRPr="00817DF3">
        <w:rPr>
          <w:rFonts w:cstheme="minorHAnsi"/>
          <w:b/>
        </w:rPr>
        <w:lastRenderedPageBreak/>
        <w:t>Sales</w:t>
      </w:r>
      <w:r>
        <w:rPr>
          <w:rFonts w:cstheme="minorHAnsi"/>
          <w:b/>
        </w:rPr>
        <w:t xml:space="preserve"> and Profit</w:t>
      </w:r>
      <w:r w:rsidRPr="00817DF3">
        <w:rPr>
          <w:rFonts w:cstheme="minorHAnsi"/>
          <w:b/>
        </w:rPr>
        <w:t xml:space="preserve"> trend</w:t>
      </w:r>
    </w:p>
    <w:p w14:paraId="5E9898D8" w14:textId="77777777" w:rsidR="00817DF3" w:rsidRPr="00817DF3" w:rsidRDefault="00817DF3" w:rsidP="001C0F78">
      <w:pPr>
        <w:rPr>
          <w:rFonts w:cstheme="minorHAnsi"/>
          <w:b/>
        </w:rPr>
      </w:pPr>
      <w:r>
        <w:rPr>
          <w:noProof/>
        </w:rPr>
        <w:drawing>
          <wp:inline distT="0" distB="0" distL="0" distR="0" wp14:anchorId="1A9D969E" wp14:editId="2AA7EE9C">
            <wp:extent cx="5731510" cy="36379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37915"/>
                    </a:xfrm>
                    <a:prstGeom prst="rect">
                      <a:avLst/>
                    </a:prstGeom>
                  </pic:spPr>
                </pic:pic>
              </a:graphicData>
            </a:graphic>
          </wp:inline>
        </w:drawing>
      </w:r>
    </w:p>
    <w:p w14:paraId="1F2C8092" w14:textId="77777777" w:rsidR="001C0F78" w:rsidRPr="00B03112" w:rsidRDefault="001C0F78" w:rsidP="001C0F78">
      <w:pPr>
        <w:rPr>
          <w:rFonts w:cstheme="minorHAnsi"/>
        </w:rPr>
      </w:pPr>
    </w:p>
    <w:p w14:paraId="094D1C50" w14:textId="77777777" w:rsidR="001C0F78" w:rsidRDefault="001C0F78" w:rsidP="001C0F78">
      <w:pPr>
        <w:rPr>
          <w:rFonts w:cstheme="minorHAnsi"/>
        </w:rPr>
      </w:pPr>
      <w:r w:rsidRPr="00B03112">
        <w:rPr>
          <w:rFonts w:cstheme="minorHAnsi"/>
        </w:rPr>
        <w:t xml:space="preserve">Sales and profit trend is illustrated using the line chart. Order date is dragged into the columns and profit as well as sales are also dragged into columns. Line chart is used to illustrate the line trends. </w:t>
      </w:r>
    </w:p>
    <w:p w14:paraId="6E43D02C" w14:textId="77777777" w:rsidR="00817DF3" w:rsidRDefault="00817DF3" w:rsidP="001C0F78">
      <w:pPr>
        <w:rPr>
          <w:rFonts w:cstheme="minorHAnsi"/>
        </w:rPr>
      </w:pPr>
      <w:r>
        <w:rPr>
          <w:rFonts w:cstheme="minorHAnsi"/>
        </w:rPr>
        <w:t xml:space="preserve">The chart illustrates the sales and Profit trend for the year 2024.  Profit is start decreasing from the Month September to December. </w:t>
      </w:r>
    </w:p>
    <w:p w14:paraId="3A962125" w14:textId="77777777" w:rsidR="00720026" w:rsidRDefault="00720026" w:rsidP="001C0F78">
      <w:pPr>
        <w:rPr>
          <w:rFonts w:cstheme="minorHAnsi"/>
        </w:rPr>
      </w:pPr>
    </w:p>
    <w:p w14:paraId="2C825758" w14:textId="77777777" w:rsidR="00720026" w:rsidRDefault="00720026" w:rsidP="001C0F78">
      <w:pPr>
        <w:rPr>
          <w:rFonts w:cstheme="minorHAnsi"/>
        </w:rPr>
      </w:pPr>
    </w:p>
    <w:p w14:paraId="1F5D88B6" w14:textId="77777777" w:rsidR="00720026" w:rsidRDefault="00720026" w:rsidP="001C0F78">
      <w:pPr>
        <w:rPr>
          <w:rFonts w:cstheme="minorHAnsi"/>
        </w:rPr>
      </w:pPr>
    </w:p>
    <w:p w14:paraId="62527B5E" w14:textId="77777777" w:rsidR="00720026" w:rsidRDefault="00720026" w:rsidP="001C0F78">
      <w:pPr>
        <w:rPr>
          <w:rFonts w:cstheme="minorHAnsi"/>
        </w:rPr>
      </w:pPr>
    </w:p>
    <w:p w14:paraId="1153A968" w14:textId="77777777" w:rsidR="00720026" w:rsidRDefault="00720026" w:rsidP="001C0F78">
      <w:pPr>
        <w:rPr>
          <w:rFonts w:cstheme="minorHAnsi"/>
        </w:rPr>
      </w:pPr>
    </w:p>
    <w:p w14:paraId="5196AF9B" w14:textId="77777777" w:rsidR="00720026" w:rsidRDefault="00720026" w:rsidP="001C0F78">
      <w:pPr>
        <w:rPr>
          <w:rFonts w:cstheme="minorHAnsi"/>
        </w:rPr>
      </w:pPr>
    </w:p>
    <w:p w14:paraId="1CDBA953" w14:textId="77777777" w:rsidR="00720026" w:rsidRDefault="00720026" w:rsidP="001C0F78">
      <w:pPr>
        <w:rPr>
          <w:rFonts w:cstheme="minorHAnsi"/>
        </w:rPr>
      </w:pPr>
    </w:p>
    <w:p w14:paraId="31FB8ABA" w14:textId="77777777" w:rsidR="00720026" w:rsidRPr="00B03112" w:rsidRDefault="00720026" w:rsidP="001C0F78">
      <w:pPr>
        <w:rPr>
          <w:rFonts w:cstheme="minorHAnsi"/>
        </w:rPr>
      </w:pPr>
    </w:p>
    <w:p w14:paraId="1A05D68B" w14:textId="77777777" w:rsidR="001C0F78" w:rsidRPr="00817DF3" w:rsidRDefault="001C0F78" w:rsidP="001C0F78">
      <w:pPr>
        <w:rPr>
          <w:rFonts w:cstheme="minorHAnsi"/>
          <w:b/>
        </w:rPr>
      </w:pPr>
      <w:r w:rsidRPr="00A3174A">
        <w:rPr>
          <w:rFonts w:cstheme="minorHAnsi"/>
          <w:b/>
        </w:rPr>
        <w:lastRenderedPageBreak/>
        <w:t>Sales and profit trend – dashboard</w:t>
      </w:r>
    </w:p>
    <w:p w14:paraId="6D044538" w14:textId="77777777" w:rsidR="001C0F78" w:rsidRPr="00B03112" w:rsidRDefault="00817DF3" w:rsidP="001C0F78">
      <w:pPr>
        <w:rPr>
          <w:rFonts w:cstheme="minorHAnsi"/>
        </w:rPr>
      </w:pPr>
      <w:r>
        <w:rPr>
          <w:noProof/>
        </w:rPr>
        <w:drawing>
          <wp:inline distT="0" distB="0" distL="0" distR="0" wp14:anchorId="0779ADE4" wp14:editId="6210C7C9">
            <wp:extent cx="5731510" cy="31165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6580"/>
                    </a:xfrm>
                    <a:prstGeom prst="rect">
                      <a:avLst/>
                    </a:prstGeom>
                  </pic:spPr>
                </pic:pic>
              </a:graphicData>
            </a:graphic>
          </wp:inline>
        </w:drawing>
      </w:r>
    </w:p>
    <w:p w14:paraId="57E0746C" w14:textId="77777777" w:rsidR="001C0F78" w:rsidRPr="00B03112" w:rsidRDefault="001C0F78" w:rsidP="001C0F78">
      <w:pPr>
        <w:rPr>
          <w:rFonts w:cstheme="minorHAnsi"/>
        </w:rPr>
      </w:pPr>
      <w:r w:rsidRPr="00B03112">
        <w:rPr>
          <w:rFonts w:cstheme="minorHAnsi"/>
        </w:rPr>
        <w:t>The above dashboard illustrates the sales and profit by state and also on specific year.</w:t>
      </w:r>
    </w:p>
    <w:p w14:paraId="58DF2F78" w14:textId="77777777" w:rsidR="001C0F78" w:rsidRPr="00A3174A" w:rsidRDefault="001C0F78" w:rsidP="001C0F78">
      <w:pPr>
        <w:rPr>
          <w:rFonts w:cstheme="minorHAnsi"/>
          <w:b/>
        </w:rPr>
      </w:pPr>
      <w:r w:rsidRPr="00A3174A">
        <w:rPr>
          <w:rFonts w:cstheme="minorHAnsi"/>
          <w:b/>
        </w:rPr>
        <w:t>Customer segment analysis</w:t>
      </w:r>
    </w:p>
    <w:p w14:paraId="052CFF71" w14:textId="77777777" w:rsidR="001C0F78" w:rsidRPr="00B03112" w:rsidRDefault="0090534B" w:rsidP="001C0F78">
      <w:pPr>
        <w:rPr>
          <w:rFonts w:cstheme="minorHAnsi"/>
        </w:rPr>
      </w:pPr>
      <w:r>
        <w:rPr>
          <w:noProof/>
        </w:rPr>
        <w:drawing>
          <wp:inline distT="0" distB="0" distL="0" distR="0" wp14:anchorId="38CD608F" wp14:editId="39FE0F10">
            <wp:extent cx="5731510" cy="3130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0550"/>
                    </a:xfrm>
                    <a:prstGeom prst="rect">
                      <a:avLst/>
                    </a:prstGeom>
                  </pic:spPr>
                </pic:pic>
              </a:graphicData>
            </a:graphic>
          </wp:inline>
        </w:drawing>
      </w:r>
    </w:p>
    <w:p w14:paraId="2A50344B" w14:textId="77777777" w:rsidR="00D47269" w:rsidRDefault="001C0F78" w:rsidP="001C0F78">
      <w:pPr>
        <w:rPr>
          <w:rFonts w:cstheme="minorHAnsi"/>
        </w:rPr>
      </w:pPr>
      <w:r w:rsidRPr="00B03112">
        <w:rPr>
          <w:rFonts w:cstheme="minorHAnsi"/>
        </w:rPr>
        <w:t xml:space="preserve">The above pie chart illustrates the customer segments of super store. It illustrates that, </w:t>
      </w:r>
      <w:r w:rsidR="00C231CD">
        <w:rPr>
          <w:rFonts w:cstheme="minorHAnsi"/>
        </w:rPr>
        <w:t xml:space="preserve">“Home Office” segment gives highest average profit.  The intensity of colors in the heat map is used to highlight how the average profit varies among the segments.  Home office is the more profitable segment. </w:t>
      </w:r>
    </w:p>
    <w:p w14:paraId="61F2FB75" w14:textId="77777777" w:rsidR="00720026" w:rsidRDefault="00720026" w:rsidP="001C0F78">
      <w:pPr>
        <w:rPr>
          <w:rFonts w:cstheme="minorHAnsi"/>
        </w:rPr>
      </w:pPr>
    </w:p>
    <w:p w14:paraId="41A5AC05" w14:textId="77777777" w:rsidR="001C0F78" w:rsidRPr="00A3174A" w:rsidRDefault="001C0F78" w:rsidP="001C0F78">
      <w:pPr>
        <w:rPr>
          <w:rFonts w:cstheme="minorHAnsi"/>
          <w:b/>
        </w:rPr>
      </w:pPr>
      <w:r w:rsidRPr="00A3174A">
        <w:rPr>
          <w:rFonts w:cstheme="minorHAnsi"/>
          <w:b/>
        </w:rPr>
        <w:lastRenderedPageBreak/>
        <w:t>Top performing consumers</w:t>
      </w:r>
    </w:p>
    <w:p w14:paraId="0BC5009B" w14:textId="77777777" w:rsidR="001C0F78" w:rsidRPr="00B03112" w:rsidRDefault="002E2A12" w:rsidP="001C0F78">
      <w:pPr>
        <w:rPr>
          <w:rFonts w:cstheme="minorHAnsi"/>
        </w:rPr>
      </w:pPr>
      <w:r>
        <w:rPr>
          <w:noProof/>
        </w:rPr>
        <w:drawing>
          <wp:inline distT="0" distB="0" distL="0" distR="0" wp14:anchorId="6294ACBB" wp14:editId="7CB36C8E">
            <wp:extent cx="5731510" cy="23736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3630"/>
                    </a:xfrm>
                    <a:prstGeom prst="rect">
                      <a:avLst/>
                    </a:prstGeom>
                  </pic:spPr>
                </pic:pic>
              </a:graphicData>
            </a:graphic>
          </wp:inline>
        </w:drawing>
      </w:r>
    </w:p>
    <w:p w14:paraId="1FB4E40C" w14:textId="77777777" w:rsidR="001C0F78" w:rsidRDefault="001C0F78" w:rsidP="001C0F78">
      <w:pPr>
        <w:rPr>
          <w:rFonts w:cstheme="minorHAnsi"/>
        </w:rPr>
      </w:pPr>
      <w:r w:rsidRPr="00B03112">
        <w:rPr>
          <w:rFonts w:cstheme="minorHAnsi"/>
        </w:rPr>
        <w:t xml:space="preserve">The above bar chart illustrates the top performing consumers from each segment and based on </w:t>
      </w:r>
      <w:r w:rsidR="002E2A12">
        <w:rPr>
          <w:rFonts w:cstheme="minorHAnsi"/>
        </w:rPr>
        <w:t xml:space="preserve">average </w:t>
      </w:r>
      <w:r w:rsidRPr="00B03112">
        <w:rPr>
          <w:rFonts w:cstheme="minorHAnsi"/>
        </w:rPr>
        <w:t>profit.</w:t>
      </w:r>
      <w:r w:rsidR="00A3174A">
        <w:rPr>
          <w:rFonts w:cstheme="minorHAnsi"/>
        </w:rPr>
        <w:t xml:space="preserve"> </w:t>
      </w:r>
      <w:r w:rsidR="00C231CD">
        <w:rPr>
          <w:rFonts w:cstheme="minorHAnsi"/>
        </w:rPr>
        <w:t xml:space="preserve"> </w:t>
      </w:r>
      <w:r w:rsidR="00C559BA">
        <w:rPr>
          <w:rFonts w:cstheme="minorHAnsi"/>
        </w:rPr>
        <w:t xml:space="preserve"> From consumer segment, top performing customers Raymond Buch, from Corporate (Tamara Chand) and from Home office Tom Ashbrook.  This analysis helps marketing team to maintain relationship </w:t>
      </w:r>
      <w:r w:rsidR="00434847">
        <w:rPr>
          <w:rFonts w:cstheme="minorHAnsi"/>
        </w:rPr>
        <w:t xml:space="preserve">with top performing customers by offering loyalty rewards and exclusive discounts. </w:t>
      </w:r>
    </w:p>
    <w:p w14:paraId="799D5A80" w14:textId="77777777" w:rsidR="00674FF7" w:rsidRPr="00674FF7" w:rsidRDefault="00674FF7" w:rsidP="001C0F78">
      <w:pPr>
        <w:rPr>
          <w:rFonts w:cstheme="minorHAnsi"/>
          <w:b/>
        </w:rPr>
      </w:pPr>
      <w:r w:rsidRPr="00674FF7">
        <w:rPr>
          <w:rFonts w:cstheme="minorHAnsi"/>
          <w:b/>
        </w:rPr>
        <w:t>Customer analysis</w:t>
      </w:r>
    </w:p>
    <w:p w14:paraId="24A5DEE8" w14:textId="77777777" w:rsidR="001C0F78" w:rsidRPr="00B03112" w:rsidRDefault="00434847" w:rsidP="001C0F78">
      <w:pPr>
        <w:rPr>
          <w:rFonts w:cstheme="minorHAnsi"/>
        </w:rPr>
      </w:pPr>
      <w:r>
        <w:rPr>
          <w:noProof/>
        </w:rPr>
        <w:drawing>
          <wp:inline distT="0" distB="0" distL="0" distR="0" wp14:anchorId="0A586FA3" wp14:editId="7DBF70D7">
            <wp:extent cx="5731510" cy="31400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0075"/>
                    </a:xfrm>
                    <a:prstGeom prst="rect">
                      <a:avLst/>
                    </a:prstGeom>
                  </pic:spPr>
                </pic:pic>
              </a:graphicData>
            </a:graphic>
          </wp:inline>
        </w:drawing>
      </w:r>
    </w:p>
    <w:p w14:paraId="0A652E3F" w14:textId="77777777" w:rsidR="001C0F78" w:rsidRDefault="001C0F78" w:rsidP="001C0F78">
      <w:pPr>
        <w:rPr>
          <w:rFonts w:cstheme="minorHAnsi"/>
        </w:rPr>
      </w:pPr>
      <w:r w:rsidRPr="00B03112">
        <w:rPr>
          <w:rFonts w:cstheme="minorHAnsi"/>
        </w:rPr>
        <w:t>The above dashboard illustrates, customer analysis. It il</w:t>
      </w:r>
      <w:r w:rsidR="00674FF7">
        <w:rPr>
          <w:rFonts w:cstheme="minorHAnsi"/>
        </w:rPr>
        <w:t xml:space="preserve">lustrates the customer segments who contribute for high average profit and </w:t>
      </w:r>
      <w:r w:rsidRPr="00B03112">
        <w:rPr>
          <w:rFonts w:cstheme="minorHAnsi"/>
        </w:rPr>
        <w:t xml:space="preserve">top performing consumers. </w:t>
      </w:r>
    </w:p>
    <w:p w14:paraId="66ABD0B2" w14:textId="77777777" w:rsidR="00720026" w:rsidRPr="00B03112" w:rsidRDefault="00720026" w:rsidP="001C0F78">
      <w:pPr>
        <w:rPr>
          <w:rFonts w:cstheme="minorHAnsi"/>
        </w:rPr>
      </w:pPr>
    </w:p>
    <w:p w14:paraId="68722423" w14:textId="77777777" w:rsidR="001C0F78" w:rsidRPr="00674FF7" w:rsidRDefault="00D23EE8" w:rsidP="001C0F78">
      <w:pPr>
        <w:rPr>
          <w:rFonts w:cstheme="minorHAnsi"/>
          <w:b/>
        </w:rPr>
      </w:pPr>
      <w:r>
        <w:rPr>
          <w:rFonts w:cstheme="minorHAnsi"/>
          <w:b/>
        </w:rPr>
        <w:lastRenderedPageBreak/>
        <w:t>D</w:t>
      </w:r>
      <w:r w:rsidR="001C0F78" w:rsidRPr="00674FF7">
        <w:rPr>
          <w:rFonts w:cstheme="minorHAnsi"/>
          <w:b/>
        </w:rPr>
        <w:t xml:space="preserve">iscount </w:t>
      </w:r>
      <w:r>
        <w:rPr>
          <w:rFonts w:cstheme="minorHAnsi"/>
          <w:b/>
        </w:rPr>
        <w:t xml:space="preserve">and </w:t>
      </w:r>
      <w:r w:rsidR="00D31C33">
        <w:rPr>
          <w:rFonts w:cstheme="minorHAnsi"/>
          <w:b/>
        </w:rPr>
        <w:t>Profit</w:t>
      </w:r>
    </w:p>
    <w:p w14:paraId="7DE14CFF" w14:textId="77777777" w:rsidR="001C0F78" w:rsidRDefault="00D23EE8" w:rsidP="001C0F78">
      <w:pPr>
        <w:rPr>
          <w:rFonts w:cstheme="minorHAnsi"/>
        </w:rPr>
      </w:pPr>
      <w:r>
        <w:rPr>
          <w:noProof/>
        </w:rPr>
        <w:drawing>
          <wp:inline distT="0" distB="0" distL="0" distR="0" wp14:anchorId="3458E3E3" wp14:editId="512B5800">
            <wp:extent cx="5731510" cy="37014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01415"/>
                    </a:xfrm>
                    <a:prstGeom prst="rect">
                      <a:avLst/>
                    </a:prstGeom>
                  </pic:spPr>
                </pic:pic>
              </a:graphicData>
            </a:graphic>
          </wp:inline>
        </w:drawing>
      </w:r>
    </w:p>
    <w:p w14:paraId="4753BD42" w14:textId="77777777" w:rsidR="00D31C33" w:rsidRDefault="00D31C33" w:rsidP="001C0F78">
      <w:pPr>
        <w:rPr>
          <w:rFonts w:cstheme="minorHAnsi"/>
        </w:rPr>
      </w:pPr>
      <w:r>
        <w:rPr>
          <w:rFonts w:cstheme="minorHAnsi"/>
        </w:rPr>
        <w:t xml:space="preserve">The scatter plot and trend line illustrates the relationship between average discount and average profit.  For product category “Technology” average discount is low whereas average profit is high.  Among all product categories, highest average discount is for the category “Furniture” but it gives lowest average profit. </w:t>
      </w:r>
    </w:p>
    <w:p w14:paraId="72907918" w14:textId="77777777" w:rsidR="00720026" w:rsidRDefault="00720026" w:rsidP="001C0F78">
      <w:pPr>
        <w:rPr>
          <w:rFonts w:cstheme="minorHAnsi"/>
        </w:rPr>
      </w:pPr>
    </w:p>
    <w:p w14:paraId="2B82920B" w14:textId="77777777" w:rsidR="00720026" w:rsidRDefault="00720026" w:rsidP="001C0F78">
      <w:pPr>
        <w:rPr>
          <w:rFonts w:cstheme="minorHAnsi"/>
        </w:rPr>
      </w:pPr>
    </w:p>
    <w:p w14:paraId="4B29814B" w14:textId="77777777" w:rsidR="00720026" w:rsidRDefault="00720026" w:rsidP="001C0F78">
      <w:pPr>
        <w:rPr>
          <w:rFonts w:cstheme="minorHAnsi"/>
        </w:rPr>
      </w:pPr>
    </w:p>
    <w:p w14:paraId="1251F729" w14:textId="77777777" w:rsidR="00720026" w:rsidRDefault="00720026" w:rsidP="001C0F78">
      <w:pPr>
        <w:rPr>
          <w:rFonts w:cstheme="minorHAnsi"/>
        </w:rPr>
      </w:pPr>
    </w:p>
    <w:p w14:paraId="6D839C5C" w14:textId="77777777" w:rsidR="00720026" w:rsidRDefault="00720026" w:rsidP="001C0F78">
      <w:pPr>
        <w:rPr>
          <w:rFonts w:cstheme="minorHAnsi"/>
        </w:rPr>
      </w:pPr>
    </w:p>
    <w:p w14:paraId="6D1265A9" w14:textId="77777777" w:rsidR="00720026" w:rsidRDefault="00720026" w:rsidP="001C0F78">
      <w:pPr>
        <w:rPr>
          <w:rFonts w:cstheme="minorHAnsi"/>
        </w:rPr>
      </w:pPr>
    </w:p>
    <w:p w14:paraId="75D30857" w14:textId="77777777" w:rsidR="00720026" w:rsidRDefault="00720026" w:rsidP="001C0F78">
      <w:pPr>
        <w:rPr>
          <w:rFonts w:cstheme="minorHAnsi"/>
        </w:rPr>
      </w:pPr>
    </w:p>
    <w:p w14:paraId="3BF3ECDD" w14:textId="77777777" w:rsidR="00720026" w:rsidRDefault="00720026" w:rsidP="001C0F78">
      <w:pPr>
        <w:rPr>
          <w:rFonts w:cstheme="minorHAnsi"/>
        </w:rPr>
      </w:pPr>
    </w:p>
    <w:p w14:paraId="17D2AC7C" w14:textId="77777777" w:rsidR="00720026" w:rsidRDefault="00720026" w:rsidP="001C0F78">
      <w:pPr>
        <w:rPr>
          <w:rFonts w:cstheme="minorHAnsi"/>
        </w:rPr>
      </w:pPr>
    </w:p>
    <w:p w14:paraId="082FCE7E" w14:textId="77777777" w:rsidR="00720026" w:rsidRDefault="00720026" w:rsidP="001C0F78">
      <w:pPr>
        <w:rPr>
          <w:rFonts w:cstheme="minorHAnsi"/>
        </w:rPr>
      </w:pPr>
    </w:p>
    <w:p w14:paraId="2D116927" w14:textId="77777777" w:rsidR="00674FF7" w:rsidRPr="00014466" w:rsidRDefault="00014466" w:rsidP="001C0F78">
      <w:pPr>
        <w:rPr>
          <w:rFonts w:cstheme="minorHAnsi"/>
          <w:b/>
        </w:rPr>
      </w:pPr>
      <w:r w:rsidRPr="00014466">
        <w:rPr>
          <w:rFonts w:cstheme="minorHAnsi"/>
          <w:b/>
        </w:rPr>
        <w:lastRenderedPageBreak/>
        <w:t>Relationship between discount, sales and profit</w:t>
      </w:r>
    </w:p>
    <w:p w14:paraId="0FFBCB8C" w14:textId="77777777" w:rsidR="001C0F78" w:rsidRPr="00B03112" w:rsidRDefault="00014466" w:rsidP="001C0F78">
      <w:pPr>
        <w:rPr>
          <w:rFonts w:cstheme="minorHAnsi"/>
        </w:rPr>
      </w:pPr>
      <w:r>
        <w:rPr>
          <w:noProof/>
        </w:rPr>
        <w:drawing>
          <wp:inline distT="0" distB="0" distL="0" distR="0" wp14:anchorId="06DBDE5B" wp14:editId="3BEE012E">
            <wp:extent cx="5731510" cy="3538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38220"/>
                    </a:xfrm>
                    <a:prstGeom prst="rect">
                      <a:avLst/>
                    </a:prstGeom>
                  </pic:spPr>
                </pic:pic>
              </a:graphicData>
            </a:graphic>
          </wp:inline>
        </w:drawing>
      </w:r>
    </w:p>
    <w:p w14:paraId="49BC6D2F" w14:textId="77777777" w:rsidR="001E3FA6" w:rsidRDefault="001C0F78" w:rsidP="001C0F78">
      <w:pPr>
        <w:rPr>
          <w:rFonts w:cstheme="minorHAnsi"/>
        </w:rPr>
      </w:pPr>
      <w:r w:rsidRPr="00B03112">
        <w:rPr>
          <w:rFonts w:cstheme="minorHAnsi"/>
        </w:rPr>
        <w:t xml:space="preserve">The above visualisation illustrates the relationship between, discount, profit and sales.  In this dashboard, category “Furniture” </w:t>
      </w:r>
      <w:r w:rsidR="00014466">
        <w:rPr>
          <w:rFonts w:cstheme="minorHAnsi"/>
        </w:rPr>
        <w:t>receives highest discount</w:t>
      </w:r>
      <w:r w:rsidR="001E3FA6">
        <w:rPr>
          <w:rFonts w:cstheme="minorHAnsi"/>
        </w:rPr>
        <w:t xml:space="preserve"> and but gives low profit. Technology gets lowest discount but gives highest average profit. </w:t>
      </w:r>
    </w:p>
    <w:p w14:paraId="5CB58E2C" w14:textId="77777777" w:rsidR="00DB1CAC" w:rsidRPr="00DB1CAC" w:rsidRDefault="00DB1CAC" w:rsidP="001C0F78">
      <w:pPr>
        <w:rPr>
          <w:rFonts w:cstheme="minorHAnsi"/>
          <w:b/>
        </w:rPr>
      </w:pPr>
      <w:r w:rsidRPr="00DB1CAC">
        <w:rPr>
          <w:rFonts w:cstheme="minorHAnsi"/>
          <w:b/>
        </w:rPr>
        <w:t>Shipping mode Vs Profitability</w:t>
      </w:r>
    </w:p>
    <w:p w14:paraId="3C1C0F9E" w14:textId="77777777" w:rsidR="00DB1CAC" w:rsidRDefault="00DB1CAC" w:rsidP="001C0F78">
      <w:pPr>
        <w:rPr>
          <w:rFonts w:cstheme="minorHAnsi"/>
        </w:rPr>
      </w:pPr>
      <w:r>
        <w:rPr>
          <w:noProof/>
        </w:rPr>
        <w:drawing>
          <wp:inline distT="0" distB="0" distL="0" distR="0" wp14:anchorId="34B01D6D" wp14:editId="63659EA9">
            <wp:extent cx="5731510" cy="22256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25675"/>
                    </a:xfrm>
                    <a:prstGeom prst="rect">
                      <a:avLst/>
                    </a:prstGeom>
                  </pic:spPr>
                </pic:pic>
              </a:graphicData>
            </a:graphic>
          </wp:inline>
        </w:drawing>
      </w:r>
    </w:p>
    <w:p w14:paraId="1B8FEDE0" w14:textId="77777777" w:rsidR="00DB1CAC" w:rsidRDefault="00DB1CAC" w:rsidP="001C0F78">
      <w:pPr>
        <w:rPr>
          <w:rFonts w:cstheme="minorHAnsi"/>
        </w:rPr>
      </w:pPr>
      <w:r>
        <w:rPr>
          <w:rFonts w:cstheme="minorHAnsi"/>
        </w:rPr>
        <w:t xml:space="preserve">Average profit is higher for the ship mode “First class”.  </w:t>
      </w:r>
      <w:r w:rsidR="00260E37">
        <w:rPr>
          <w:rFonts w:cstheme="minorHAnsi"/>
        </w:rPr>
        <w:t xml:space="preserve"> </w:t>
      </w:r>
      <w:r w:rsidR="0096003E">
        <w:rPr>
          <w:rFonts w:cstheme="minorHAnsi"/>
        </w:rPr>
        <w:t xml:space="preserve">It illustrates that, there is strong relationship between shipping modes and profitability.  Customers who select “First class” shipping may frequently purchase high- value or high margin products that results into higher profits. </w:t>
      </w:r>
    </w:p>
    <w:p w14:paraId="7BA57D2B" w14:textId="77777777" w:rsidR="00720026" w:rsidRDefault="00720026" w:rsidP="001C0F78">
      <w:pPr>
        <w:rPr>
          <w:rFonts w:cstheme="minorHAnsi"/>
        </w:rPr>
      </w:pPr>
    </w:p>
    <w:p w14:paraId="16BFCFD0" w14:textId="77777777" w:rsidR="0096003E" w:rsidRDefault="00B563A1" w:rsidP="001C0F78">
      <w:pPr>
        <w:rPr>
          <w:rFonts w:cstheme="minorHAnsi"/>
          <w:b/>
        </w:rPr>
      </w:pPr>
      <w:r w:rsidRPr="00B563A1">
        <w:rPr>
          <w:rFonts w:cstheme="minorHAnsi"/>
          <w:b/>
        </w:rPr>
        <w:lastRenderedPageBreak/>
        <w:t>Delivery time Vs shipping mode</w:t>
      </w:r>
    </w:p>
    <w:p w14:paraId="57941555" w14:textId="77777777" w:rsidR="00B563A1" w:rsidRDefault="00771682" w:rsidP="001C0F78">
      <w:pPr>
        <w:rPr>
          <w:rFonts w:cstheme="minorHAnsi"/>
          <w:b/>
        </w:rPr>
      </w:pPr>
      <w:r>
        <w:rPr>
          <w:noProof/>
        </w:rPr>
        <w:drawing>
          <wp:inline distT="0" distB="0" distL="0" distR="0" wp14:anchorId="4C849ED9" wp14:editId="16CEC26D">
            <wp:extent cx="5731510" cy="13893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89380"/>
                    </a:xfrm>
                    <a:prstGeom prst="rect">
                      <a:avLst/>
                    </a:prstGeom>
                  </pic:spPr>
                </pic:pic>
              </a:graphicData>
            </a:graphic>
          </wp:inline>
        </w:drawing>
      </w:r>
    </w:p>
    <w:p w14:paraId="6703559D" w14:textId="77777777" w:rsidR="00771682" w:rsidRPr="00771682" w:rsidRDefault="00771682" w:rsidP="001C0F78">
      <w:pPr>
        <w:rPr>
          <w:rFonts w:cstheme="minorHAnsi"/>
        </w:rPr>
      </w:pPr>
      <w:r w:rsidRPr="00771682">
        <w:rPr>
          <w:rFonts w:cstheme="minorHAnsi"/>
        </w:rPr>
        <w:t xml:space="preserve">Average time is </w:t>
      </w:r>
      <w:r>
        <w:rPr>
          <w:rFonts w:cstheme="minorHAnsi"/>
        </w:rPr>
        <w:t xml:space="preserve">higher for the shipping mode “Standard class”. Average delivery time is very low for the shipping mode “Same day”.  The above analysis illustrates that, standard class customers who are cost sensitive and willing to wait for their orders.  Same day means consumers are in urgent needs. These type of mode is often chosen by high value customers. </w:t>
      </w:r>
    </w:p>
    <w:p w14:paraId="05F84BEB" w14:textId="77777777" w:rsidR="001C0F78" w:rsidRDefault="001E3FA6" w:rsidP="001C0F78">
      <w:pPr>
        <w:rPr>
          <w:rFonts w:cstheme="minorHAnsi"/>
          <w:b/>
        </w:rPr>
      </w:pPr>
      <w:r w:rsidRPr="00771682">
        <w:rPr>
          <w:rFonts w:cstheme="minorHAnsi"/>
          <w:b/>
        </w:rPr>
        <w:t xml:space="preserve"> </w:t>
      </w:r>
      <w:r w:rsidR="001C0F78" w:rsidRPr="00771682">
        <w:rPr>
          <w:rFonts w:cstheme="minorHAnsi"/>
          <w:b/>
        </w:rPr>
        <w:t>Operational efficiency</w:t>
      </w:r>
      <w:r w:rsidR="00771682" w:rsidRPr="00771682">
        <w:rPr>
          <w:rFonts w:cstheme="minorHAnsi"/>
          <w:b/>
        </w:rPr>
        <w:t xml:space="preserve"> analysis</w:t>
      </w:r>
    </w:p>
    <w:p w14:paraId="78155D60" w14:textId="210A1354" w:rsidR="00720026" w:rsidRPr="007C27D8" w:rsidRDefault="00771682" w:rsidP="006F07A3">
      <w:pPr>
        <w:rPr>
          <w:rFonts w:cstheme="minorHAnsi"/>
          <w:b/>
        </w:rPr>
      </w:pPr>
      <w:r>
        <w:rPr>
          <w:noProof/>
        </w:rPr>
        <w:drawing>
          <wp:inline distT="0" distB="0" distL="0" distR="0" wp14:anchorId="1505900A" wp14:editId="11738B34">
            <wp:extent cx="5731510" cy="31959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5955"/>
                    </a:xfrm>
                    <a:prstGeom prst="rect">
                      <a:avLst/>
                    </a:prstGeom>
                  </pic:spPr>
                </pic:pic>
              </a:graphicData>
            </a:graphic>
          </wp:inline>
        </w:drawing>
      </w:r>
    </w:p>
    <w:p w14:paraId="723E59D0" w14:textId="77777777" w:rsidR="001C0F78" w:rsidRPr="00B03112" w:rsidRDefault="001C0F78" w:rsidP="001C0F78">
      <w:pPr>
        <w:rPr>
          <w:rFonts w:cstheme="minorHAnsi"/>
          <w:b/>
        </w:rPr>
      </w:pPr>
      <w:r w:rsidRPr="00B03112">
        <w:rPr>
          <w:rFonts w:cstheme="minorHAnsi"/>
          <w:b/>
        </w:rPr>
        <w:t>Product category, sub-category, profit and order date</w:t>
      </w:r>
    </w:p>
    <w:p w14:paraId="5D086484" w14:textId="77777777" w:rsidR="001C0F78" w:rsidRPr="00B03112" w:rsidRDefault="001C0F78" w:rsidP="001C0F78">
      <w:pPr>
        <w:rPr>
          <w:rFonts w:cstheme="minorHAnsi"/>
        </w:rPr>
      </w:pPr>
      <w:r w:rsidRPr="00B03112">
        <w:rPr>
          <w:rFonts w:cstheme="minorHAnsi"/>
        </w:rPr>
        <w:t xml:space="preserve">By analysing these variables, it is possible to understand which product categories or sub-categories yields high profit. It is possible to make decision about product inventories and marketing promotions.  It is possible to identify seasonal or trend based on profit fluctuations based on specific categories. </w:t>
      </w:r>
    </w:p>
    <w:p w14:paraId="260501A2" w14:textId="77777777" w:rsidR="001C0F78" w:rsidRPr="00B03112" w:rsidRDefault="001C0F78" w:rsidP="001C0F78">
      <w:pPr>
        <w:rPr>
          <w:rFonts w:cstheme="minorHAnsi"/>
        </w:rPr>
      </w:pPr>
      <w:r w:rsidRPr="00B03112">
        <w:rPr>
          <w:rFonts w:cstheme="minorHAnsi"/>
          <w:noProof/>
        </w:rPr>
        <w:lastRenderedPageBreak/>
        <w:drawing>
          <wp:inline distT="0" distB="0" distL="0" distR="0" wp14:anchorId="18B00CE1" wp14:editId="34EAD60D">
            <wp:extent cx="5731510" cy="29851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5135"/>
                    </a:xfrm>
                    <a:prstGeom prst="rect">
                      <a:avLst/>
                    </a:prstGeom>
                  </pic:spPr>
                </pic:pic>
              </a:graphicData>
            </a:graphic>
          </wp:inline>
        </w:drawing>
      </w:r>
    </w:p>
    <w:p w14:paraId="291C69FC" w14:textId="77777777" w:rsidR="001C0F78" w:rsidRPr="00B03112" w:rsidRDefault="001C0F78" w:rsidP="001C0F78">
      <w:r w:rsidRPr="00B03112">
        <w:t>Here, projections are made for 5 quarters from 2024 Q$ to 2025 Q4. Forecasting are done using the data from 2021 Q1 to 2024 Q3.  According to this forecast, profit is expected to increase by $1,301 from initial value by 2025 Q4.  Profit is expected to remain the same with no increase or decrease by 2025 Q4.  Profit is expected to remain the same with no increase or decrease by 2025 Q4</w:t>
      </w:r>
      <w:r w:rsidR="002F2EE7">
        <w:t xml:space="preserve"> (</w:t>
      </w:r>
      <w:r w:rsidR="002F2EE7">
        <w:rPr>
          <w:rFonts w:ascii="Arial" w:hAnsi="Arial" w:cs="Arial"/>
          <w:color w:val="222222"/>
          <w:sz w:val="20"/>
          <w:szCs w:val="20"/>
          <w:shd w:val="clear" w:color="auto" w:fill="FFFFFF"/>
        </w:rPr>
        <w:t>Battle et al 2019)</w:t>
      </w:r>
      <w:r w:rsidRPr="00B03112">
        <w:t xml:space="preserve">. </w:t>
      </w:r>
    </w:p>
    <w:p w14:paraId="421AC2FC" w14:textId="77777777" w:rsidR="001C0F78" w:rsidRDefault="001C0F78" w:rsidP="001C0F78">
      <w:pPr>
        <w:ind w:firstLine="720"/>
        <w:rPr>
          <w:rFonts w:cstheme="minorHAnsi"/>
        </w:rPr>
      </w:pPr>
      <w:r w:rsidRPr="00B03112">
        <w:rPr>
          <w:rFonts w:cstheme="minorHAnsi"/>
        </w:rPr>
        <w:t>Furniture shows a positive growth trend which shows further investment can be done on this. Office supplies and technology show stability which means these categories do not show significant growth</w:t>
      </w:r>
      <w:r w:rsidR="00921ED6">
        <w:rPr>
          <w:rFonts w:cstheme="minorHAnsi"/>
        </w:rPr>
        <w:t xml:space="preserve"> (</w:t>
      </w:r>
      <w:r w:rsidR="00921ED6">
        <w:rPr>
          <w:rFonts w:ascii="Arial" w:hAnsi="Arial" w:cs="Arial"/>
          <w:color w:val="222222"/>
          <w:sz w:val="20"/>
          <w:szCs w:val="20"/>
          <w:shd w:val="clear" w:color="auto" w:fill="FFFFFF"/>
        </w:rPr>
        <w:t>Data et al 2016)</w:t>
      </w:r>
      <w:r w:rsidRPr="00B03112">
        <w:rPr>
          <w:rFonts w:cstheme="minorHAnsi"/>
        </w:rPr>
        <w:t xml:space="preserve">. </w:t>
      </w:r>
    </w:p>
    <w:p w14:paraId="17B7209B" w14:textId="77777777" w:rsidR="009F0CA5" w:rsidRDefault="009F0CA5" w:rsidP="001C0F78">
      <w:pPr>
        <w:ind w:firstLine="720"/>
        <w:rPr>
          <w:rFonts w:cstheme="minorHAnsi"/>
        </w:rPr>
      </w:pPr>
    </w:p>
    <w:p w14:paraId="676A92BA" w14:textId="77777777" w:rsidR="009F0CA5" w:rsidRDefault="009F0CA5" w:rsidP="001C0F78">
      <w:pPr>
        <w:ind w:firstLine="720"/>
        <w:rPr>
          <w:rFonts w:cstheme="minorHAnsi"/>
        </w:rPr>
      </w:pPr>
    </w:p>
    <w:p w14:paraId="7E8BE127" w14:textId="77777777" w:rsidR="009F0CA5" w:rsidRDefault="009F0CA5" w:rsidP="001C0F78">
      <w:pPr>
        <w:ind w:firstLine="720"/>
        <w:rPr>
          <w:rFonts w:cstheme="minorHAnsi"/>
        </w:rPr>
      </w:pPr>
    </w:p>
    <w:p w14:paraId="57499179" w14:textId="77777777" w:rsidR="009F0CA5" w:rsidRDefault="009F0CA5" w:rsidP="001C0F78">
      <w:pPr>
        <w:ind w:firstLine="720"/>
        <w:rPr>
          <w:rFonts w:cstheme="minorHAnsi"/>
        </w:rPr>
      </w:pPr>
    </w:p>
    <w:p w14:paraId="3C5EB5FC" w14:textId="77777777" w:rsidR="009F0CA5" w:rsidRDefault="009F0CA5" w:rsidP="001C0F78">
      <w:pPr>
        <w:ind w:firstLine="720"/>
        <w:rPr>
          <w:rFonts w:cstheme="minorHAnsi"/>
        </w:rPr>
      </w:pPr>
    </w:p>
    <w:p w14:paraId="18785506" w14:textId="77777777" w:rsidR="001C0F78" w:rsidRPr="00F52F72" w:rsidRDefault="001C0F78" w:rsidP="001C0F78">
      <w:pPr>
        <w:rPr>
          <w:rFonts w:cstheme="minorHAnsi"/>
          <w:b/>
        </w:rPr>
      </w:pPr>
      <w:r w:rsidRPr="00F52F72">
        <w:rPr>
          <w:rFonts w:cstheme="minorHAnsi"/>
          <w:b/>
        </w:rPr>
        <w:t>Customer segment analysis</w:t>
      </w:r>
    </w:p>
    <w:p w14:paraId="5B627DCD" w14:textId="77777777" w:rsidR="001C0F78" w:rsidRDefault="00F52F72" w:rsidP="001C0F78">
      <w:pPr>
        <w:rPr>
          <w:rFonts w:cstheme="minorHAnsi"/>
        </w:rPr>
      </w:pPr>
      <w:r>
        <w:rPr>
          <w:noProof/>
        </w:rPr>
        <w:lastRenderedPageBreak/>
        <w:drawing>
          <wp:inline distT="0" distB="0" distL="0" distR="0" wp14:anchorId="3022810C" wp14:editId="36BD7869">
            <wp:extent cx="5731510" cy="3122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22295"/>
                    </a:xfrm>
                    <a:prstGeom prst="rect">
                      <a:avLst/>
                    </a:prstGeom>
                  </pic:spPr>
                </pic:pic>
              </a:graphicData>
            </a:graphic>
          </wp:inline>
        </w:drawing>
      </w:r>
    </w:p>
    <w:p w14:paraId="6C810B45" w14:textId="77777777" w:rsidR="001C0F78" w:rsidRPr="00B03112" w:rsidRDefault="00F52F72" w:rsidP="001C0F78">
      <w:pPr>
        <w:rPr>
          <w:rFonts w:cstheme="minorHAnsi"/>
        </w:rPr>
      </w:pPr>
      <w:r>
        <w:rPr>
          <w:rFonts w:cstheme="minorHAnsi"/>
        </w:rPr>
        <w:t>Home office segment generates highest average profit.  There are various reasons for the highest average profit such as customers may purchase high – margin products or place frequent bulk orders etc.  Consumer segment yield lowest average profit among the three groups. C</w:t>
      </w:r>
      <w:r w:rsidR="00982801">
        <w:rPr>
          <w:rFonts w:cstheme="minorHAnsi"/>
        </w:rPr>
        <w:t xml:space="preserve">onsumers mostly focuses on low –cost products that results into reduced profit </w:t>
      </w:r>
      <w:r w:rsidR="00F874C1">
        <w:rPr>
          <w:rFonts w:cstheme="minorHAnsi"/>
        </w:rPr>
        <w:t>(</w:t>
      </w:r>
      <w:proofErr w:type="spellStart"/>
      <w:r w:rsidR="00F874C1">
        <w:rPr>
          <w:rFonts w:ascii="Arial" w:hAnsi="Arial" w:cs="Arial"/>
          <w:color w:val="222222"/>
          <w:sz w:val="20"/>
          <w:szCs w:val="20"/>
          <w:shd w:val="clear" w:color="auto" w:fill="FFFFFF"/>
        </w:rPr>
        <w:t>Orj</w:t>
      </w:r>
      <w:proofErr w:type="spellEnd"/>
      <w:r w:rsidR="00F874C1">
        <w:rPr>
          <w:rFonts w:ascii="Arial" w:hAnsi="Arial" w:cs="Arial"/>
          <w:color w:val="222222"/>
          <w:sz w:val="20"/>
          <w:szCs w:val="20"/>
          <w:shd w:val="clear" w:color="auto" w:fill="FFFFFF"/>
        </w:rPr>
        <w:t xml:space="preserve"> et al 2022)</w:t>
      </w:r>
      <w:r w:rsidR="001C0F78">
        <w:rPr>
          <w:rFonts w:cstheme="minorHAnsi"/>
        </w:rPr>
        <w:t xml:space="preserve">. </w:t>
      </w:r>
    </w:p>
    <w:p w14:paraId="2D9A4230" w14:textId="77777777" w:rsidR="001C0F78" w:rsidRPr="00982801" w:rsidRDefault="001C0F78" w:rsidP="001C0F78">
      <w:pPr>
        <w:rPr>
          <w:rFonts w:cstheme="minorHAnsi"/>
          <w:b/>
        </w:rPr>
      </w:pPr>
      <w:r w:rsidRPr="00982801">
        <w:rPr>
          <w:rFonts w:cstheme="minorHAnsi"/>
          <w:b/>
        </w:rPr>
        <w:t>Sales by discount impact</w:t>
      </w:r>
    </w:p>
    <w:p w14:paraId="11EA097A" w14:textId="77777777" w:rsidR="001C0F78" w:rsidRDefault="001C0DBC" w:rsidP="001C0F78">
      <w:pPr>
        <w:rPr>
          <w:rFonts w:cstheme="minorHAnsi"/>
        </w:rPr>
      </w:pPr>
      <w:r>
        <w:rPr>
          <w:noProof/>
        </w:rPr>
        <w:drawing>
          <wp:inline distT="0" distB="0" distL="0" distR="0" wp14:anchorId="1DC11FD3" wp14:editId="14EEA6AA">
            <wp:extent cx="5731510" cy="35496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9650"/>
                    </a:xfrm>
                    <a:prstGeom prst="rect">
                      <a:avLst/>
                    </a:prstGeom>
                  </pic:spPr>
                </pic:pic>
              </a:graphicData>
            </a:graphic>
          </wp:inline>
        </w:drawing>
      </w:r>
    </w:p>
    <w:p w14:paraId="5A7A3F39" w14:textId="77777777" w:rsidR="001C0F78" w:rsidRDefault="001C0F78" w:rsidP="001C0F78">
      <w:pPr>
        <w:rPr>
          <w:rFonts w:cstheme="minorHAnsi"/>
        </w:rPr>
      </w:pPr>
      <w:r>
        <w:rPr>
          <w:rFonts w:cstheme="minorHAnsi"/>
        </w:rPr>
        <w:lastRenderedPageBreak/>
        <w:t>This analysis evaluates how discounts influence both sales volume and pro</w:t>
      </w:r>
      <w:r w:rsidR="001C0DBC">
        <w:rPr>
          <w:rFonts w:cstheme="minorHAnsi"/>
        </w:rPr>
        <w:t xml:space="preserve">fit margins across </w:t>
      </w:r>
      <w:r>
        <w:rPr>
          <w:rFonts w:cstheme="minorHAnsi"/>
        </w:rPr>
        <w:t xml:space="preserve">categories. This analysis shows that, high discounts is given for </w:t>
      </w:r>
      <w:r w:rsidR="001C0DBC">
        <w:rPr>
          <w:rFonts w:cstheme="minorHAnsi"/>
        </w:rPr>
        <w:t xml:space="preserve">furniture that results into low profit.  Discount is low for technology but that results into average high profit. </w:t>
      </w:r>
    </w:p>
    <w:p w14:paraId="1ED84680" w14:textId="77777777" w:rsidR="001C0F78" w:rsidRPr="001C0DBC" w:rsidRDefault="001C0F78" w:rsidP="001C0F78">
      <w:pPr>
        <w:rPr>
          <w:rFonts w:cstheme="minorHAnsi"/>
          <w:b/>
        </w:rPr>
      </w:pPr>
      <w:r w:rsidRPr="001C0DBC">
        <w:rPr>
          <w:rFonts w:cstheme="minorHAnsi"/>
          <w:b/>
        </w:rPr>
        <w:t>Operational performance</w:t>
      </w:r>
    </w:p>
    <w:p w14:paraId="6A155957" w14:textId="77777777" w:rsidR="001C0F78" w:rsidRDefault="001C0DBC" w:rsidP="001C0F78">
      <w:pPr>
        <w:rPr>
          <w:rFonts w:cstheme="minorHAnsi"/>
        </w:rPr>
      </w:pPr>
      <w:r>
        <w:rPr>
          <w:noProof/>
        </w:rPr>
        <w:drawing>
          <wp:inline distT="0" distB="0" distL="0" distR="0" wp14:anchorId="227C8666" wp14:editId="1E3CCB34">
            <wp:extent cx="5731510" cy="36290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29025"/>
                    </a:xfrm>
                    <a:prstGeom prst="rect">
                      <a:avLst/>
                    </a:prstGeom>
                  </pic:spPr>
                </pic:pic>
              </a:graphicData>
            </a:graphic>
          </wp:inline>
        </w:drawing>
      </w:r>
    </w:p>
    <w:p w14:paraId="50114B53" w14:textId="77777777" w:rsidR="001C0F78" w:rsidRDefault="001C0F78" w:rsidP="001C0F78">
      <w:pPr>
        <w:rPr>
          <w:rFonts w:cstheme="minorHAnsi"/>
        </w:rPr>
      </w:pPr>
      <w:r>
        <w:rPr>
          <w:rFonts w:cstheme="minorHAnsi"/>
        </w:rPr>
        <w:t>High profitability for t</w:t>
      </w:r>
      <w:r w:rsidR="001C0DBC">
        <w:rPr>
          <w:rFonts w:cstheme="minorHAnsi"/>
        </w:rPr>
        <w:t>he shipping mode “First class</w:t>
      </w:r>
      <w:r>
        <w:rPr>
          <w:rFonts w:cstheme="minorHAnsi"/>
        </w:rPr>
        <w:t xml:space="preserve">”.   Delivery </w:t>
      </w:r>
      <w:r w:rsidR="001C0DBC">
        <w:rPr>
          <w:rFonts w:cstheme="minorHAnsi"/>
        </w:rPr>
        <w:t xml:space="preserve">time is high for standard class. </w:t>
      </w:r>
    </w:p>
    <w:p w14:paraId="42839E7F" w14:textId="77777777" w:rsidR="009F0CA5" w:rsidRDefault="009F0CA5" w:rsidP="001C0F78">
      <w:pPr>
        <w:rPr>
          <w:rFonts w:cstheme="minorHAnsi"/>
        </w:rPr>
      </w:pPr>
    </w:p>
    <w:p w14:paraId="4E6444D4" w14:textId="77777777" w:rsidR="009F0CA5" w:rsidRDefault="009F0CA5" w:rsidP="001C0F78">
      <w:pPr>
        <w:rPr>
          <w:rFonts w:cstheme="minorHAnsi"/>
        </w:rPr>
      </w:pPr>
    </w:p>
    <w:p w14:paraId="77B158EC" w14:textId="77777777" w:rsidR="009F0CA5" w:rsidRDefault="009F0CA5" w:rsidP="001C0F78">
      <w:pPr>
        <w:rPr>
          <w:rFonts w:cstheme="minorHAnsi"/>
        </w:rPr>
      </w:pPr>
    </w:p>
    <w:p w14:paraId="69AD42C1" w14:textId="77777777" w:rsidR="009F0CA5" w:rsidRDefault="009F0CA5" w:rsidP="001C0F78">
      <w:pPr>
        <w:rPr>
          <w:rFonts w:cstheme="minorHAnsi"/>
        </w:rPr>
      </w:pPr>
    </w:p>
    <w:p w14:paraId="36E6CB0B" w14:textId="77777777" w:rsidR="009F0CA5" w:rsidRDefault="009F0CA5" w:rsidP="001C0F78">
      <w:pPr>
        <w:rPr>
          <w:rFonts w:cstheme="minorHAnsi"/>
        </w:rPr>
      </w:pPr>
    </w:p>
    <w:p w14:paraId="4F08322C" w14:textId="77777777" w:rsidR="009F0CA5" w:rsidRDefault="009F0CA5" w:rsidP="001C0F78">
      <w:pPr>
        <w:rPr>
          <w:rFonts w:cstheme="minorHAnsi"/>
        </w:rPr>
      </w:pPr>
    </w:p>
    <w:p w14:paraId="08799F46" w14:textId="77777777" w:rsidR="009F0CA5" w:rsidRDefault="009F0CA5" w:rsidP="001C0F78">
      <w:pPr>
        <w:rPr>
          <w:rFonts w:cstheme="minorHAnsi"/>
        </w:rPr>
      </w:pPr>
    </w:p>
    <w:p w14:paraId="3CDFF960" w14:textId="77777777" w:rsidR="001C0F78" w:rsidRDefault="000678DF" w:rsidP="000678DF">
      <w:pPr>
        <w:pStyle w:val="Heading2"/>
      </w:pPr>
      <w:bookmarkStart w:id="0" w:name="_Toc182714330"/>
      <w:r>
        <w:lastRenderedPageBreak/>
        <w:t>References</w:t>
      </w:r>
      <w:bookmarkEnd w:id="0"/>
    </w:p>
    <w:p w14:paraId="776EB382" w14:textId="77777777" w:rsidR="00921ED6" w:rsidRDefault="00921ED6" w:rsidP="000678DF">
      <w:pPr>
        <w:rPr>
          <w:rStyle w:val="Hyperlink"/>
          <w:rFonts w:ascii="Arial" w:hAnsi="Arial" w:cs="Arial"/>
          <w:sz w:val="20"/>
          <w:szCs w:val="20"/>
          <w:shd w:val="clear" w:color="auto" w:fill="FFFFFF"/>
        </w:rPr>
      </w:pPr>
      <w:r>
        <w:rPr>
          <w:rFonts w:ascii="Arial" w:hAnsi="Arial" w:cs="Arial"/>
          <w:color w:val="222222"/>
          <w:sz w:val="20"/>
          <w:szCs w:val="20"/>
          <w:shd w:val="clear" w:color="auto" w:fill="FFFFFF"/>
        </w:rPr>
        <w:t xml:space="preserve">Data, M. C., Komorowski, M., Marshall, D. C., </w:t>
      </w:r>
      <w:proofErr w:type="spellStart"/>
      <w:r>
        <w:rPr>
          <w:rFonts w:ascii="Arial" w:hAnsi="Arial" w:cs="Arial"/>
          <w:color w:val="222222"/>
          <w:sz w:val="20"/>
          <w:szCs w:val="20"/>
          <w:shd w:val="clear" w:color="auto" w:fill="FFFFFF"/>
        </w:rPr>
        <w:t>Salciccioli</w:t>
      </w:r>
      <w:proofErr w:type="spellEnd"/>
      <w:r>
        <w:rPr>
          <w:rFonts w:ascii="Arial" w:hAnsi="Arial" w:cs="Arial"/>
          <w:color w:val="222222"/>
          <w:sz w:val="20"/>
          <w:szCs w:val="20"/>
          <w:shd w:val="clear" w:color="auto" w:fill="FFFFFF"/>
        </w:rPr>
        <w:t xml:space="preserve">, J. D., &amp; </w:t>
      </w:r>
      <w:proofErr w:type="spellStart"/>
      <w:r>
        <w:rPr>
          <w:rFonts w:ascii="Arial" w:hAnsi="Arial" w:cs="Arial"/>
          <w:color w:val="222222"/>
          <w:sz w:val="20"/>
          <w:szCs w:val="20"/>
          <w:shd w:val="clear" w:color="auto" w:fill="FFFFFF"/>
        </w:rPr>
        <w:t>Crutain</w:t>
      </w:r>
      <w:proofErr w:type="spellEnd"/>
      <w:r>
        <w:rPr>
          <w:rFonts w:ascii="Arial" w:hAnsi="Arial" w:cs="Arial"/>
          <w:color w:val="222222"/>
          <w:sz w:val="20"/>
          <w:szCs w:val="20"/>
          <w:shd w:val="clear" w:color="auto" w:fill="FFFFFF"/>
        </w:rPr>
        <w:t>, Y. (2016). Exploratory data analysis. </w:t>
      </w:r>
      <w:r>
        <w:rPr>
          <w:rFonts w:ascii="Arial" w:hAnsi="Arial" w:cs="Arial"/>
          <w:i/>
          <w:iCs/>
          <w:color w:val="222222"/>
          <w:sz w:val="20"/>
          <w:szCs w:val="20"/>
          <w:shd w:val="clear" w:color="auto" w:fill="FFFFFF"/>
        </w:rPr>
        <w:t>Secondary analysis of electronic health records</w:t>
      </w:r>
      <w:r>
        <w:rPr>
          <w:rFonts w:ascii="Arial" w:hAnsi="Arial" w:cs="Arial"/>
          <w:color w:val="222222"/>
          <w:sz w:val="20"/>
          <w:szCs w:val="20"/>
          <w:shd w:val="clear" w:color="auto" w:fill="FFFFFF"/>
        </w:rPr>
        <w:t>, 185-203.</w:t>
      </w:r>
      <w:r w:rsidRPr="00921ED6">
        <w:t xml:space="preserve"> </w:t>
      </w:r>
      <w:hyperlink r:id="rId29" w:history="1">
        <w:r w:rsidRPr="001A5564">
          <w:rPr>
            <w:rStyle w:val="Hyperlink"/>
            <w:rFonts w:ascii="Arial" w:hAnsi="Arial" w:cs="Arial"/>
            <w:sz w:val="20"/>
            <w:szCs w:val="20"/>
            <w:shd w:val="clear" w:color="auto" w:fill="FFFFFF"/>
          </w:rPr>
          <w:t>https://link.springer.com/content/pdf/10.1007/978-3-319-43742-2_15.pdf</w:t>
        </w:r>
      </w:hyperlink>
    </w:p>
    <w:p w14:paraId="6CE9880C" w14:textId="77777777" w:rsidR="002F2EE7" w:rsidRDefault="002F2EE7" w:rsidP="000678DF">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Battle, L., &amp; Heer, J. (2019, June). Characterizing exploratory visual analysis: A literature review and evaluation of analytic provenance in tableau. In </w:t>
      </w:r>
      <w:r>
        <w:rPr>
          <w:rFonts w:ascii="Arial" w:hAnsi="Arial" w:cs="Arial"/>
          <w:i/>
          <w:iCs/>
          <w:color w:val="222222"/>
          <w:sz w:val="20"/>
          <w:szCs w:val="20"/>
          <w:shd w:val="clear" w:color="auto" w:fill="FFFFFF"/>
        </w:rPr>
        <w:t>Computer graphics forum</w:t>
      </w:r>
      <w:r>
        <w:rPr>
          <w:rFonts w:ascii="Arial" w:hAnsi="Arial" w:cs="Arial"/>
          <w:color w:val="222222"/>
          <w:sz w:val="20"/>
          <w:szCs w:val="20"/>
          <w:shd w:val="clear" w:color="auto" w:fill="FFFFFF"/>
        </w:rPr>
        <w:t> (Vol. 38, No. 3, pp. 145-159).</w:t>
      </w:r>
      <w:r w:rsidRPr="002F2EE7">
        <w:t xml:space="preserve"> </w:t>
      </w:r>
      <w:hyperlink r:id="rId30" w:history="1">
        <w:r w:rsidRPr="00E83AE6">
          <w:rPr>
            <w:rStyle w:val="Hyperlink"/>
            <w:rFonts w:ascii="Arial" w:hAnsi="Arial" w:cs="Arial"/>
            <w:sz w:val="20"/>
            <w:szCs w:val="20"/>
            <w:shd w:val="clear" w:color="auto" w:fill="FFFFFF"/>
          </w:rPr>
          <w:t>http://idl.cs.washington.edu/files/2019-CharacterizingEVA-EuroVis.pdf</w:t>
        </w:r>
      </w:hyperlink>
    </w:p>
    <w:p w14:paraId="56151DEF" w14:textId="77777777" w:rsidR="000678DF" w:rsidRDefault="002F2EE7" w:rsidP="001C0F78">
      <w:r>
        <w:rPr>
          <w:rFonts w:ascii="Arial" w:hAnsi="Arial" w:cs="Arial"/>
          <w:color w:val="222222"/>
          <w:sz w:val="20"/>
          <w:szCs w:val="20"/>
          <w:shd w:val="clear" w:color="auto" w:fill="FFFFFF"/>
        </w:rPr>
        <w:t xml:space="preserve">Orji, U., </w:t>
      </w:r>
      <w:proofErr w:type="spellStart"/>
      <w:r>
        <w:rPr>
          <w:rFonts w:ascii="Arial" w:hAnsi="Arial" w:cs="Arial"/>
          <w:color w:val="222222"/>
          <w:sz w:val="20"/>
          <w:szCs w:val="20"/>
          <w:shd w:val="clear" w:color="auto" w:fill="FFFFFF"/>
        </w:rPr>
        <w:t>Ugwuishiwu</w:t>
      </w:r>
      <w:proofErr w:type="spellEnd"/>
      <w:r>
        <w:rPr>
          <w:rFonts w:ascii="Arial" w:hAnsi="Arial" w:cs="Arial"/>
          <w:color w:val="222222"/>
          <w:sz w:val="20"/>
          <w:szCs w:val="20"/>
          <w:shd w:val="clear" w:color="auto" w:fill="FFFFFF"/>
        </w:rPr>
        <w:t xml:space="preserve">, C., Okoronkwo, M., Asogwa, C., &amp; </w:t>
      </w:r>
      <w:proofErr w:type="spellStart"/>
      <w:r>
        <w:rPr>
          <w:rFonts w:ascii="Arial" w:hAnsi="Arial" w:cs="Arial"/>
          <w:color w:val="222222"/>
          <w:sz w:val="20"/>
          <w:szCs w:val="20"/>
          <w:shd w:val="clear" w:color="auto" w:fill="FFFFFF"/>
        </w:rPr>
        <w:t>Ogbene</w:t>
      </w:r>
      <w:proofErr w:type="spellEnd"/>
      <w:r>
        <w:rPr>
          <w:rFonts w:ascii="Arial" w:hAnsi="Arial" w:cs="Arial"/>
          <w:color w:val="222222"/>
          <w:sz w:val="20"/>
          <w:szCs w:val="20"/>
          <w:shd w:val="clear" w:color="auto" w:fill="FFFFFF"/>
        </w:rPr>
        <w:t>, N. (2022). Visual Exploratory Data Analysis of the Covid-19 Vaccination Progress in Nigeria.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arXiv:2208.09650</w:t>
      </w:r>
      <w:r>
        <w:rPr>
          <w:rFonts w:ascii="Arial" w:hAnsi="Arial" w:cs="Arial"/>
          <w:color w:val="222222"/>
          <w:sz w:val="20"/>
          <w:szCs w:val="20"/>
          <w:shd w:val="clear" w:color="auto" w:fill="FFFFFF"/>
        </w:rPr>
        <w:t xml:space="preserve">. </w:t>
      </w:r>
      <w:hyperlink r:id="rId31" w:history="1">
        <w:r w:rsidRPr="00E83AE6">
          <w:rPr>
            <w:rStyle w:val="Hyperlink"/>
            <w:rFonts w:ascii="Arial" w:hAnsi="Arial" w:cs="Arial"/>
            <w:sz w:val="20"/>
            <w:szCs w:val="20"/>
            <w:shd w:val="clear" w:color="auto" w:fill="FFFFFF"/>
          </w:rPr>
          <w:t>https://arxiv.org/pdf/2208.09650</w:t>
        </w:r>
      </w:hyperlink>
    </w:p>
    <w:p w14:paraId="0AD8AFB4" w14:textId="77777777" w:rsidR="007C27D8" w:rsidRDefault="007C27D8" w:rsidP="007C27D8">
      <w:r w:rsidRPr="000920B0">
        <w:t>Abhishek Duggal</w:t>
      </w:r>
      <w:r>
        <w:t xml:space="preserve"> (2024). </w:t>
      </w:r>
      <w:r w:rsidRPr="000920B0">
        <w:t>Understanding Tableau Superstore Dataset: 4 Important Points</w:t>
      </w:r>
      <w:r>
        <w:t xml:space="preserve">. </w:t>
      </w:r>
      <w:hyperlink r:id="rId32" w:history="1">
        <w:r w:rsidRPr="001C7481">
          <w:rPr>
            <w:rStyle w:val="Hyperlink"/>
          </w:rPr>
          <w:t>https://hevodata.com/learn/tableau-superstore-data/</w:t>
        </w:r>
      </w:hyperlink>
    </w:p>
    <w:p w14:paraId="35D9523A" w14:textId="77777777" w:rsidR="007C27D8" w:rsidRDefault="007C27D8" w:rsidP="007C27D8">
      <w:pPr>
        <w:rPr>
          <w:rStyle w:val="Hyperlink"/>
        </w:rPr>
      </w:pPr>
      <w:r w:rsidRPr="000920B0">
        <w:t>Sujat khan</w:t>
      </w:r>
      <w:r>
        <w:t xml:space="preserve"> (2023). </w:t>
      </w:r>
      <w:proofErr w:type="spellStart"/>
      <w:r w:rsidRPr="000920B0">
        <w:t>SuperStore</w:t>
      </w:r>
      <w:proofErr w:type="spellEnd"/>
      <w:r w:rsidRPr="000920B0">
        <w:t xml:space="preserve"> Tableau Analysis</w:t>
      </w:r>
      <w:r>
        <w:t xml:space="preserve">. </w:t>
      </w:r>
      <w:hyperlink r:id="rId33" w:history="1">
        <w:r w:rsidRPr="001C7481">
          <w:rPr>
            <w:rStyle w:val="Hyperlink"/>
          </w:rPr>
          <w:t>https://medium.com/@sujatkhan24/superstore-tableau-analysis-4a75e111cf42</w:t>
        </w:r>
      </w:hyperlink>
    </w:p>
    <w:p w14:paraId="6D3439A2" w14:textId="77777777" w:rsidR="007C27D8" w:rsidRDefault="007C27D8" w:rsidP="007C27D8">
      <w:pPr>
        <w:rPr>
          <w:rStyle w:val="Hyperlink"/>
          <w:rFonts w:ascii="Arial" w:hAnsi="Arial" w:cs="Arial"/>
          <w:sz w:val="20"/>
          <w:szCs w:val="20"/>
          <w:shd w:val="clear" w:color="auto" w:fill="FFFFFF"/>
        </w:rPr>
      </w:pPr>
      <w:r>
        <w:rPr>
          <w:rFonts w:ascii="Arial" w:hAnsi="Arial" w:cs="Arial"/>
          <w:color w:val="222222"/>
          <w:sz w:val="20"/>
          <w:szCs w:val="20"/>
          <w:shd w:val="clear" w:color="auto" w:fill="FFFFFF"/>
        </w:rPr>
        <w:t>Morton, K., Bunker, R., Mackinlay, J., Morton, R., &amp; Stolte, C. (2012, May). Dynamic workload driven data integration in tableau. In </w:t>
      </w:r>
      <w:r>
        <w:rPr>
          <w:rFonts w:ascii="Arial" w:hAnsi="Arial" w:cs="Arial"/>
          <w:i/>
          <w:iCs/>
          <w:color w:val="222222"/>
          <w:sz w:val="20"/>
          <w:szCs w:val="20"/>
          <w:shd w:val="clear" w:color="auto" w:fill="FFFFFF"/>
        </w:rPr>
        <w:t>Proceedings of the 2012 ACM SIGMOD international conference on management of data</w:t>
      </w:r>
      <w:r>
        <w:rPr>
          <w:rFonts w:ascii="Arial" w:hAnsi="Arial" w:cs="Arial"/>
          <w:color w:val="222222"/>
          <w:sz w:val="20"/>
          <w:szCs w:val="20"/>
          <w:shd w:val="clear" w:color="auto" w:fill="FFFFFF"/>
        </w:rPr>
        <w:t xml:space="preserve"> (pp. 807-816). </w:t>
      </w:r>
      <w:hyperlink r:id="rId34" w:history="1">
        <w:r w:rsidRPr="00E83AE6">
          <w:rPr>
            <w:rStyle w:val="Hyperlink"/>
            <w:rFonts w:ascii="Arial" w:hAnsi="Arial" w:cs="Arial"/>
            <w:sz w:val="20"/>
            <w:szCs w:val="20"/>
            <w:shd w:val="clear" w:color="auto" w:fill="FFFFFF"/>
          </w:rPr>
          <w:t>https://freakalytics.com/wp-content/uploads/modi221-mortonA.pdf</w:t>
        </w:r>
      </w:hyperlink>
    </w:p>
    <w:p w14:paraId="0793EF65" w14:textId="77777777" w:rsidR="007C27D8" w:rsidRDefault="007C27D8" w:rsidP="007C27D8">
      <w:pPr>
        <w:rPr>
          <w:rStyle w:val="Hyperlink"/>
          <w:rFonts w:ascii="Arial" w:hAnsi="Arial" w:cs="Arial"/>
          <w:sz w:val="20"/>
          <w:szCs w:val="20"/>
          <w:shd w:val="clear" w:color="auto" w:fill="FFFFFF"/>
        </w:rPr>
      </w:pPr>
    </w:p>
    <w:p w14:paraId="600DC202" w14:textId="77777777" w:rsidR="007C27D8" w:rsidRPr="001C0F78" w:rsidRDefault="007C27D8" w:rsidP="001C0F78"/>
    <w:sectPr w:rsidR="007C27D8" w:rsidRPr="001C0F78" w:rsidSect="00951B0E">
      <w:footerReference w:type="default" r:id="rId35"/>
      <w:pgSz w:w="11906" w:h="16838"/>
      <w:pgMar w:top="1440" w:right="1440" w:bottom="1440" w:left="1440" w:header="706" w:footer="706"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D1199" w14:textId="77777777" w:rsidR="00DF6ECA" w:rsidRDefault="00DF6ECA" w:rsidP="0052470F">
      <w:pPr>
        <w:spacing w:after="0" w:line="240" w:lineRule="auto"/>
      </w:pPr>
      <w:r>
        <w:separator/>
      </w:r>
    </w:p>
  </w:endnote>
  <w:endnote w:type="continuationSeparator" w:id="0">
    <w:p w14:paraId="2085D692" w14:textId="77777777" w:rsidR="00DF6ECA" w:rsidRDefault="00DF6ECA" w:rsidP="0052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7313791"/>
      <w:docPartObj>
        <w:docPartGallery w:val="Page Numbers (Bottom of Page)"/>
        <w:docPartUnique/>
      </w:docPartObj>
    </w:sdtPr>
    <w:sdtEndPr>
      <w:rPr>
        <w:noProof/>
      </w:rPr>
    </w:sdtEndPr>
    <w:sdtContent>
      <w:p w14:paraId="190A6398" w14:textId="77777777" w:rsidR="00F9686C" w:rsidRDefault="00F9686C">
        <w:pPr>
          <w:pStyle w:val="Footer"/>
          <w:jc w:val="center"/>
        </w:pPr>
        <w:r>
          <w:rPr>
            <w:noProof/>
          </w:rPr>
          <w:fldChar w:fldCharType="begin"/>
        </w:r>
        <w:r>
          <w:rPr>
            <w:noProof/>
          </w:rPr>
          <w:instrText xml:space="preserve"> PAGE   \* MERGEFORMAT </w:instrText>
        </w:r>
        <w:r>
          <w:rPr>
            <w:noProof/>
          </w:rPr>
          <w:fldChar w:fldCharType="separate"/>
        </w:r>
        <w:r w:rsidR="001076CE">
          <w:rPr>
            <w:noProof/>
          </w:rPr>
          <w:t>17</w:t>
        </w:r>
        <w:r>
          <w:rPr>
            <w:noProof/>
          </w:rPr>
          <w:fldChar w:fldCharType="end"/>
        </w:r>
      </w:p>
    </w:sdtContent>
  </w:sdt>
  <w:p w14:paraId="3E9B8BC5" w14:textId="77777777" w:rsidR="00F9686C" w:rsidRDefault="00F96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549F8" w14:textId="77777777" w:rsidR="00DF6ECA" w:rsidRDefault="00DF6ECA" w:rsidP="0052470F">
      <w:pPr>
        <w:spacing w:after="0" w:line="240" w:lineRule="auto"/>
      </w:pPr>
      <w:r>
        <w:separator/>
      </w:r>
    </w:p>
  </w:footnote>
  <w:footnote w:type="continuationSeparator" w:id="0">
    <w:p w14:paraId="492DBCAD" w14:textId="77777777" w:rsidR="00DF6ECA" w:rsidRDefault="00DF6ECA" w:rsidP="00524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73E95A"/>
    <w:multiLevelType w:val="hybridMultilevel"/>
    <w:tmpl w:val="A5D1810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6C17A3"/>
    <w:multiLevelType w:val="hybridMultilevel"/>
    <w:tmpl w:val="49CCA35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3F6354"/>
    <w:multiLevelType w:val="hybridMultilevel"/>
    <w:tmpl w:val="D40660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367176"/>
    <w:multiLevelType w:val="hybridMultilevel"/>
    <w:tmpl w:val="03EA69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C24B32"/>
    <w:multiLevelType w:val="hybridMultilevel"/>
    <w:tmpl w:val="14008C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8195A"/>
    <w:multiLevelType w:val="hybridMultilevel"/>
    <w:tmpl w:val="AAF294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701B8E"/>
    <w:multiLevelType w:val="hybridMultilevel"/>
    <w:tmpl w:val="BA12BF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8E6FAA"/>
    <w:multiLevelType w:val="hybridMultilevel"/>
    <w:tmpl w:val="5C2EBB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23D2C"/>
    <w:multiLevelType w:val="hybridMultilevel"/>
    <w:tmpl w:val="E136557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253806"/>
    <w:multiLevelType w:val="hybridMultilevel"/>
    <w:tmpl w:val="F67CB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5B6D7D"/>
    <w:multiLevelType w:val="hybridMultilevel"/>
    <w:tmpl w:val="62CA6F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06366E"/>
    <w:multiLevelType w:val="hybridMultilevel"/>
    <w:tmpl w:val="C34CB5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9B1844"/>
    <w:multiLevelType w:val="hybridMultilevel"/>
    <w:tmpl w:val="30DE2A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63011B"/>
    <w:multiLevelType w:val="hybridMultilevel"/>
    <w:tmpl w:val="1CA4345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1E10A8"/>
    <w:multiLevelType w:val="hybridMultilevel"/>
    <w:tmpl w:val="5D949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346104"/>
    <w:multiLevelType w:val="hybridMultilevel"/>
    <w:tmpl w:val="82800D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3A41AB"/>
    <w:multiLevelType w:val="hybridMultilevel"/>
    <w:tmpl w:val="F9EA0FBC"/>
    <w:lvl w:ilvl="0" w:tplc="20804754">
      <w:start w:val="1"/>
      <w:numFmt w:val="decimal"/>
      <w:lvlText w:val="%1."/>
      <w:lvlJc w:val="left"/>
      <w:pPr>
        <w:ind w:left="720" w:hanging="360"/>
      </w:pPr>
      <w:rPr>
        <w:rFonts w:ascii="Times New Roman" w:eastAsiaTheme="minorEastAsia"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B23C4D"/>
    <w:multiLevelType w:val="hybridMultilevel"/>
    <w:tmpl w:val="7C541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E21255"/>
    <w:multiLevelType w:val="hybridMultilevel"/>
    <w:tmpl w:val="F48E9E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DB7E03"/>
    <w:multiLevelType w:val="hybridMultilevel"/>
    <w:tmpl w:val="216EEE50"/>
    <w:lvl w:ilvl="0" w:tplc="4009000D">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45146436"/>
    <w:multiLevelType w:val="hybridMultilevel"/>
    <w:tmpl w:val="890E7A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E43D76"/>
    <w:multiLevelType w:val="hybridMultilevel"/>
    <w:tmpl w:val="227C5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8C3900"/>
    <w:multiLevelType w:val="hybridMultilevel"/>
    <w:tmpl w:val="C2A269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D11688"/>
    <w:multiLevelType w:val="hybridMultilevel"/>
    <w:tmpl w:val="055C13EE"/>
    <w:lvl w:ilvl="0" w:tplc="14623CAA">
      <w:start w:val="1"/>
      <w:numFmt w:val="bullet"/>
      <w:lvlText w:val=""/>
      <w:lvlJc w:val="left"/>
      <w:pPr>
        <w:tabs>
          <w:tab w:val="num" w:pos="720"/>
        </w:tabs>
        <w:ind w:left="720" w:hanging="360"/>
      </w:pPr>
      <w:rPr>
        <w:rFonts w:ascii="Wingdings" w:hAnsi="Wingdings" w:hint="default"/>
      </w:rPr>
    </w:lvl>
    <w:lvl w:ilvl="1" w:tplc="9D8C90A4" w:tentative="1">
      <w:start w:val="1"/>
      <w:numFmt w:val="bullet"/>
      <w:lvlText w:val=""/>
      <w:lvlJc w:val="left"/>
      <w:pPr>
        <w:tabs>
          <w:tab w:val="num" w:pos="1440"/>
        </w:tabs>
        <w:ind w:left="1440" w:hanging="360"/>
      </w:pPr>
      <w:rPr>
        <w:rFonts w:ascii="Wingdings" w:hAnsi="Wingdings" w:hint="default"/>
      </w:rPr>
    </w:lvl>
    <w:lvl w:ilvl="2" w:tplc="8CB2ED5C" w:tentative="1">
      <w:start w:val="1"/>
      <w:numFmt w:val="bullet"/>
      <w:lvlText w:val=""/>
      <w:lvlJc w:val="left"/>
      <w:pPr>
        <w:tabs>
          <w:tab w:val="num" w:pos="2160"/>
        </w:tabs>
        <w:ind w:left="2160" w:hanging="360"/>
      </w:pPr>
      <w:rPr>
        <w:rFonts w:ascii="Wingdings" w:hAnsi="Wingdings" w:hint="default"/>
      </w:rPr>
    </w:lvl>
    <w:lvl w:ilvl="3" w:tplc="923CA0C4" w:tentative="1">
      <w:start w:val="1"/>
      <w:numFmt w:val="bullet"/>
      <w:lvlText w:val=""/>
      <w:lvlJc w:val="left"/>
      <w:pPr>
        <w:tabs>
          <w:tab w:val="num" w:pos="2880"/>
        </w:tabs>
        <w:ind w:left="2880" w:hanging="360"/>
      </w:pPr>
      <w:rPr>
        <w:rFonts w:ascii="Wingdings" w:hAnsi="Wingdings" w:hint="default"/>
      </w:rPr>
    </w:lvl>
    <w:lvl w:ilvl="4" w:tplc="00B204FE" w:tentative="1">
      <w:start w:val="1"/>
      <w:numFmt w:val="bullet"/>
      <w:lvlText w:val=""/>
      <w:lvlJc w:val="left"/>
      <w:pPr>
        <w:tabs>
          <w:tab w:val="num" w:pos="3600"/>
        </w:tabs>
        <w:ind w:left="3600" w:hanging="360"/>
      </w:pPr>
      <w:rPr>
        <w:rFonts w:ascii="Wingdings" w:hAnsi="Wingdings" w:hint="default"/>
      </w:rPr>
    </w:lvl>
    <w:lvl w:ilvl="5" w:tplc="E966A810" w:tentative="1">
      <w:start w:val="1"/>
      <w:numFmt w:val="bullet"/>
      <w:lvlText w:val=""/>
      <w:lvlJc w:val="left"/>
      <w:pPr>
        <w:tabs>
          <w:tab w:val="num" w:pos="4320"/>
        </w:tabs>
        <w:ind w:left="4320" w:hanging="360"/>
      </w:pPr>
      <w:rPr>
        <w:rFonts w:ascii="Wingdings" w:hAnsi="Wingdings" w:hint="default"/>
      </w:rPr>
    </w:lvl>
    <w:lvl w:ilvl="6" w:tplc="087A9BD6" w:tentative="1">
      <w:start w:val="1"/>
      <w:numFmt w:val="bullet"/>
      <w:lvlText w:val=""/>
      <w:lvlJc w:val="left"/>
      <w:pPr>
        <w:tabs>
          <w:tab w:val="num" w:pos="5040"/>
        </w:tabs>
        <w:ind w:left="5040" w:hanging="360"/>
      </w:pPr>
      <w:rPr>
        <w:rFonts w:ascii="Wingdings" w:hAnsi="Wingdings" w:hint="default"/>
      </w:rPr>
    </w:lvl>
    <w:lvl w:ilvl="7" w:tplc="0236167E" w:tentative="1">
      <w:start w:val="1"/>
      <w:numFmt w:val="bullet"/>
      <w:lvlText w:val=""/>
      <w:lvlJc w:val="left"/>
      <w:pPr>
        <w:tabs>
          <w:tab w:val="num" w:pos="5760"/>
        </w:tabs>
        <w:ind w:left="5760" w:hanging="360"/>
      </w:pPr>
      <w:rPr>
        <w:rFonts w:ascii="Wingdings" w:hAnsi="Wingdings" w:hint="default"/>
      </w:rPr>
    </w:lvl>
    <w:lvl w:ilvl="8" w:tplc="49CC970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695F7D"/>
    <w:multiLevelType w:val="hybridMultilevel"/>
    <w:tmpl w:val="ED380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7B1DCA"/>
    <w:multiLevelType w:val="hybridMultilevel"/>
    <w:tmpl w:val="499421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082431"/>
    <w:multiLevelType w:val="hybridMultilevel"/>
    <w:tmpl w:val="A078CB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227BA1"/>
    <w:multiLevelType w:val="hybridMultilevel"/>
    <w:tmpl w:val="31061F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81956"/>
    <w:multiLevelType w:val="hybridMultilevel"/>
    <w:tmpl w:val="6E5EA8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C812D2"/>
    <w:multiLevelType w:val="hybridMultilevel"/>
    <w:tmpl w:val="65B2D0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5F0992"/>
    <w:multiLevelType w:val="hybridMultilevel"/>
    <w:tmpl w:val="CF5454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0C62B2"/>
    <w:multiLevelType w:val="hybridMultilevel"/>
    <w:tmpl w:val="051655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E11F3E"/>
    <w:multiLevelType w:val="hybridMultilevel"/>
    <w:tmpl w:val="2124B0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AB29DC"/>
    <w:multiLevelType w:val="hybridMultilevel"/>
    <w:tmpl w:val="3B327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C264E1D"/>
    <w:multiLevelType w:val="hybridMultilevel"/>
    <w:tmpl w:val="E5020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815982"/>
    <w:multiLevelType w:val="hybridMultilevel"/>
    <w:tmpl w:val="33FE21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D010492"/>
    <w:multiLevelType w:val="hybridMultilevel"/>
    <w:tmpl w:val="1542D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8954EB"/>
    <w:multiLevelType w:val="hybridMultilevel"/>
    <w:tmpl w:val="CA6879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E43388"/>
    <w:multiLevelType w:val="hybridMultilevel"/>
    <w:tmpl w:val="A50C65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A1A1A1D"/>
    <w:multiLevelType w:val="hybridMultilevel"/>
    <w:tmpl w:val="10B2BE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5D07F0"/>
    <w:multiLevelType w:val="hybridMultilevel"/>
    <w:tmpl w:val="ED185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1238015">
    <w:abstractNumId w:val="39"/>
  </w:num>
  <w:num w:numId="2" w16cid:durableId="797260709">
    <w:abstractNumId w:val="14"/>
  </w:num>
  <w:num w:numId="3" w16cid:durableId="311522657">
    <w:abstractNumId w:val="17"/>
  </w:num>
  <w:num w:numId="4" w16cid:durableId="175534762">
    <w:abstractNumId w:val="19"/>
  </w:num>
  <w:num w:numId="5" w16cid:durableId="1243487830">
    <w:abstractNumId w:val="34"/>
  </w:num>
  <w:num w:numId="6" w16cid:durableId="1976795091">
    <w:abstractNumId w:val="20"/>
  </w:num>
  <w:num w:numId="7" w16cid:durableId="1919358731">
    <w:abstractNumId w:val="28"/>
  </w:num>
  <w:num w:numId="8" w16cid:durableId="708577335">
    <w:abstractNumId w:val="21"/>
  </w:num>
  <w:num w:numId="9" w16cid:durableId="675763712">
    <w:abstractNumId w:val="23"/>
  </w:num>
  <w:num w:numId="10" w16cid:durableId="1284992949">
    <w:abstractNumId w:val="36"/>
  </w:num>
  <w:num w:numId="11" w16cid:durableId="831993605">
    <w:abstractNumId w:val="16"/>
  </w:num>
  <w:num w:numId="12" w16cid:durableId="68968305">
    <w:abstractNumId w:val="33"/>
  </w:num>
  <w:num w:numId="13" w16cid:durableId="1195003324">
    <w:abstractNumId w:val="3"/>
  </w:num>
  <w:num w:numId="14" w16cid:durableId="968438079">
    <w:abstractNumId w:val="12"/>
  </w:num>
  <w:num w:numId="15" w16cid:durableId="1652715669">
    <w:abstractNumId w:val="9"/>
  </w:num>
  <w:num w:numId="16" w16cid:durableId="370305023">
    <w:abstractNumId w:val="35"/>
  </w:num>
  <w:num w:numId="17" w16cid:durableId="491602459">
    <w:abstractNumId w:val="10"/>
  </w:num>
  <w:num w:numId="18" w16cid:durableId="867570765">
    <w:abstractNumId w:val="18"/>
  </w:num>
  <w:num w:numId="19" w16cid:durableId="89015215">
    <w:abstractNumId w:val="32"/>
  </w:num>
  <w:num w:numId="20" w16cid:durableId="1868329335">
    <w:abstractNumId w:val="40"/>
  </w:num>
  <w:num w:numId="21" w16cid:durableId="2034181852">
    <w:abstractNumId w:val="24"/>
  </w:num>
  <w:num w:numId="22" w16cid:durableId="1334379556">
    <w:abstractNumId w:val="8"/>
  </w:num>
  <w:num w:numId="23" w16cid:durableId="1110125406">
    <w:abstractNumId w:val="30"/>
  </w:num>
  <w:num w:numId="24" w16cid:durableId="34626111">
    <w:abstractNumId w:val="31"/>
  </w:num>
  <w:num w:numId="25" w16cid:durableId="1731539330">
    <w:abstractNumId w:val="4"/>
  </w:num>
  <w:num w:numId="26" w16cid:durableId="1839953276">
    <w:abstractNumId w:val="22"/>
  </w:num>
  <w:num w:numId="27" w16cid:durableId="708072995">
    <w:abstractNumId w:val="6"/>
  </w:num>
  <w:num w:numId="28" w16cid:durableId="1558276872">
    <w:abstractNumId w:val="7"/>
  </w:num>
  <w:num w:numId="29" w16cid:durableId="349333023">
    <w:abstractNumId w:val="29"/>
  </w:num>
  <w:num w:numId="30" w16cid:durableId="767039528">
    <w:abstractNumId w:val="38"/>
  </w:num>
  <w:num w:numId="31" w16cid:durableId="1993213230">
    <w:abstractNumId w:val="15"/>
  </w:num>
  <w:num w:numId="32" w16cid:durableId="1221941257">
    <w:abstractNumId w:val="1"/>
  </w:num>
  <w:num w:numId="33" w16cid:durableId="150679752">
    <w:abstractNumId w:val="0"/>
  </w:num>
  <w:num w:numId="34" w16cid:durableId="101461183">
    <w:abstractNumId w:val="13"/>
  </w:num>
  <w:num w:numId="35" w16cid:durableId="584918386">
    <w:abstractNumId w:val="25"/>
  </w:num>
  <w:num w:numId="36" w16cid:durableId="1239286875">
    <w:abstractNumId w:val="37"/>
  </w:num>
  <w:num w:numId="37" w16cid:durableId="369963723">
    <w:abstractNumId w:val="11"/>
  </w:num>
  <w:num w:numId="38" w16cid:durableId="1703289053">
    <w:abstractNumId w:val="27"/>
  </w:num>
  <w:num w:numId="39" w16cid:durableId="1277567966">
    <w:abstractNumId w:val="26"/>
  </w:num>
  <w:num w:numId="40" w16cid:durableId="952050786">
    <w:abstractNumId w:val="5"/>
  </w:num>
  <w:num w:numId="41" w16cid:durableId="89858810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M2MDIwNDIwMzYxMzRT0lEKTi0uzszPAykwNK0FAARwJ34tAAAA"/>
  </w:docVars>
  <w:rsids>
    <w:rsidRoot w:val="005975F9"/>
    <w:rsid w:val="00000BB1"/>
    <w:rsid w:val="00001315"/>
    <w:rsid w:val="000015FB"/>
    <w:rsid w:val="00002C38"/>
    <w:rsid w:val="00002E11"/>
    <w:rsid w:val="000039C7"/>
    <w:rsid w:val="000043D9"/>
    <w:rsid w:val="000054FF"/>
    <w:rsid w:val="000062E0"/>
    <w:rsid w:val="00007259"/>
    <w:rsid w:val="00012239"/>
    <w:rsid w:val="0001313D"/>
    <w:rsid w:val="00013B8D"/>
    <w:rsid w:val="00014466"/>
    <w:rsid w:val="00014B78"/>
    <w:rsid w:val="00014D4E"/>
    <w:rsid w:val="00015F78"/>
    <w:rsid w:val="00017B38"/>
    <w:rsid w:val="00017FAC"/>
    <w:rsid w:val="00020B27"/>
    <w:rsid w:val="000236C7"/>
    <w:rsid w:val="00023B89"/>
    <w:rsid w:val="000257D2"/>
    <w:rsid w:val="00025DA9"/>
    <w:rsid w:val="00026AEB"/>
    <w:rsid w:val="000273A4"/>
    <w:rsid w:val="000304F9"/>
    <w:rsid w:val="00030975"/>
    <w:rsid w:val="00030CFC"/>
    <w:rsid w:val="000336F7"/>
    <w:rsid w:val="000353D4"/>
    <w:rsid w:val="00035794"/>
    <w:rsid w:val="00036189"/>
    <w:rsid w:val="00041543"/>
    <w:rsid w:val="00042006"/>
    <w:rsid w:val="00044805"/>
    <w:rsid w:val="00044A1C"/>
    <w:rsid w:val="000451D0"/>
    <w:rsid w:val="00046528"/>
    <w:rsid w:val="00047A60"/>
    <w:rsid w:val="00050F20"/>
    <w:rsid w:val="0005127B"/>
    <w:rsid w:val="00051394"/>
    <w:rsid w:val="00051432"/>
    <w:rsid w:val="0005145B"/>
    <w:rsid w:val="00052112"/>
    <w:rsid w:val="00053941"/>
    <w:rsid w:val="00054097"/>
    <w:rsid w:val="000549C3"/>
    <w:rsid w:val="0005777E"/>
    <w:rsid w:val="00060007"/>
    <w:rsid w:val="000602FE"/>
    <w:rsid w:val="00060779"/>
    <w:rsid w:val="0006218E"/>
    <w:rsid w:val="00062DD4"/>
    <w:rsid w:val="000656C2"/>
    <w:rsid w:val="000658FD"/>
    <w:rsid w:val="00065F0A"/>
    <w:rsid w:val="000671A4"/>
    <w:rsid w:val="00067681"/>
    <w:rsid w:val="000678DF"/>
    <w:rsid w:val="00070D25"/>
    <w:rsid w:val="00071357"/>
    <w:rsid w:val="0007163D"/>
    <w:rsid w:val="00074F20"/>
    <w:rsid w:val="000766E3"/>
    <w:rsid w:val="00076D5B"/>
    <w:rsid w:val="000803A9"/>
    <w:rsid w:val="00080BAE"/>
    <w:rsid w:val="00081586"/>
    <w:rsid w:val="00081F3C"/>
    <w:rsid w:val="00082355"/>
    <w:rsid w:val="00082CB4"/>
    <w:rsid w:val="0008345A"/>
    <w:rsid w:val="000839A2"/>
    <w:rsid w:val="00083F2D"/>
    <w:rsid w:val="000846E1"/>
    <w:rsid w:val="00086EAE"/>
    <w:rsid w:val="000877A1"/>
    <w:rsid w:val="00090966"/>
    <w:rsid w:val="00090CE5"/>
    <w:rsid w:val="00090F04"/>
    <w:rsid w:val="00091344"/>
    <w:rsid w:val="00091B42"/>
    <w:rsid w:val="00092001"/>
    <w:rsid w:val="000923B1"/>
    <w:rsid w:val="000932A3"/>
    <w:rsid w:val="00093BE8"/>
    <w:rsid w:val="0009712D"/>
    <w:rsid w:val="0009720C"/>
    <w:rsid w:val="000974DD"/>
    <w:rsid w:val="000979D3"/>
    <w:rsid w:val="00097B08"/>
    <w:rsid w:val="000A0A81"/>
    <w:rsid w:val="000A200F"/>
    <w:rsid w:val="000A22D5"/>
    <w:rsid w:val="000A306F"/>
    <w:rsid w:val="000A34BE"/>
    <w:rsid w:val="000A3D6D"/>
    <w:rsid w:val="000A45D0"/>
    <w:rsid w:val="000A5682"/>
    <w:rsid w:val="000A5FD0"/>
    <w:rsid w:val="000A701E"/>
    <w:rsid w:val="000A7153"/>
    <w:rsid w:val="000B0461"/>
    <w:rsid w:val="000B41BF"/>
    <w:rsid w:val="000B4834"/>
    <w:rsid w:val="000B6536"/>
    <w:rsid w:val="000B70EE"/>
    <w:rsid w:val="000B763D"/>
    <w:rsid w:val="000C365E"/>
    <w:rsid w:val="000C4F68"/>
    <w:rsid w:val="000C5342"/>
    <w:rsid w:val="000C5DCC"/>
    <w:rsid w:val="000C60EB"/>
    <w:rsid w:val="000C61B1"/>
    <w:rsid w:val="000C6B0D"/>
    <w:rsid w:val="000C75E0"/>
    <w:rsid w:val="000D018D"/>
    <w:rsid w:val="000D04CA"/>
    <w:rsid w:val="000D25D7"/>
    <w:rsid w:val="000D2C33"/>
    <w:rsid w:val="000D2D01"/>
    <w:rsid w:val="000D3870"/>
    <w:rsid w:val="000D590D"/>
    <w:rsid w:val="000D61B7"/>
    <w:rsid w:val="000D7991"/>
    <w:rsid w:val="000D7F0E"/>
    <w:rsid w:val="000E0BD5"/>
    <w:rsid w:val="000E0E2E"/>
    <w:rsid w:val="000E3A6F"/>
    <w:rsid w:val="000E3C15"/>
    <w:rsid w:val="000E4160"/>
    <w:rsid w:val="000E5085"/>
    <w:rsid w:val="000E52DF"/>
    <w:rsid w:val="000E790F"/>
    <w:rsid w:val="000F1F08"/>
    <w:rsid w:val="000F2B0A"/>
    <w:rsid w:val="000F7AB7"/>
    <w:rsid w:val="000F7EAF"/>
    <w:rsid w:val="001000A5"/>
    <w:rsid w:val="001018A5"/>
    <w:rsid w:val="0010300B"/>
    <w:rsid w:val="00103158"/>
    <w:rsid w:val="00104269"/>
    <w:rsid w:val="00104271"/>
    <w:rsid w:val="00104EDC"/>
    <w:rsid w:val="00105A2C"/>
    <w:rsid w:val="00105AF5"/>
    <w:rsid w:val="001069FB"/>
    <w:rsid w:val="001076CE"/>
    <w:rsid w:val="00110391"/>
    <w:rsid w:val="0011042B"/>
    <w:rsid w:val="00110925"/>
    <w:rsid w:val="001114ED"/>
    <w:rsid w:val="00112050"/>
    <w:rsid w:val="001140CA"/>
    <w:rsid w:val="001145B4"/>
    <w:rsid w:val="00114F9A"/>
    <w:rsid w:val="001159D5"/>
    <w:rsid w:val="0011612C"/>
    <w:rsid w:val="00116681"/>
    <w:rsid w:val="00116F4E"/>
    <w:rsid w:val="00117B7F"/>
    <w:rsid w:val="001208BD"/>
    <w:rsid w:val="00121C78"/>
    <w:rsid w:val="00122C1A"/>
    <w:rsid w:val="001248F7"/>
    <w:rsid w:val="0012531D"/>
    <w:rsid w:val="001256A5"/>
    <w:rsid w:val="00125E88"/>
    <w:rsid w:val="0012662C"/>
    <w:rsid w:val="00127810"/>
    <w:rsid w:val="00130574"/>
    <w:rsid w:val="00130EA1"/>
    <w:rsid w:val="00132054"/>
    <w:rsid w:val="00133107"/>
    <w:rsid w:val="00133BDF"/>
    <w:rsid w:val="00133CCC"/>
    <w:rsid w:val="0013574E"/>
    <w:rsid w:val="00135CBA"/>
    <w:rsid w:val="00136353"/>
    <w:rsid w:val="00137200"/>
    <w:rsid w:val="0013792D"/>
    <w:rsid w:val="001439A4"/>
    <w:rsid w:val="001449ED"/>
    <w:rsid w:val="00144A29"/>
    <w:rsid w:val="00144F3D"/>
    <w:rsid w:val="0014735C"/>
    <w:rsid w:val="0015040F"/>
    <w:rsid w:val="00150411"/>
    <w:rsid w:val="00150B31"/>
    <w:rsid w:val="00150F20"/>
    <w:rsid w:val="001535BA"/>
    <w:rsid w:val="00153E2A"/>
    <w:rsid w:val="001540AE"/>
    <w:rsid w:val="0015411C"/>
    <w:rsid w:val="001543A0"/>
    <w:rsid w:val="0015576C"/>
    <w:rsid w:val="0015603F"/>
    <w:rsid w:val="00156AD2"/>
    <w:rsid w:val="00156AD5"/>
    <w:rsid w:val="00156F2E"/>
    <w:rsid w:val="00156F67"/>
    <w:rsid w:val="00157334"/>
    <w:rsid w:val="00157D27"/>
    <w:rsid w:val="0016016F"/>
    <w:rsid w:val="001603FB"/>
    <w:rsid w:val="00161491"/>
    <w:rsid w:val="0016169D"/>
    <w:rsid w:val="001622B0"/>
    <w:rsid w:val="001628AC"/>
    <w:rsid w:val="00162C82"/>
    <w:rsid w:val="00164480"/>
    <w:rsid w:val="00164494"/>
    <w:rsid w:val="001644E3"/>
    <w:rsid w:val="001647D7"/>
    <w:rsid w:val="00164A99"/>
    <w:rsid w:val="001677AA"/>
    <w:rsid w:val="00172268"/>
    <w:rsid w:val="001745B4"/>
    <w:rsid w:val="00174983"/>
    <w:rsid w:val="001749D4"/>
    <w:rsid w:val="00175414"/>
    <w:rsid w:val="00175FED"/>
    <w:rsid w:val="00176860"/>
    <w:rsid w:val="00177CD4"/>
    <w:rsid w:val="00177FAC"/>
    <w:rsid w:val="00180006"/>
    <w:rsid w:val="00180E2C"/>
    <w:rsid w:val="00181029"/>
    <w:rsid w:val="0018185C"/>
    <w:rsid w:val="001823A7"/>
    <w:rsid w:val="001855AB"/>
    <w:rsid w:val="001856D7"/>
    <w:rsid w:val="001863DF"/>
    <w:rsid w:val="001871A6"/>
    <w:rsid w:val="00187265"/>
    <w:rsid w:val="001872B7"/>
    <w:rsid w:val="0018770F"/>
    <w:rsid w:val="001878C7"/>
    <w:rsid w:val="00187D2A"/>
    <w:rsid w:val="00187EC3"/>
    <w:rsid w:val="0019113F"/>
    <w:rsid w:val="001918C6"/>
    <w:rsid w:val="00191F95"/>
    <w:rsid w:val="00192573"/>
    <w:rsid w:val="00192881"/>
    <w:rsid w:val="00193578"/>
    <w:rsid w:val="001939C2"/>
    <w:rsid w:val="00195053"/>
    <w:rsid w:val="00196054"/>
    <w:rsid w:val="0019669B"/>
    <w:rsid w:val="001972B9"/>
    <w:rsid w:val="001974D0"/>
    <w:rsid w:val="00197A13"/>
    <w:rsid w:val="001A0933"/>
    <w:rsid w:val="001A1527"/>
    <w:rsid w:val="001A21C7"/>
    <w:rsid w:val="001A2A44"/>
    <w:rsid w:val="001A6FA9"/>
    <w:rsid w:val="001B26B8"/>
    <w:rsid w:val="001B2DBD"/>
    <w:rsid w:val="001B40A5"/>
    <w:rsid w:val="001B4183"/>
    <w:rsid w:val="001B4F83"/>
    <w:rsid w:val="001B5565"/>
    <w:rsid w:val="001B61C3"/>
    <w:rsid w:val="001B7085"/>
    <w:rsid w:val="001B7715"/>
    <w:rsid w:val="001C0BAC"/>
    <w:rsid w:val="001C0DBC"/>
    <w:rsid w:val="001C0F78"/>
    <w:rsid w:val="001C2479"/>
    <w:rsid w:val="001C30F1"/>
    <w:rsid w:val="001C4339"/>
    <w:rsid w:val="001C567D"/>
    <w:rsid w:val="001C6068"/>
    <w:rsid w:val="001C729C"/>
    <w:rsid w:val="001D0CAC"/>
    <w:rsid w:val="001D1535"/>
    <w:rsid w:val="001D240A"/>
    <w:rsid w:val="001D2697"/>
    <w:rsid w:val="001D343F"/>
    <w:rsid w:val="001D3851"/>
    <w:rsid w:val="001D3C4E"/>
    <w:rsid w:val="001D3FC4"/>
    <w:rsid w:val="001D5B21"/>
    <w:rsid w:val="001D68CE"/>
    <w:rsid w:val="001D74A3"/>
    <w:rsid w:val="001E0146"/>
    <w:rsid w:val="001E0705"/>
    <w:rsid w:val="001E0A2B"/>
    <w:rsid w:val="001E18E9"/>
    <w:rsid w:val="001E196E"/>
    <w:rsid w:val="001E1991"/>
    <w:rsid w:val="001E1CAC"/>
    <w:rsid w:val="001E2D9B"/>
    <w:rsid w:val="001E304D"/>
    <w:rsid w:val="001E3FA6"/>
    <w:rsid w:val="001E40DB"/>
    <w:rsid w:val="001E6128"/>
    <w:rsid w:val="001E64E6"/>
    <w:rsid w:val="001E69BC"/>
    <w:rsid w:val="001E6B09"/>
    <w:rsid w:val="001F0040"/>
    <w:rsid w:val="001F2584"/>
    <w:rsid w:val="001F2E40"/>
    <w:rsid w:val="001F2E42"/>
    <w:rsid w:val="001F3257"/>
    <w:rsid w:val="001F3567"/>
    <w:rsid w:val="001F52E1"/>
    <w:rsid w:val="001F6821"/>
    <w:rsid w:val="001F6D33"/>
    <w:rsid w:val="001F7345"/>
    <w:rsid w:val="001F75F8"/>
    <w:rsid w:val="00200BA0"/>
    <w:rsid w:val="00200FC0"/>
    <w:rsid w:val="0020233A"/>
    <w:rsid w:val="002033B8"/>
    <w:rsid w:val="002035FC"/>
    <w:rsid w:val="0020558D"/>
    <w:rsid w:val="002055D4"/>
    <w:rsid w:val="002063C5"/>
    <w:rsid w:val="00206869"/>
    <w:rsid w:val="00206F30"/>
    <w:rsid w:val="002073D3"/>
    <w:rsid w:val="002074B8"/>
    <w:rsid w:val="00207DF9"/>
    <w:rsid w:val="00210FCD"/>
    <w:rsid w:val="00211778"/>
    <w:rsid w:val="002117AB"/>
    <w:rsid w:val="00213707"/>
    <w:rsid w:val="002142AD"/>
    <w:rsid w:val="00215125"/>
    <w:rsid w:val="00217AEC"/>
    <w:rsid w:val="00222863"/>
    <w:rsid w:val="0022361D"/>
    <w:rsid w:val="00223A3E"/>
    <w:rsid w:val="00223C94"/>
    <w:rsid w:val="002250D0"/>
    <w:rsid w:val="002250F3"/>
    <w:rsid w:val="00225532"/>
    <w:rsid w:val="00226C02"/>
    <w:rsid w:val="00230768"/>
    <w:rsid w:val="0023133C"/>
    <w:rsid w:val="00232B90"/>
    <w:rsid w:val="0023327C"/>
    <w:rsid w:val="00234B99"/>
    <w:rsid w:val="0023553F"/>
    <w:rsid w:val="00236569"/>
    <w:rsid w:val="0023701B"/>
    <w:rsid w:val="00237B15"/>
    <w:rsid w:val="002411D2"/>
    <w:rsid w:val="00241B71"/>
    <w:rsid w:val="00242175"/>
    <w:rsid w:val="00242501"/>
    <w:rsid w:val="00245DA9"/>
    <w:rsid w:val="00246243"/>
    <w:rsid w:val="0024685C"/>
    <w:rsid w:val="002509AA"/>
    <w:rsid w:val="00250C06"/>
    <w:rsid w:val="0025137F"/>
    <w:rsid w:val="0025190C"/>
    <w:rsid w:val="00252272"/>
    <w:rsid w:val="00253AC3"/>
    <w:rsid w:val="002551C0"/>
    <w:rsid w:val="00255281"/>
    <w:rsid w:val="00256040"/>
    <w:rsid w:val="0025638B"/>
    <w:rsid w:val="00256F00"/>
    <w:rsid w:val="00257000"/>
    <w:rsid w:val="00257348"/>
    <w:rsid w:val="002579BF"/>
    <w:rsid w:val="00260241"/>
    <w:rsid w:val="00260A03"/>
    <w:rsid w:val="00260E37"/>
    <w:rsid w:val="002617C6"/>
    <w:rsid w:val="002623C7"/>
    <w:rsid w:val="00262514"/>
    <w:rsid w:val="0026294C"/>
    <w:rsid w:val="002629C0"/>
    <w:rsid w:val="00262DAC"/>
    <w:rsid w:val="00265145"/>
    <w:rsid w:val="00265DAF"/>
    <w:rsid w:val="0026740A"/>
    <w:rsid w:val="0027072E"/>
    <w:rsid w:val="00271E1F"/>
    <w:rsid w:val="00272348"/>
    <w:rsid w:val="00272563"/>
    <w:rsid w:val="002731D6"/>
    <w:rsid w:val="00274078"/>
    <w:rsid w:val="00274240"/>
    <w:rsid w:val="00274383"/>
    <w:rsid w:val="00275668"/>
    <w:rsid w:val="0027676D"/>
    <w:rsid w:val="00276C6B"/>
    <w:rsid w:val="002808D5"/>
    <w:rsid w:val="002838D3"/>
    <w:rsid w:val="00283ADD"/>
    <w:rsid w:val="00284E49"/>
    <w:rsid w:val="00285CA1"/>
    <w:rsid w:val="00287207"/>
    <w:rsid w:val="002903B3"/>
    <w:rsid w:val="00290C46"/>
    <w:rsid w:val="002929EE"/>
    <w:rsid w:val="00294229"/>
    <w:rsid w:val="0029626C"/>
    <w:rsid w:val="002973C9"/>
    <w:rsid w:val="002973FC"/>
    <w:rsid w:val="002A150D"/>
    <w:rsid w:val="002A19CA"/>
    <w:rsid w:val="002A2F40"/>
    <w:rsid w:val="002A6248"/>
    <w:rsid w:val="002A736E"/>
    <w:rsid w:val="002B0951"/>
    <w:rsid w:val="002B35C0"/>
    <w:rsid w:val="002B40DD"/>
    <w:rsid w:val="002B476A"/>
    <w:rsid w:val="002B7C73"/>
    <w:rsid w:val="002C0DC7"/>
    <w:rsid w:val="002C132C"/>
    <w:rsid w:val="002C3291"/>
    <w:rsid w:val="002C48B1"/>
    <w:rsid w:val="002C5D3C"/>
    <w:rsid w:val="002D09EE"/>
    <w:rsid w:val="002D20CF"/>
    <w:rsid w:val="002D2BA4"/>
    <w:rsid w:val="002D4B59"/>
    <w:rsid w:val="002D5035"/>
    <w:rsid w:val="002D5851"/>
    <w:rsid w:val="002D5F90"/>
    <w:rsid w:val="002D65CC"/>
    <w:rsid w:val="002D665D"/>
    <w:rsid w:val="002D66E6"/>
    <w:rsid w:val="002D7FC3"/>
    <w:rsid w:val="002E0867"/>
    <w:rsid w:val="002E0F52"/>
    <w:rsid w:val="002E2A12"/>
    <w:rsid w:val="002E3119"/>
    <w:rsid w:val="002E3821"/>
    <w:rsid w:val="002E416C"/>
    <w:rsid w:val="002E44D1"/>
    <w:rsid w:val="002E454C"/>
    <w:rsid w:val="002E566B"/>
    <w:rsid w:val="002E598C"/>
    <w:rsid w:val="002F088C"/>
    <w:rsid w:val="002F1429"/>
    <w:rsid w:val="002F2EE7"/>
    <w:rsid w:val="002F43A3"/>
    <w:rsid w:val="002F687E"/>
    <w:rsid w:val="0030003F"/>
    <w:rsid w:val="00302442"/>
    <w:rsid w:val="0030290E"/>
    <w:rsid w:val="00303630"/>
    <w:rsid w:val="00303ECC"/>
    <w:rsid w:val="00304225"/>
    <w:rsid w:val="0030523E"/>
    <w:rsid w:val="00305E48"/>
    <w:rsid w:val="003076FB"/>
    <w:rsid w:val="00307A8F"/>
    <w:rsid w:val="003117A7"/>
    <w:rsid w:val="00313108"/>
    <w:rsid w:val="003133D6"/>
    <w:rsid w:val="003139B8"/>
    <w:rsid w:val="003145F4"/>
    <w:rsid w:val="003152D5"/>
    <w:rsid w:val="00315FBC"/>
    <w:rsid w:val="0031610E"/>
    <w:rsid w:val="00316374"/>
    <w:rsid w:val="00316F1B"/>
    <w:rsid w:val="003172C5"/>
    <w:rsid w:val="00317C93"/>
    <w:rsid w:val="00323253"/>
    <w:rsid w:val="00323389"/>
    <w:rsid w:val="00325EB9"/>
    <w:rsid w:val="003261D9"/>
    <w:rsid w:val="00330DBA"/>
    <w:rsid w:val="003311CA"/>
    <w:rsid w:val="00331D77"/>
    <w:rsid w:val="003337FD"/>
    <w:rsid w:val="00334997"/>
    <w:rsid w:val="00335022"/>
    <w:rsid w:val="00337374"/>
    <w:rsid w:val="00337D01"/>
    <w:rsid w:val="003405D8"/>
    <w:rsid w:val="00342514"/>
    <w:rsid w:val="00342CEC"/>
    <w:rsid w:val="00343D3D"/>
    <w:rsid w:val="003455B5"/>
    <w:rsid w:val="0034717B"/>
    <w:rsid w:val="00347460"/>
    <w:rsid w:val="00347C8E"/>
    <w:rsid w:val="003503BE"/>
    <w:rsid w:val="003506C6"/>
    <w:rsid w:val="003514FA"/>
    <w:rsid w:val="003527BE"/>
    <w:rsid w:val="0035368A"/>
    <w:rsid w:val="003536A8"/>
    <w:rsid w:val="003536C6"/>
    <w:rsid w:val="0035577F"/>
    <w:rsid w:val="00355C10"/>
    <w:rsid w:val="003565D9"/>
    <w:rsid w:val="00356783"/>
    <w:rsid w:val="00356B78"/>
    <w:rsid w:val="003572E0"/>
    <w:rsid w:val="003575C5"/>
    <w:rsid w:val="00357AD4"/>
    <w:rsid w:val="00357CD8"/>
    <w:rsid w:val="003601D0"/>
    <w:rsid w:val="003606DD"/>
    <w:rsid w:val="00361180"/>
    <w:rsid w:val="00363290"/>
    <w:rsid w:val="003638CC"/>
    <w:rsid w:val="00364B38"/>
    <w:rsid w:val="00366D3C"/>
    <w:rsid w:val="00370495"/>
    <w:rsid w:val="003716D0"/>
    <w:rsid w:val="0037269B"/>
    <w:rsid w:val="00372F3A"/>
    <w:rsid w:val="003760E5"/>
    <w:rsid w:val="00381B10"/>
    <w:rsid w:val="00382F48"/>
    <w:rsid w:val="003847EC"/>
    <w:rsid w:val="00385801"/>
    <w:rsid w:val="00386931"/>
    <w:rsid w:val="00391C25"/>
    <w:rsid w:val="003939BE"/>
    <w:rsid w:val="00394F84"/>
    <w:rsid w:val="00395026"/>
    <w:rsid w:val="00396AA9"/>
    <w:rsid w:val="00397E57"/>
    <w:rsid w:val="003A002D"/>
    <w:rsid w:val="003A31E0"/>
    <w:rsid w:val="003A3DB8"/>
    <w:rsid w:val="003A5D52"/>
    <w:rsid w:val="003A65AC"/>
    <w:rsid w:val="003A6B37"/>
    <w:rsid w:val="003A6BD5"/>
    <w:rsid w:val="003A7F16"/>
    <w:rsid w:val="003B039B"/>
    <w:rsid w:val="003B055C"/>
    <w:rsid w:val="003B0CC9"/>
    <w:rsid w:val="003B0D71"/>
    <w:rsid w:val="003B27BA"/>
    <w:rsid w:val="003B2FCC"/>
    <w:rsid w:val="003B3F4F"/>
    <w:rsid w:val="003B524E"/>
    <w:rsid w:val="003B5275"/>
    <w:rsid w:val="003B7412"/>
    <w:rsid w:val="003C12B2"/>
    <w:rsid w:val="003C3FE6"/>
    <w:rsid w:val="003C4043"/>
    <w:rsid w:val="003C5284"/>
    <w:rsid w:val="003C5B39"/>
    <w:rsid w:val="003C60FA"/>
    <w:rsid w:val="003C7198"/>
    <w:rsid w:val="003D0842"/>
    <w:rsid w:val="003D09C9"/>
    <w:rsid w:val="003D0B22"/>
    <w:rsid w:val="003D14F2"/>
    <w:rsid w:val="003D267F"/>
    <w:rsid w:val="003D27F5"/>
    <w:rsid w:val="003D373B"/>
    <w:rsid w:val="003D3C18"/>
    <w:rsid w:val="003D548F"/>
    <w:rsid w:val="003E1A77"/>
    <w:rsid w:val="003E2541"/>
    <w:rsid w:val="003E39A8"/>
    <w:rsid w:val="003E3B23"/>
    <w:rsid w:val="003E4E98"/>
    <w:rsid w:val="003E4F9D"/>
    <w:rsid w:val="003E5D18"/>
    <w:rsid w:val="003F0303"/>
    <w:rsid w:val="003F0718"/>
    <w:rsid w:val="003F0FE2"/>
    <w:rsid w:val="003F176E"/>
    <w:rsid w:val="003F24A5"/>
    <w:rsid w:val="003F327E"/>
    <w:rsid w:val="003F430A"/>
    <w:rsid w:val="003F5C02"/>
    <w:rsid w:val="00400E15"/>
    <w:rsid w:val="00400FE1"/>
    <w:rsid w:val="00401F87"/>
    <w:rsid w:val="00402206"/>
    <w:rsid w:val="00403EC2"/>
    <w:rsid w:val="0040531B"/>
    <w:rsid w:val="00407034"/>
    <w:rsid w:val="00407AEC"/>
    <w:rsid w:val="004106AD"/>
    <w:rsid w:val="004119CA"/>
    <w:rsid w:val="00412D60"/>
    <w:rsid w:val="00413C9D"/>
    <w:rsid w:val="0041585E"/>
    <w:rsid w:val="00416FD1"/>
    <w:rsid w:val="004175D6"/>
    <w:rsid w:val="004208A9"/>
    <w:rsid w:val="004213B6"/>
    <w:rsid w:val="00421BDB"/>
    <w:rsid w:val="00423A49"/>
    <w:rsid w:val="00423F8E"/>
    <w:rsid w:val="004247CB"/>
    <w:rsid w:val="0042648C"/>
    <w:rsid w:val="00427C44"/>
    <w:rsid w:val="00427FCE"/>
    <w:rsid w:val="004307F5"/>
    <w:rsid w:val="00431B4F"/>
    <w:rsid w:val="004327E4"/>
    <w:rsid w:val="00433648"/>
    <w:rsid w:val="004336D2"/>
    <w:rsid w:val="00434847"/>
    <w:rsid w:val="004357F1"/>
    <w:rsid w:val="00437BE0"/>
    <w:rsid w:val="00441E8A"/>
    <w:rsid w:val="00444A5B"/>
    <w:rsid w:val="00445554"/>
    <w:rsid w:val="004502E7"/>
    <w:rsid w:val="00450B5F"/>
    <w:rsid w:val="0045124A"/>
    <w:rsid w:val="00451B15"/>
    <w:rsid w:val="004520EB"/>
    <w:rsid w:val="004530C7"/>
    <w:rsid w:val="00455A1A"/>
    <w:rsid w:val="00456280"/>
    <w:rsid w:val="00456D14"/>
    <w:rsid w:val="0045764B"/>
    <w:rsid w:val="00457F9A"/>
    <w:rsid w:val="0046086A"/>
    <w:rsid w:val="00461152"/>
    <w:rsid w:val="00463847"/>
    <w:rsid w:val="004641C4"/>
    <w:rsid w:val="0046457C"/>
    <w:rsid w:val="004653A4"/>
    <w:rsid w:val="00467A0E"/>
    <w:rsid w:val="0047032B"/>
    <w:rsid w:val="0047054D"/>
    <w:rsid w:val="004707F1"/>
    <w:rsid w:val="004713D3"/>
    <w:rsid w:val="00474EF9"/>
    <w:rsid w:val="00475D93"/>
    <w:rsid w:val="00476BC1"/>
    <w:rsid w:val="00477435"/>
    <w:rsid w:val="004777FE"/>
    <w:rsid w:val="00477960"/>
    <w:rsid w:val="00483A29"/>
    <w:rsid w:val="00484B84"/>
    <w:rsid w:val="00487463"/>
    <w:rsid w:val="004901B0"/>
    <w:rsid w:val="00491D00"/>
    <w:rsid w:val="00491D50"/>
    <w:rsid w:val="004923A7"/>
    <w:rsid w:val="00494597"/>
    <w:rsid w:val="0049504F"/>
    <w:rsid w:val="00495FA3"/>
    <w:rsid w:val="0049733C"/>
    <w:rsid w:val="004A100B"/>
    <w:rsid w:val="004A2D84"/>
    <w:rsid w:val="004A2ED6"/>
    <w:rsid w:val="004A37A1"/>
    <w:rsid w:val="004A43D6"/>
    <w:rsid w:val="004A532C"/>
    <w:rsid w:val="004A5412"/>
    <w:rsid w:val="004B0ED2"/>
    <w:rsid w:val="004B193B"/>
    <w:rsid w:val="004B1A89"/>
    <w:rsid w:val="004B534F"/>
    <w:rsid w:val="004B6659"/>
    <w:rsid w:val="004B6964"/>
    <w:rsid w:val="004B7225"/>
    <w:rsid w:val="004C20ED"/>
    <w:rsid w:val="004C4529"/>
    <w:rsid w:val="004C5254"/>
    <w:rsid w:val="004C637A"/>
    <w:rsid w:val="004C63F1"/>
    <w:rsid w:val="004C6A3A"/>
    <w:rsid w:val="004D0947"/>
    <w:rsid w:val="004D1402"/>
    <w:rsid w:val="004D20B0"/>
    <w:rsid w:val="004D2A39"/>
    <w:rsid w:val="004D2AAB"/>
    <w:rsid w:val="004D30E8"/>
    <w:rsid w:val="004D4527"/>
    <w:rsid w:val="004D4F84"/>
    <w:rsid w:val="004D5287"/>
    <w:rsid w:val="004D535A"/>
    <w:rsid w:val="004D7462"/>
    <w:rsid w:val="004D76E2"/>
    <w:rsid w:val="004E0396"/>
    <w:rsid w:val="004E0D9A"/>
    <w:rsid w:val="004E0EA7"/>
    <w:rsid w:val="004E15BA"/>
    <w:rsid w:val="004E2077"/>
    <w:rsid w:val="004E29CD"/>
    <w:rsid w:val="004E3076"/>
    <w:rsid w:val="004E4CBB"/>
    <w:rsid w:val="004E541D"/>
    <w:rsid w:val="004E54A1"/>
    <w:rsid w:val="004E55AF"/>
    <w:rsid w:val="004F212B"/>
    <w:rsid w:val="004F256F"/>
    <w:rsid w:val="004F398F"/>
    <w:rsid w:val="004F39E3"/>
    <w:rsid w:val="004F3EB8"/>
    <w:rsid w:val="004F43D4"/>
    <w:rsid w:val="004F5654"/>
    <w:rsid w:val="004F67EA"/>
    <w:rsid w:val="005000F0"/>
    <w:rsid w:val="00500910"/>
    <w:rsid w:val="00501443"/>
    <w:rsid w:val="005019E4"/>
    <w:rsid w:val="005039BD"/>
    <w:rsid w:val="00504AB3"/>
    <w:rsid w:val="005123D3"/>
    <w:rsid w:val="00513990"/>
    <w:rsid w:val="00513FC3"/>
    <w:rsid w:val="00515EDF"/>
    <w:rsid w:val="00515F0D"/>
    <w:rsid w:val="0051719D"/>
    <w:rsid w:val="00517707"/>
    <w:rsid w:val="00517DF8"/>
    <w:rsid w:val="00520D63"/>
    <w:rsid w:val="005220AB"/>
    <w:rsid w:val="00522647"/>
    <w:rsid w:val="00523489"/>
    <w:rsid w:val="00524632"/>
    <w:rsid w:val="0052470F"/>
    <w:rsid w:val="0052548A"/>
    <w:rsid w:val="00525E17"/>
    <w:rsid w:val="00526D76"/>
    <w:rsid w:val="0052703E"/>
    <w:rsid w:val="0052739A"/>
    <w:rsid w:val="005302D9"/>
    <w:rsid w:val="00531434"/>
    <w:rsid w:val="00532262"/>
    <w:rsid w:val="005335FA"/>
    <w:rsid w:val="00535067"/>
    <w:rsid w:val="005358AC"/>
    <w:rsid w:val="00536D47"/>
    <w:rsid w:val="00537F72"/>
    <w:rsid w:val="00541155"/>
    <w:rsid w:val="00541DA7"/>
    <w:rsid w:val="00544A17"/>
    <w:rsid w:val="0054570E"/>
    <w:rsid w:val="00545ED9"/>
    <w:rsid w:val="0054727D"/>
    <w:rsid w:val="00551679"/>
    <w:rsid w:val="00553E17"/>
    <w:rsid w:val="00553F43"/>
    <w:rsid w:val="00554EA6"/>
    <w:rsid w:val="00555A3C"/>
    <w:rsid w:val="00555E8C"/>
    <w:rsid w:val="00557971"/>
    <w:rsid w:val="0056088B"/>
    <w:rsid w:val="00561DF0"/>
    <w:rsid w:val="0056209F"/>
    <w:rsid w:val="0056308E"/>
    <w:rsid w:val="005634B3"/>
    <w:rsid w:val="005651FB"/>
    <w:rsid w:val="00565F52"/>
    <w:rsid w:val="005701E0"/>
    <w:rsid w:val="00571EF2"/>
    <w:rsid w:val="00572140"/>
    <w:rsid w:val="00572788"/>
    <w:rsid w:val="00572B41"/>
    <w:rsid w:val="00572D8D"/>
    <w:rsid w:val="005732F4"/>
    <w:rsid w:val="00573A9C"/>
    <w:rsid w:val="0057495A"/>
    <w:rsid w:val="00575997"/>
    <w:rsid w:val="00577908"/>
    <w:rsid w:val="00580397"/>
    <w:rsid w:val="005815AB"/>
    <w:rsid w:val="00584005"/>
    <w:rsid w:val="00584B12"/>
    <w:rsid w:val="00584F4D"/>
    <w:rsid w:val="0058734E"/>
    <w:rsid w:val="005875B9"/>
    <w:rsid w:val="005877C5"/>
    <w:rsid w:val="00591202"/>
    <w:rsid w:val="00591C08"/>
    <w:rsid w:val="00591DD2"/>
    <w:rsid w:val="00593897"/>
    <w:rsid w:val="005949B6"/>
    <w:rsid w:val="00596DCB"/>
    <w:rsid w:val="005975F9"/>
    <w:rsid w:val="005A0B32"/>
    <w:rsid w:val="005A1C24"/>
    <w:rsid w:val="005A3984"/>
    <w:rsid w:val="005A39EB"/>
    <w:rsid w:val="005A3D6E"/>
    <w:rsid w:val="005A41DF"/>
    <w:rsid w:val="005A59F8"/>
    <w:rsid w:val="005A6D93"/>
    <w:rsid w:val="005A76EE"/>
    <w:rsid w:val="005B0803"/>
    <w:rsid w:val="005B15CA"/>
    <w:rsid w:val="005B28D9"/>
    <w:rsid w:val="005B2B1B"/>
    <w:rsid w:val="005B2F2C"/>
    <w:rsid w:val="005B30E0"/>
    <w:rsid w:val="005B57FF"/>
    <w:rsid w:val="005B60B4"/>
    <w:rsid w:val="005B6204"/>
    <w:rsid w:val="005B73EA"/>
    <w:rsid w:val="005B7A7C"/>
    <w:rsid w:val="005C07F9"/>
    <w:rsid w:val="005C2097"/>
    <w:rsid w:val="005C262F"/>
    <w:rsid w:val="005C2C3B"/>
    <w:rsid w:val="005C3DD7"/>
    <w:rsid w:val="005C40B6"/>
    <w:rsid w:val="005C4298"/>
    <w:rsid w:val="005C5200"/>
    <w:rsid w:val="005C5AEE"/>
    <w:rsid w:val="005C62CF"/>
    <w:rsid w:val="005C63A4"/>
    <w:rsid w:val="005C711D"/>
    <w:rsid w:val="005D0C86"/>
    <w:rsid w:val="005D1BD8"/>
    <w:rsid w:val="005D295D"/>
    <w:rsid w:val="005D3938"/>
    <w:rsid w:val="005D409C"/>
    <w:rsid w:val="005D4FEB"/>
    <w:rsid w:val="005D5876"/>
    <w:rsid w:val="005D59FE"/>
    <w:rsid w:val="005E0C22"/>
    <w:rsid w:val="005E301F"/>
    <w:rsid w:val="005E3529"/>
    <w:rsid w:val="005E3E72"/>
    <w:rsid w:val="005E5EB1"/>
    <w:rsid w:val="005E6A05"/>
    <w:rsid w:val="005E6A86"/>
    <w:rsid w:val="005F0353"/>
    <w:rsid w:val="005F038A"/>
    <w:rsid w:val="005F03C6"/>
    <w:rsid w:val="005F0D44"/>
    <w:rsid w:val="005F1CD1"/>
    <w:rsid w:val="005F29B4"/>
    <w:rsid w:val="005F2DE1"/>
    <w:rsid w:val="005F3E71"/>
    <w:rsid w:val="005F44C2"/>
    <w:rsid w:val="005F7A2B"/>
    <w:rsid w:val="005F7D9C"/>
    <w:rsid w:val="00603012"/>
    <w:rsid w:val="0060368E"/>
    <w:rsid w:val="00603C1C"/>
    <w:rsid w:val="00604D14"/>
    <w:rsid w:val="0060540F"/>
    <w:rsid w:val="00610283"/>
    <w:rsid w:val="00610D47"/>
    <w:rsid w:val="0061170D"/>
    <w:rsid w:val="00612023"/>
    <w:rsid w:val="0061241A"/>
    <w:rsid w:val="00612A5F"/>
    <w:rsid w:val="00612FE5"/>
    <w:rsid w:val="006137B9"/>
    <w:rsid w:val="006146FA"/>
    <w:rsid w:val="00615337"/>
    <w:rsid w:val="00616466"/>
    <w:rsid w:val="0061714E"/>
    <w:rsid w:val="006174A1"/>
    <w:rsid w:val="0061764F"/>
    <w:rsid w:val="00617BB5"/>
    <w:rsid w:val="00621E89"/>
    <w:rsid w:val="006301F9"/>
    <w:rsid w:val="00630A1C"/>
    <w:rsid w:val="006345C0"/>
    <w:rsid w:val="00635FAF"/>
    <w:rsid w:val="006408D2"/>
    <w:rsid w:val="00642D05"/>
    <w:rsid w:val="00643519"/>
    <w:rsid w:val="00643F7C"/>
    <w:rsid w:val="00644070"/>
    <w:rsid w:val="006455FF"/>
    <w:rsid w:val="00645CDF"/>
    <w:rsid w:val="00650429"/>
    <w:rsid w:val="006508B6"/>
    <w:rsid w:val="00650BA6"/>
    <w:rsid w:val="0065148E"/>
    <w:rsid w:val="00654494"/>
    <w:rsid w:val="00654B2E"/>
    <w:rsid w:val="00654BBB"/>
    <w:rsid w:val="00654BE8"/>
    <w:rsid w:val="00655FA9"/>
    <w:rsid w:val="00656756"/>
    <w:rsid w:val="00656B1A"/>
    <w:rsid w:val="00656E21"/>
    <w:rsid w:val="0066000A"/>
    <w:rsid w:val="00660461"/>
    <w:rsid w:val="0066155C"/>
    <w:rsid w:val="00661620"/>
    <w:rsid w:val="00664C06"/>
    <w:rsid w:val="00666E35"/>
    <w:rsid w:val="006672DB"/>
    <w:rsid w:val="006705DA"/>
    <w:rsid w:val="00671B31"/>
    <w:rsid w:val="00671EFE"/>
    <w:rsid w:val="00672574"/>
    <w:rsid w:val="00672CEB"/>
    <w:rsid w:val="00674FF7"/>
    <w:rsid w:val="00675528"/>
    <w:rsid w:val="00676886"/>
    <w:rsid w:val="0067743F"/>
    <w:rsid w:val="00681D9A"/>
    <w:rsid w:val="00682534"/>
    <w:rsid w:val="00683200"/>
    <w:rsid w:val="00683638"/>
    <w:rsid w:val="0068409A"/>
    <w:rsid w:val="00684225"/>
    <w:rsid w:val="00685372"/>
    <w:rsid w:val="006861B7"/>
    <w:rsid w:val="00690E3C"/>
    <w:rsid w:val="00691C85"/>
    <w:rsid w:val="00692AE5"/>
    <w:rsid w:val="00693378"/>
    <w:rsid w:val="00693B7C"/>
    <w:rsid w:val="00694105"/>
    <w:rsid w:val="0069411C"/>
    <w:rsid w:val="00694907"/>
    <w:rsid w:val="006949DD"/>
    <w:rsid w:val="00695665"/>
    <w:rsid w:val="00695894"/>
    <w:rsid w:val="00696450"/>
    <w:rsid w:val="00697D15"/>
    <w:rsid w:val="006A3320"/>
    <w:rsid w:val="006A3363"/>
    <w:rsid w:val="006A4FF2"/>
    <w:rsid w:val="006A5BF6"/>
    <w:rsid w:val="006A6D90"/>
    <w:rsid w:val="006A7671"/>
    <w:rsid w:val="006B0943"/>
    <w:rsid w:val="006B0C5D"/>
    <w:rsid w:val="006B11B2"/>
    <w:rsid w:val="006B1330"/>
    <w:rsid w:val="006B1C55"/>
    <w:rsid w:val="006B5746"/>
    <w:rsid w:val="006B6663"/>
    <w:rsid w:val="006B78F1"/>
    <w:rsid w:val="006C0093"/>
    <w:rsid w:val="006C0832"/>
    <w:rsid w:val="006C12FA"/>
    <w:rsid w:val="006C1690"/>
    <w:rsid w:val="006C2A43"/>
    <w:rsid w:val="006C3297"/>
    <w:rsid w:val="006C4861"/>
    <w:rsid w:val="006C5AFB"/>
    <w:rsid w:val="006C5CC8"/>
    <w:rsid w:val="006C6D3F"/>
    <w:rsid w:val="006C7699"/>
    <w:rsid w:val="006C7CC4"/>
    <w:rsid w:val="006D038D"/>
    <w:rsid w:val="006D04CF"/>
    <w:rsid w:val="006D08A5"/>
    <w:rsid w:val="006D1649"/>
    <w:rsid w:val="006D1900"/>
    <w:rsid w:val="006D353F"/>
    <w:rsid w:val="006D3BAD"/>
    <w:rsid w:val="006D7594"/>
    <w:rsid w:val="006D7FC3"/>
    <w:rsid w:val="006E0525"/>
    <w:rsid w:val="006E2334"/>
    <w:rsid w:val="006E2932"/>
    <w:rsid w:val="006E2C53"/>
    <w:rsid w:val="006E4C10"/>
    <w:rsid w:val="006E5317"/>
    <w:rsid w:val="006E59C6"/>
    <w:rsid w:val="006E5B96"/>
    <w:rsid w:val="006E6300"/>
    <w:rsid w:val="006E6A86"/>
    <w:rsid w:val="006E7463"/>
    <w:rsid w:val="006F00C7"/>
    <w:rsid w:val="006F07A3"/>
    <w:rsid w:val="006F0CC3"/>
    <w:rsid w:val="006F214E"/>
    <w:rsid w:val="006F26DD"/>
    <w:rsid w:val="006F2BBC"/>
    <w:rsid w:val="006F5548"/>
    <w:rsid w:val="006F5A85"/>
    <w:rsid w:val="006F6A93"/>
    <w:rsid w:val="006F6BD4"/>
    <w:rsid w:val="006F7094"/>
    <w:rsid w:val="006F7B44"/>
    <w:rsid w:val="007015D4"/>
    <w:rsid w:val="00702038"/>
    <w:rsid w:val="007024B4"/>
    <w:rsid w:val="00704F40"/>
    <w:rsid w:val="0070547C"/>
    <w:rsid w:val="00705C69"/>
    <w:rsid w:val="007066C4"/>
    <w:rsid w:val="00711105"/>
    <w:rsid w:val="00712C2C"/>
    <w:rsid w:val="007138A3"/>
    <w:rsid w:val="00713B7B"/>
    <w:rsid w:val="007145A9"/>
    <w:rsid w:val="007147DF"/>
    <w:rsid w:val="007151BE"/>
    <w:rsid w:val="007153A3"/>
    <w:rsid w:val="00720026"/>
    <w:rsid w:val="00720CDF"/>
    <w:rsid w:val="007213F4"/>
    <w:rsid w:val="007217C6"/>
    <w:rsid w:val="0072396C"/>
    <w:rsid w:val="00725ED3"/>
    <w:rsid w:val="007265EF"/>
    <w:rsid w:val="007267A8"/>
    <w:rsid w:val="00727662"/>
    <w:rsid w:val="00727773"/>
    <w:rsid w:val="00727829"/>
    <w:rsid w:val="0073106D"/>
    <w:rsid w:val="00731479"/>
    <w:rsid w:val="00732885"/>
    <w:rsid w:val="0073488D"/>
    <w:rsid w:val="00735466"/>
    <w:rsid w:val="0073725E"/>
    <w:rsid w:val="007404C6"/>
    <w:rsid w:val="0074052F"/>
    <w:rsid w:val="00743026"/>
    <w:rsid w:val="00743045"/>
    <w:rsid w:val="007454FE"/>
    <w:rsid w:val="007463AE"/>
    <w:rsid w:val="00746D97"/>
    <w:rsid w:val="00747BE8"/>
    <w:rsid w:val="0075049C"/>
    <w:rsid w:val="00750F16"/>
    <w:rsid w:val="00753E1A"/>
    <w:rsid w:val="007545F6"/>
    <w:rsid w:val="00754B08"/>
    <w:rsid w:val="0075534C"/>
    <w:rsid w:val="007561CF"/>
    <w:rsid w:val="00761405"/>
    <w:rsid w:val="0076380F"/>
    <w:rsid w:val="007650D6"/>
    <w:rsid w:val="00765724"/>
    <w:rsid w:val="00770B23"/>
    <w:rsid w:val="00771682"/>
    <w:rsid w:val="00772888"/>
    <w:rsid w:val="00772F54"/>
    <w:rsid w:val="0077413E"/>
    <w:rsid w:val="00775466"/>
    <w:rsid w:val="00775B0B"/>
    <w:rsid w:val="0077694C"/>
    <w:rsid w:val="00777251"/>
    <w:rsid w:val="00777ED9"/>
    <w:rsid w:val="007836EF"/>
    <w:rsid w:val="00783DA2"/>
    <w:rsid w:val="00783F0A"/>
    <w:rsid w:val="00790FFD"/>
    <w:rsid w:val="00791304"/>
    <w:rsid w:val="00792387"/>
    <w:rsid w:val="00793C6A"/>
    <w:rsid w:val="00795E27"/>
    <w:rsid w:val="00795ECB"/>
    <w:rsid w:val="00796314"/>
    <w:rsid w:val="00796D61"/>
    <w:rsid w:val="007A0061"/>
    <w:rsid w:val="007A02E5"/>
    <w:rsid w:val="007A0373"/>
    <w:rsid w:val="007A124D"/>
    <w:rsid w:val="007A19B9"/>
    <w:rsid w:val="007A1C1C"/>
    <w:rsid w:val="007A2D6D"/>
    <w:rsid w:val="007A390C"/>
    <w:rsid w:val="007A59F7"/>
    <w:rsid w:val="007A6520"/>
    <w:rsid w:val="007A7FDB"/>
    <w:rsid w:val="007B08C5"/>
    <w:rsid w:val="007B13CA"/>
    <w:rsid w:val="007B176E"/>
    <w:rsid w:val="007B18BA"/>
    <w:rsid w:val="007B1991"/>
    <w:rsid w:val="007B22B2"/>
    <w:rsid w:val="007B40DB"/>
    <w:rsid w:val="007B4599"/>
    <w:rsid w:val="007B4E6C"/>
    <w:rsid w:val="007B5882"/>
    <w:rsid w:val="007B5F65"/>
    <w:rsid w:val="007B715F"/>
    <w:rsid w:val="007B77D0"/>
    <w:rsid w:val="007B7E98"/>
    <w:rsid w:val="007C12B0"/>
    <w:rsid w:val="007C1FB8"/>
    <w:rsid w:val="007C2018"/>
    <w:rsid w:val="007C27D8"/>
    <w:rsid w:val="007C284E"/>
    <w:rsid w:val="007C3475"/>
    <w:rsid w:val="007C4A14"/>
    <w:rsid w:val="007D1203"/>
    <w:rsid w:val="007D2FF1"/>
    <w:rsid w:val="007D38D3"/>
    <w:rsid w:val="007D3EAB"/>
    <w:rsid w:val="007D4007"/>
    <w:rsid w:val="007D5B26"/>
    <w:rsid w:val="007E043D"/>
    <w:rsid w:val="007E21DC"/>
    <w:rsid w:val="007E277D"/>
    <w:rsid w:val="007E5B36"/>
    <w:rsid w:val="007F00D9"/>
    <w:rsid w:val="007F045B"/>
    <w:rsid w:val="007F120D"/>
    <w:rsid w:val="007F1A65"/>
    <w:rsid w:val="007F1E19"/>
    <w:rsid w:val="007F2946"/>
    <w:rsid w:val="007F312B"/>
    <w:rsid w:val="007F3315"/>
    <w:rsid w:val="007F5325"/>
    <w:rsid w:val="007F7F04"/>
    <w:rsid w:val="0080089E"/>
    <w:rsid w:val="00802575"/>
    <w:rsid w:val="008030F4"/>
    <w:rsid w:val="008058A7"/>
    <w:rsid w:val="00806D38"/>
    <w:rsid w:val="00806F8E"/>
    <w:rsid w:val="00810299"/>
    <w:rsid w:val="008105E3"/>
    <w:rsid w:val="008126C4"/>
    <w:rsid w:val="008127B4"/>
    <w:rsid w:val="00813E89"/>
    <w:rsid w:val="00814B59"/>
    <w:rsid w:val="008156FE"/>
    <w:rsid w:val="00815F55"/>
    <w:rsid w:val="00815FAA"/>
    <w:rsid w:val="00816979"/>
    <w:rsid w:val="00816F5A"/>
    <w:rsid w:val="00817182"/>
    <w:rsid w:val="00817DF3"/>
    <w:rsid w:val="0082040C"/>
    <w:rsid w:val="008214F2"/>
    <w:rsid w:val="008222AE"/>
    <w:rsid w:val="008278F3"/>
    <w:rsid w:val="008302F9"/>
    <w:rsid w:val="00830EF1"/>
    <w:rsid w:val="00831347"/>
    <w:rsid w:val="00831A0D"/>
    <w:rsid w:val="0083276E"/>
    <w:rsid w:val="00832C3E"/>
    <w:rsid w:val="00833376"/>
    <w:rsid w:val="00833D6E"/>
    <w:rsid w:val="00834B88"/>
    <w:rsid w:val="00835709"/>
    <w:rsid w:val="0083587F"/>
    <w:rsid w:val="00835B67"/>
    <w:rsid w:val="00836D47"/>
    <w:rsid w:val="00837139"/>
    <w:rsid w:val="008371DC"/>
    <w:rsid w:val="00837D1C"/>
    <w:rsid w:val="00840351"/>
    <w:rsid w:val="00840AEC"/>
    <w:rsid w:val="0084210E"/>
    <w:rsid w:val="0084336F"/>
    <w:rsid w:val="00844E5F"/>
    <w:rsid w:val="0084521E"/>
    <w:rsid w:val="00845A85"/>
    <w:rsid w:val="008472E3"/>
    <w:rsid w:val="0085112C"/>
    <w:rsid w:val="0085160B"/>
    <w:rsid w:val="008519A5"/>
    <w:rsid w:val="00852041"/>
    <w:rsid w:val="008542B5"/>
    <w:rsid w:val="008552A6"/>
    <w:rsid w:val="00855369"/>
    <w:rsid w:val="0085547B"/>
    <w:rsid w:val="008562FC"/>
    <w:rsid w:val="00856A41"/>
    <w:rsid w:val="00856D7A"/>
    <w:rsid w:val="008575C5"/>
    <w:rsid w:val="00857F54"/>
    <w:rsid w:val="0086119E"/>
    <w:rsid w:val="00861A60"/>
    <w:rsid w:val="00861CC7"/>
    <w:rsid w:val="0086203D"/>
    <w:rsid w:val="008664E8"/>
    <w:rsid w:val="0087061F"/>
    <w:rsid w:val="00870AD4"/>
    <w:rsid w:val="00871F34"/>
    <w:rsid w:val="008745E0"/>
    <w:rsid w:val="00875D5E"/>
    <w:rsid w:val="0087617E"/>
    <w:rsid w:val="008761D7"/>
    <w:rsid w:val="0087725A"/>
    <w:rsid w:val="008777FA"/>
    <w:rsid w:val="008779EC"/>
    <w:rsid w:val="0088028E"/>
    <w:rsid w:val="00880AD2"/>
    <w:rsid w:val="00882B67"/>
    <w:rsid w:val="00882EB1"/>
    <w:rsid w:val="008839C9"/>
    <w:rsid w:val="00883ACD"/>
    <w:rsid w:val="00883BE0"/>
    <w:rsid w:val="008858D7"/>
    <w:rsid w:val="00885FC1"/>
    <w:rsid w:val="00887CA7"/>
    <w:rsid w:val="0089343D"/>
    <w:rsid w:val="00893945"/>
    <w:rsid w:val="00894AAE"/>
    <w:rsid w:val="008951C2"/>
    <w:rsid w:val="008971E6"/>
    <w:rsid w:val="008A05AA"/>
    <w:rsid w:val="008A099A"/>
    <w:rsid w:val="008A0FFA"/>
    <w:rsid w:val="008A13CF"/>
    <w:rsid w:val="008A1F74"/>
    <w:rsid w:val="008A2E31"/>
    <w:rsid w:val="008A3240"/>
    <w:rsid w:val="008A4602"/>
    <w:rsid w:val="008A5A8E"/>
    <w:rsid w:val="008B2F07"/>
    <w:rsid w:val="008B31AD"/>
    <w:rsid w:val="008B34A5"/>
    <w:rsid w:val="008B433D"/>
    <w:rsid w:val="008B4A21"/>
    <w:rsid w:val="008B5DE1"/>
    <w:rsid w:val="008B64B8"/>
    <w:rsid w:val="008B79E0"/>
    <w:rsid w:val="008C0005"/>
    <w:rsid w:val="008C18DD"/>
    <w:rsid w:val="008C1B6E"/>
    <w:rsid w:val="008C48F3"/>
    <w:rsid w:val="008C4ACD"/>
    <w:rsid w:val="008C66FC"/>
    <w:rsid w:val="008D117F"/>
    <w:rsid w:val="008D1234"/>
    <w:rsid w:val="008D17EB"/>
    <w:rsid w:val="008D305A"/>
    <w:rsid w:val="008D310A"/>
    <w:rsid w:val="008D34AA"/>
    <w:rsid w:val="008D3567"/>
    <w:rsid w:val="008D36FE"/>
    <w:rsid w:val="008D3972"/>
    <w:rsid w:val="008D4703"/>
    <w:rsid w:val="008D4D29"/>
    <w:rsid w:val="008E0404"/>
    <w:rsid w:val="008E0A39"/>
    <w:rsid w:val="008E1C00"/>
    <w:rsid w:val="008E2CEA"/>
    <w:rsid w:val="008E3C19"/>
    <w:rsid w:val="008E3E0A"/>
    <w:rsid w:val="008E479F"/>
    <w:rsid w:val="008E5A14"/>
    <w:rsid w:val="008E6353"/>
    <w:rsid w:val="008E66A7"/>
    <w:rsid w:val="008E7C3B"/>
    <w:rsid w:val="008F022B"/>
    <w:rsid w:val="008F1A81"/>
    <w:rsid w:val="008F1B57"/>
    <w:rsid w:val="008F1CF9"/>
    <w:rsid w:val="008F3447"/>
    <w:rsid w:val="008F3DDF"/>
    <w:rsid w:val="00900A4D"/>
    <w:rsid w:val="00901035"/>
    <w:rsid w:val="0090195F"/>
    <w:rsid w:val="00902307"/>
    <w:rsid w:val="00902E0F"/>
    <w:rsid w:val="00902E92"/>
    <w:rsid w:val="0090366D"/>
    <w:rsid w:val="009049A3"/>
    <w:rsid w:val="0090534B"/>
    <w:rsid w:val="00906DAC"/>
    <w:rsid w:val="00912727"/>
    <w:rsid w:val="00912A73"/>
    <w:rsid w:val="00912C0E"/>
    <w:rsid w:val="0091327D"/>
    <w:rsid w:val="009136BA"/>
    <w:rsid w:val="00914CA1"/>
    <w:rsid w:val="009152E8"/>
    <w:rsid w:val="00916E3B"/>
    <w:rsid w:val="00917F89"/>
    <w:rsid w:val="00920621"/>
    <w:rsid w:val="00921ED6"/>
    <w:rsid w:val="00922616"/>
    <w:rsid w:val="00922FE6"/>
    <w:rsid w:val="00924C2D"/>
    <w:rsid w:val="00930631"/>
    <w:rsid w:val="0093169E"/>
    <w:rsid w:val="0093220B"/>
    <w:rsid w:val="0093422E"/>
    <w:rsid w:val="00934C63"/>
    <w:rsid w:val="00936F11"/>
    <w:rsid w:val="009370F4"/>
    <w:rsid w:val="00937104"/>
    <w:rsid w:val="009412C8"/>
    <w:rsid w:val="0094139A"/>
    <w:rsid w:val="009417E1"/>
    <w:rsid w:val="00942520"/>
    <w:rsid w:val="0094254D"/>
    <w:rsid w:val="00942568"/>
    <w:rsid w:val="00942712"/>
    <w:rsid w:val="00942CA2"/>
    <w:rsid w:val="00943D85"/>
    <w:rsid w:val="00945D30"/>
    <w:rsid w:val="00945FD8"/>
    <w:rsid w:val="009468F8"/>
    <w:rsid w:val="00947FB1"/>
    <w:rsid w:val="009500B0"/>
    <w:rsid w:val="0095111A"/>
    <w:rsid w:val="00951B0E"/>
    <w:rsid w:val="00951C43"/>
    <w:rsid w:val="00951FA1"/>
    <w:rsid w:val="0095467F"/>
    <w:rsid w:val="00955405"/>
    <w:rsid w:val="00957EF0"/>
    <w:rsid w:val="0096003E"/>
    <w:rsid w:val="00961CF3"/>
    <w:rsid w:val="00962D74"/>
    <w:rsid w:val="00967D0F"/>
    <w:rsid w:val="00971A92"/>
    <w:rsid w:val="00972604"/>
    <w:rsid w:val="00973197"/>
    <w:rsid w:val="009755FF"/>
    <w:rsid w:val="00975DC1"/>
    <w:rsid w:val="009764ED"/>
    <w:rsid w:val="0097709C"/>
    <w:rsid w:val="00977990"/>
    <w:rsid w:val="009779D8"/>
    <w:rsid w:val="0098057D"/>
    <w:rsid w:val="0098071E"/>
    <w:rsid w:val="00981368"/>
    <w:rsid w:val="00981410"/>
    <w:rsid w:val="00982801"/>
    <w:rsid w:val="00982A17"/>
    <w:rsid w:val="00983CD8"/>
    <w:rsid w:val="00983F23"/>
    <w:rsid w:val="009841C8"/>
    <w:rsid w:val="009845A0"/>
    <w:rsid w:val="00987D0E"/>
    <w:rsid w:val="00990191"/>
    <w:rsid w:val="00991364"/>
    <w:rsid w:val="00991CC0"/>
    <w:rsid w:val="00991FE0"/>
    <w:rsid w:val="00992876"/>
    <w:rsid w:val="009946BC"/>
    <w:rsid w:val="00995289"/>
    <w:rsid w:val="009A045F"/>
    <w:rsid w:val="009A2355"/>
    <w:rsid w:val="009A2B5B"/>
    <w:rsid w:val="009A2BA7"/>
    <w:rsid w:val="009A3A82"/>
    <w:rsid w:val="009A3F5B"/>
    <w:rsid w:val="009A3F90"/>
    <w:rsid w:val="009A50EA"/>
    <w:rsid w:val="009A63AB"/>
    <w:rsid w:val="009B1CCE"/>
    <w:rsid w:val="009B289C"/>
    <w:rsid w:val="009B3127"/>
    <w:rsid w:val="009B363D"/>
    <w:rsid w:val="009B5A07"/>
    <w:rsid w:val="009B7E13"/>
    <w:rsid w:val="009C0458"/>
    <w:rsid w:val="009C2830"/>
    <w:rsid w:val="009C3094"/>
    <w:rsid w:val="009C3F9B"/>
    <w:rsid w:val="009C4E70"/>
    <w:rsid w:val="009C50E9"/>
    <w:rsid w:val="009C54EB"/>
    <w:rsid w:val="009D3193"/>
    <w:rsid w:val="009D4970"/>
    <w:rsid w:val="009D619A"/>
    <w:rsid w:val="009D744F"/>
    <w:rsid w:val="009D77BC"/>
    <w:rsid w:val="009D7F44"/>
    <w:rsid w:val="009E0362"/>
    <w:rsid w:val="009E1BC8"/>
    <w:rsid w:val="009E3ABA"/>
    <w:rsid w:val="009E3CFD"/>
    <w:rsid w:val="009E4426"/>
    <w:rsid w:val="009E4A40"/>
    <w:rsid w:val="009E5875"/>
    <w:rsid w:val="009E6585"/>
    <w:rsid w:val="009E7174"/>
    <w:rsid w:val="009E7AB2"/>
    <w:rsid w:val="009E7BBE"/>
    <w:rsid w:val="009E7F8B"/>
    <w:rsid w:val="009F0CA5"/>
    <w:rsid w:val="009F1969"/>
    <w:rsid w:val="009F3139"/>
    <w:rsid w:val="009F3860"/>
    <w:rsid w:val="009F54E6"/>
    <w:rsid w:val="009F6112"/>
    <w:rsid w:val="009F67BF"/>
    <w:rsid w:val="009F7457"/>
    <w:rsid w:val="009F7A56"/>
    <w:rsid w:val="00A000E3"/>
    <w:rsid w:val="00A011CF"/>
    <w:rsid w:val="00A01845"/>
    <w:rsid w:val="00A01C55"/>
    <w:rsid w:val="00A0353E"/>
    <w:rsid w:val="00A04DE9"/>
    <w:rsid w:val="00A05079"/>
    <w:rsid w:val="00A0652A"/>
    <w:rsid w:val="00A067BA"/>
    <w:rsid w:val="00A06EEE"/>
    <w:rsid w:val="00A10C1D"/>
    <w:rsid w:val="00A12F4F"/>
    <w:rsid w:val="00A14139"/>
    <w:rsid w:val="00A14533"/>
    <w:rsid w:val="00A162D6"/>
    <w:rsid w:val="00A1758E"/>
    <w:rsid w:val="00A22FA0"/>
    <w:rsid w:val="00A243D9"/>
    <w:rsid w:val="00A2549B"/>
    <w:rsid w:val="00A25616"/>
    <w:rsid w:val="00A26B14"/>
    <w:rsid w:val="00A26EC0"/>
    <w:rsid w:val="00A3029D"/>
    <w:rsid w:val="00A30DBB"/>
    <w:rsid w:val="00A3174A"/>
    <w:rsid w:val="00A31816"/>
    <w:rsid w:val="00A31C8F"/>
    <w:rsid w:val="00A33C13"/>
    <w:rsid w:val="00A33C1B"/>
    <w:rsid w:val="00A33CB3"/>
    <w:rsid w:val="00A3692B"/>
    <w:rsid w:val="00A377EE"/>
    <w:rsid w:val="00A404F8"/>
    <w:rsid w:val="00A41C3B"/>
    <w:rsid w:val="00A42F91"/>
    <w:rsid w:val="00A44B90"/>
    <w:rsid w:val="00A46C6E"/>
    <w:rsid w:val="00A47142"/>
    <w:rsid w:val="00A4773A"/>
    <w:rsid w:val="00A50609"/>
    <w:rsid w:val="00A52B29"/>
    <w:rsid w:val="00A546D2"/>
    <w:rsid w:val="00A54D26"/>
    <w:rsid w:val="00A5515D"/>
    <w:rsid w:val="00A558F7"/>
    <w:rsid w:val="00A57735"/>
    <w:rsid w:val="00A57A20"/>
    <w:rsid w:val="00A6095E"/>
    <w:rsid w:val="00A6213A"/>
    <w:rsid w:val="00A621FE"/>
    <w:rsid w:val="00A62AAC"/>
    <w:rsid w:val="00A6301E"/>
    <w:rsid w:val="00A643C0"/>
    <w:rsid w:val="00A665F6"/>
    <w:rsid w:val="00A678B0"/>
    <w:rsid w:val="00A67D55"/>
    <w:rsid w:val="00A70143"/>
    <w:rsid w:val="00A71843"/>
    <w:rsid w:val="00A71ABB"/>
    <w:rsid w:val="00A72056"/>
    <w:rsid w:val="00A72EA6"/>
    <w:rsid w:val="00A740EC"/>
    <w:rsid w:val="00A741EC"/>
    <w:rsid w:val="00A746C8"/>
    <w:rsid w:val="00A75336"/>
    <w:rsid w:val="00A75617"/>
    <w:rsid w:val="00A76970"/>
    <w:rsid w:val="00A76FCF"/>
    <w:rsid w:val="00A81D83"/>
    <w:rsid w:val="00A84CF9"/>
    <w:rsid w:val="00A84E03"/>
    <w:rsid w:val="00A85D92"/>
    <w:rsid w:val="00A85F03"/>
    <w:rsid w:val="00A907CE"/>
    <w:rsid w:val="00A91719"/>
    <w:rsid w:val="00A92482"/>
    <w:rsid w:val="00A94D8A"/>
    <w:rsid w:val="00A955EF"/>
    <w:rsid w:val="00A95DE4"/>
    <w:rsid w:val="00A96F4F"/>
    <w:rsid w:val="00A979DA"/>
    <w:rsid w:val="00AA018E"/>
    <w:rsid w:val="00AA035A"/>
    <w:rsid w:val="00AA07C5"/>
    <w:rsid w:val="00AA0C4E"/>
    <w:rsid w:val="00AA16DF"/>
    <w:rsid w:val="00AA1B05"/>
    <w:rsid w:val="00AA3657"/>
    <w:rsid w:val="00AA367A"/>
    <w:rsid w:val="00AA5088"/>
    <w:rsid w:val="00AA5952"/>
    <w:rsid w:val="00AA5E96"/>
    <w:rsid w:val="00AA6F11"/>
    <w:rsid w:val="00AA708F"/>
    <w:rsid w:val="00AB0630"/>
    <w:rsid w:val="00AB2334"/>
    <w:rsid w:val="00AB2529"/>
    <w:rsid w:val="00AB2FCF"/>
    <w:rsid w:val="00AB31CB"/>
    <w:rsid w:val="00AB49B3"/>
    <w:rsid w:val="00AB4BA3"/>
    <w:rsid w:val="00AB5055"/>
    <w:rsid w:val="00AB54BF"/>
    <w:rsid w:val="00AB7427"/>
    <w:rsid w:val="00AC31D5"/>
    <w:rsid w:val="00AC370C"/>
    <w:rsid w:val="00AC3C73"/>
    <w:rsid w:val="00AC3F82"/>
    <w:rsid w:val="00AC5FFD"/>
    <w:rsid w:val="00AC692B"/>
    <w:rsid w:val="00AC69D5"/>
    <w:rsid w:val="00AC79C0"/>
    <w:rsid w:val="00AD064B"/>
    <w:rsid w:val="00AD1B53"/>
    <w:rsid w:val="00AD37D2"/>
    <w:rsid w:val="00AD59C7"/>
    <w:rsid w:val="00AD5CA3"/>
    <w:rsid w:val="00AD5CC2"/>
    <w:rsid w:val="00AD60C6"/>
    <w:rsid w:val="00AE036D"/>
    <w:rsid w:val="00AE0505"/>
    <w:rsid w:val="00AE102D"/>
    <w:rsid w:val="00AE12E4"/>
    <w:rsid w:val="00AE3C0A"/>
    <w:rsid w:val="00AE40AE"/>
    <w:rsid w:val="00AE488A"/>
    <w:rsid w:val="00AE4916"/>
    <w:rsid w:val="00AF036B"/>
    <w:rsid w:val="00AF04AD"/>
    <w:rsid w:val="00AF08F2"/>
    <w:rsid w:val="00AF136D"/>
    <w:rsid w:val="00AF4B49"/>
    <w:rsid w:val="00AF4C6A"/>
    <w:rsid w:val="00AF5A29"/>
    <w:rsid w:val="00AF6731"/>
    <w:rsid w:val="00AF730E"/>
    <w:rsid w:val="00B00B23"/>
    <w:rsid w:val="00B026AD"/>
    <w:rsid w:val="00B02D2B"/>
    <w:rsid w:val="00B0491B"/>
    <w:rsid w:val="00B04F55"/>
    <w:rsid w:val="00B0655E"/>
    <w:rsid w:val="00B0685B"/>
    <w:rsid w:val="00B07911"/>
    <w:rsid w:val="00B10BA3"/>
    <w:rsid w:val="00B1134E"/>
    <w:rsid w:val="00B11413"/>
    <w:rsid w:val="00B1347F"/>
    <w:rsid w:val="00B1348F"/>
    <w:rsid w:val="00B134E5"/>
    <w:rsid w:val="00B138EE"/>
    <w:rsid w:val="00B165F4"/>
    <w:rsid w:val="00B167A0"/>
    <w:rsid w:val="00B17783"/>
    <w:rsid w:val="00B17CF6"/>
    <w:rsid w:val="00B17E45"/>
    <w:rsid w:val="00B20EE2"/>
    <w:rsid w:val="00B2123A"/>
    <w:rsid w:val="00B21DD4"/>
    <w:rsid w:val="00B22958"/>
    <w:rsid w:val="00B22B15"/>
    <w:rsid w:val="00B2440E"/>
    <w:rsid w:val="00B25568"/>
    <w:rsid w:val="00B25828"/>
    <w:rsid w:val="00B2666E"/>
    <w:rsid w:val="00B2671E"/>
    <w:rsid w:val="00B273AB"/>
    <w:rsid w:val="00B27780"/>
    <w:rsid w:val="00B3086C"/>
    <w:rsid w:val="00B31A2A"/>
    <w:rsid w:val="00B31AB0"/>
    <w:rsid w:val="00B31D91"/>
    <w:rsid w:val="00B32EE4"/>
    <w:rsid w:val="00B32FD4"/>
    <w:rsid w:val="00B33B3A"/>
    <w:rsid w:val="00B35608"/>
    <w:rsid w:val="00B358AD"/>
    <w:rsid w:val="00B35AF2"/>
    <w:rsid w:val="00B36A90"/>
    <w:rsid w:val="00B36BC5"/>
    <w:rsid w:val="00B36E61"/>
    <w:rsid w:val="00B36FA4"/>
    <w:rsid w:val="00B37027"/>
    <w:rsid w:val="00B41FFB"/>
    <w:rsid w:val="00B4287B"/>
    <w:rsid w:val="00B449F0"/>
    <w:rsid w:val="00B45A8F"/>
    <w:rsid w:val="00B46DD5"/>
    <w:rsid w:val="00B471F1"/>
    <w:rsid w:val="00B47984"/>
    <w:rsid w:val="00B47C73"/>
    <w:rsid w:val="00B47DCC"/>
    <w:rsid w:val="00B47EE4"/>
    <w:rsid w:val="00B50F28"/>
    <w:rsid w:val="00B51271"/>
    <w:rsid w:val="00B52095"/>
    <w:rsid w:val="00B52469"/>
    <w:rsid w:val="00B53344"/>
    <w:rsid w:val="00B54024"/>
    <w:rsid w:val="00B54419"/>
    <w:rsid w:val="00B55212"/>
    <w:rsid w:val="00B55EA6"/>
    <w:rsid w:val="00B563A1"/>
    <w:rsid w:val="00B56933"/>
    <w:rsid w:val="00B56E8C"/>
    <w:rsid w:val="00B57261"/>
    <w:rsid w:val="00B574A1"/>
    <w:rsid w:val="00B57D8C"/>
    <w:rsid w:val="00B629BA"/>
    <w:rsid w:val="00B63FD6"/>
    <w:rsid w:val="00B641C8"/>
    <w:rsid w:val="00B64463"/>
    <w:rsid w:val="00B67B74"/>
    <w:rsid w:val="00B704F8"/>
    <w:rsid w:val="00B71767"/>
    <w:rsid w:val="00B743E6"/>
    <w:rsid w:val="00B74EEF"/>
    <w:rsid w:val="00B75D2F"/>
    <w:rsid w:val="00B76554"/>
    <w:rsid w:val="00B76E13"/>
    <w:rsid w:val="00B80D56"/>
    <w:rsid w:val="00B835EE"/>
    <w:rsid w:val="00B83F1D"/>
    <w:rsid w:val="00B85419"/>
    <w:rsid w:val="00B8563F"/>
    <w:rsid w:val="00B85E3A"/>
    <w:rsid w:val="00B866DC"/>
    <w:rsid w:val="00B9169D"/>
    <w:rsid w:val="00B91706"/>
    <w:rsid w:val="00B9334E"/>
    <w:rsid w:val="00B93874"/>
    <w:rsid w:val="00B943F4"/>
    <w:rsid w:val="00B96C33"/>
    <w:rsid w:val="00B9729A"/>
    <w:rsid w:val="00BA1F03"/>
    <w:rsid w:val="00BA2257"/>
    <w:rsid w:val="00BA3441"/>
    <w:rsid w:val="00BA3BFC"/>
    <w:rsid w:val="00BA3DD9"/>
    <w:rsid w:val="00BA4FF7"/>
    <w:rsid w:val="00BA5FF8"/>
    <w:rsid w:val="00BA6293"/>
    <w:rsid w:val="00BB0481"/>
    <w:rsid w:val="00BB3629"/>
    <w:rsid w:val="00BB38A9"/>
    <w:rsid w:val="00BB4D4D"/>
    <w:rsid w:val="00BB53B3"/>
    <w:rsid w:val="00BB5C08"/>
    <w:rsid w:val="00BB6DD4"/>
    <w:rsid w:val="00BB71CC"/>
    <w:rsid w:val="00BB7791"/>
    <w:rsid w:val="00BB7C5B"/>
    <w:rsid w:val="00BC33B9"/>
    <w:rsid w:val="00BC471B"/>
    <w:rsid w:val="00BC7B10"/>
    <w:rsid w:val="00BD1561"/>
    <w:rsid w:val="00BD182F"/>
    <w:rsid w:val="00BD3AC9"/>
    <w:rsid w:val="00BD56E7"/>
    <w:rsid w:val="00BD5705"/>
    <w:rsid w:val="00BD5D09"/>
    <w:rsid w:val="00BD6A45"/>
    <w:rsid w:val="00BD6B60"/>
    <w:rsid w:val="00BE0084"/>
    <w:rsid w:val="00BE0297"/>
    <w:rsid w:val="00BE1377"/>
    <w:rsid w:val="00BE15D7"/>
    <w:rsid w:val="00BE186C"/>
    <w:rsid w:val="00BE1C9F"/>
    <w:rsid w:val="00BE2989"/>
    <w:rsid w:val="00BE2AB5"/>
    <w:rsid w:val="00BE492C"/>
    <w:rsid w:val="00BE69E5"/>
    <w:rsid w:val="00BE6C2F"/>
    <w:rsid w:val="00BE6D3D"/>
    <w:rsid w:val="00BE7816"/>
    <w:rsid w:val="00BF07C6"/>
    <w:rsid w:val="00BF1FF6"/>
    <w:rsid w:val="00BF2083"/>
    <w:rsid w:val="00BF378B"/>
    <w:rsid w:val="00BF484D"/>
    <w:rsid w:val="00BF4A10"/>
    <w:rsid w:val="00BF74CE"/>
    <w:rsid w:val="00BF75B2"/>
    <w:rsid w:val="00C019E3"/>
    <w:rsid w:val="00C041C7"/>
    <w:rsid w:val="00C04AC1"/>
    <w:rsid w:val="00C051D1"/>
    <w:rsid w:val="00C063CD"/>
    <w:rsid w:val="00C07944"/>
    <w:rsid w:val="00C123FB"/>
    <w:rsid w:val="00C1249E"/>
    <w:rsid w:val="00C12CF4"/>
    <w:rsid w:val="00C15055"/>
    <w:rsid w:val="00C166FA"/>
    <w:rsid w:val="00C16EC6"/>
    <w:rsid w:val="00C206BE"/>
    <w:rsid w:val="00C20DC6"/>
    <w:rsid w:val="00C2222A"/>
    <w:rsid w:val="00C22809"/>
    <w:rsid w:val="00C231CD"/>
    <w:rsid w:val="00C2325C"/>
    <w:rsid w:val="00C23D35"/>
    <w:rsid w:val="00C24A66"/>
    <w:rsid w:val="00C256B0"/>
    <w:rsid w:val="00C273E1"/>
    <w:rsid w:val="00C27A73"/>
    <w:rsid w:val="00C27B63"/>
    <w:rsid w:val="00C31834"/>
    <w:rsid w:val="00C321BE"/>
    <w:rsid w:val="00C323C4"/>
    <w:rsid w:val="00C33A17"/>
    <w:rsid w:val="00C34683"/>
    <w:rsid w:val="00C34DC8"/>
    <w:rsid w:val="00C3617D"/>
    <w:rsid w:val="00C36224"/>
    <w:rsid w:val="00C368E7"/>
    <w:rsid w:val="00C37B20"/>
    <w:rsid w:val="00C40E5F"/>
    <w:rsid w:val="00C42CD8"/>
    <w:rsid w:val="00C44FE8"/>
    <w:rsid w:val="00C46407"/>
    <w:rsid w:val="00C47801"/>
    <w:rsid w:val="00C516BB"/>
    <w:rsid w:val="00C52878"/>
    <w:rsid w:val="00C53636"/>
    <w:rsid w:val="00C542FD"/>
    <w:rsid w:val="00C543AE"/>
    <w:rsid w:val="00C54E99"/>
    <w:rsid w:val="00C554A5"/>
    <w:rsid w:val="00C559BA"/>
    <w:rsid w:val="00C5727B"/>
    <w:rsid w:val="00C60479"/>
    <w:rsid w:val="00C616F6"/>
    <w:rsid w:val="00C61778"/>
    <w:rsid w:val="00C61A1C"/>
    <w:rsid w:val="00C627AE"/>
    <w:rsid w:val="00C65C96"/>
    <w:rsid w:val="00C66BFF"/>
    <w:rsid w:val="00C676CD"/>
    <w:rsid w:val="00C6778C"/>
    <w:rsid w:val="00C67A12"/>
    <w:rsid w:val="00C7033B"/>
    <w:rsid w:val="00C705CF"/>
    <w:rsid w:val="00C70841"/>
    <w:rsid w:val="00C73784"/>
    <w:rsid w:val="00C7387E"/>
    <w:rsid w:val="00C74520"/>
    <w:rsid w:val="00C74831"/>
    <w:rsid w:val="00C74CC1"/>
    <w:rsid w:val="00C75DAC"/>
    <w:rsid w:val="00C75FE2"/>
    <w:rsid w:val="00C7620C"/>
    <w:rsid w:val="00C7714B"/>
    <w:rsid w:val="00C77EFD"/>
    <w:rsid w:val="00C804E3"/>
    <w:rsid w:val="00C81AD6"/>
    <w:rsid w:val="00C82B3E"/>
    <w:rsid w:val="00C87B3F"/>
    <w:rsid w:val="00C87D12"/>
    <w:rsid w:val="00C9288B"/>
    <w:rsid w:val="00C946D0"/>
    <w:rsid w:val="00C94B4D"/>
    <w:rsid w:val="00C95CDC"/>
    <w:rsid w:val="00C95D0C"/>
    <w:rsid w:val="00C96B7A"/>
    <w:rsid w:val="00CA19BC"/>
    <w:rsid w:val="00CA25EE"/>
    <w:rsid w:val="00CA2D1E"/>
    <w:rsid w:val="00CA39A9"/>
    <w:rsid w:val="00CA5139"/>
    <w:rsid w:val="00CA79DB"/>
    <w:rsid w:val="00CA7BE3"/>
    <w:rsid w:val="00CB10DD"/>
    <w:rsid w:val="00CB2190"/>
    <w:rsid w:val="00CB57A9"/>
    <w:rsid w:val="00CB58A9"/>
    <w:rsid w:val="00CB6A57"/>
    <w:rsid w:val="00CB706E"/>
    <w:rsid w:val="00CB71C8"/>
    <w:rsid w:val="00CB7D8F"/>
    <w:rsid w:val="00CB7E63"/>
    <w:rsid w:val="00CC1CC6"/>
    <w:rsid w:val="00CC1FC5"/>
    <w:rsid w:val="00CC2018"/>
    <w:rsid w:val="00CC2340"/>
    <w:rsid w:val="00CC27A2"/>
    <w:rsid w:val="00CC352F"/>
    <w:rsid w:val="00CC3B5B"/>
    <w:rsid w:val="00CC3E0E"/>
    <w:rsid w:val="00CC3F28"/>
    <w:rsid w:val="00CC55EA"/>
    <w:rsid w:val="00CC5C17"/>
    <w:rsid w:val="00CD07DA"/>
    <w:rsid w:val="00CD35D6"/>
    <w:rsid w:val="00CD373C"/>
    <w:rsid w:val="00CD39E1"/>
    <w:rsid w:val="00CD41CD"/>
    <w:rsid w:val="00CD47F4"/>
    <w:rsid w:val="00CD4B5C"/>
    <w:rsid w:val="00CD585A"/>
    <w:rsid w:val="00CE08A8"/>
    <w:rsid w:val="00CE0DC3"/>
    <w:rsid w:val="00CE1003"/>
    <w:rsid w:val="00CE1B58"/>
    <w:rsid w:val="00CE4FEA"/>
    <w:rsid w:val="00CE70C9"/>
    <w:rsid w:val="00CE7BC4"/>
    <w:rsid w:val="00CF0013"/>
    <w:rsid w:val="00CF03EA"/>
    <w:rsid w:val="00CF1365"/>
    <w:rsid w:val="00CF302A"/>
    <w:rsid w:val="00CF39A1"/>
    <w:rsid w:val="00CF44AB"/>
    <w:rsid w:val="00CF44DD"/>
    <w:rsid w:val="00CF4582"/>
    <w:rsid w:val="00CF62A4"/>
    <w:rsid w:val="00CF7699"/>
    <w:rsid w:val="00CF7DAF"/>
    <w:rsid w:val="00D00BFE"/>
    <w:rsid w:val="00D012BC"/>
    <w:rsid w:val="00D01E35"/>
    <w:rsid w:val="00D02A55"/>
    <w:rsid w:val="00D02CFB"/>
    <w:rsid w:val="00D038FC"/>
    <w:rsid w:val="00D04C97"/>
    <w:rsid w:val="00D0599D"/>
    <w:rsid w:val="00D07241"/>
    <w:rsid w:val="00D075B7"/>
    <w:rsid w:val="00D07AA0"/>
    <w:rsid w:val="00D10107"/>
    <w:rsid w:val="00D10E6C"/>
    <w:rsid w:val="00D1166E"/>
    <w:rsid w:val="00D121CA"/>
    <w:rsid w:val="00D1263A"/>
    <w:rsid w:val="00D127B3"/>
    <w:rsid w:val="00D1300F"/>
    <w:rsid w:val="00D1318D"/>
    <w:rsid w:val="00D14936"/>
    <w:rsid w:val="00D17461"/>
    <w:rsid w:val="00D1791A"/>
    <w:rsid w:val="00D204E5"/>
    <w:rsid w:val="00D20533"/>
    <w:rsid w:val="00D213E1"/>
    <w:rsid w:val="00D21EEA"/>
    <w:rsid w:val="00D22769"/>
    <w:rsid w:val="00D2315A"/>
    <w:rsid w:val="00D23EE8"/>
    <w:rsid w:val="00D24995"/>
    <w:rsid w:val="00D25D68"/>
    <w:rsid w:val="00D27659"/>
    <w:rsid w:val="00D301AD"/>
    <w:rsid w:val="00D30428"/>
    <w:rsid w:val="00D30C9F"/>
    <w:rsid w:val="00D31B51"/>
    <w:rsid w:val="00D31C33"/>
    <w:rsid w:val="00D34C47"/>
    <w:rsid w:val="00D34D39"/>
    <w:rsid w:val="00D42B17"/>
    <w:rsid w:val="00D43150"/>
    <w:rsid w:val="00D43B22"/>
    <w:rsid w:val="00D4544C"/>
    <w:rsid w:val="00D45C58"/>
    <w:rsid w:val="00D47269"/>
    <w:rsid w:val="00D47D98"/>
    <w:rsid w:val="00D50147"/>
    <w:rsid w:val="00D50682"/>
    <w:rsid w:val="00D50A0C"/>
    <w:rsid w:val="00D50E48"/>
    <w:rsid w:val="00D519FC"/>
    <w:rsid w:val="00D51E2C"/>
    <w:rsid w:val="00D536BB"/>
    <w:rsid w:val="00D5442C"/>
    <w:rsid w:val="00D54EBA"/>
    <w:rsid w:val="00D5610F"/>
    <w:rsid w:val="00D602CB"/>
    <w:rsid w:val="00D608F0"/>
    <w:rsid w:val="00D62B58"/>
    <w:rsid w:val="00D634BF"/>
    <w:rsid w:val="00D635D6"/>
    <w:rsid w:val="00D64638"/>
    <w:rsid w:val="00D652F1"/>
    <w:rsid w:val="00D670B2"/>
    <w:rsid w:val="00D67795"/>
    <w:rsid w:val="00D71EEE"/>
    <w:rsid w:val="00D74598"/>
    <w:rsid w:val="00D750FA"/>
    <w:rsid w:val="00D756FA"/>
    <w:rsid w:val="00D75EC6"/>
    <w:rsid w:val="00D76290"/>
    <w:rsid w:val="00D76FBC"/>
    <w:rsid w:val="00D80587"/>
    <w:rsid w:val="00D812A0"/>
    <w:rsid w:val="00D82AD7"/>
    <w:rsid w:val="00D84327"/>
    <w:rsid w:val="00D850DD"/>
    <w:rsid w:val="00D86634"/>
    <w:rsid w:val="00D90BE7"/>
    <w:rsid w:val="00D924AD"/>
    <w:rsid w:val="00D92C8A"/>
    <w:rsid w:val="00D95B85"/>
    <w:rsid w:val="00DA2329"/>
    <w:rsid w:val="00DA5183"/>
    <w:rsid w:val="00DA67CB"/>
    <w:rsid w:val="00DA6AAE"/>
    <w:rsid w:val="00DA7866"/>
    <w:rsid w:val="00DA7A84"/>
    <w:rsid w:val="00DB0397"/>
    <w:rsid w:val="00DB0DF6"/>
    <w:rsid w:val="00DB1261"/>
    <w:rsid w:val="00DB12D4"/>
    <w:rsid w:val="00DB1542"/>
    <w:rsid w:val="00DB1CAC"/>
    <w:rsid w:val="00DB2566"/>
    <w:rsid w:val="00DB3733"/>
    <w:rsid w:val="00DB3D13"/>
    <w:rsid w:val="00DB4A0D"/>
    <w:rsid w:val="00DB5EE5"/>
    <w:rsid w:val="00DB73F2"/>
    <w:rsid w:val="00DC015F"/>
    <w:rsid w:val="00DC0AAF"/>
    <w:rsid w:val="00DC0D36"/>
    <w:rsid w:val="00DC1BDA"/>
    <w:rsid w:val="00DC3994"/>
    <w:rsid w:val="00DC5A1A"/>
    <w:rsid w:val="00DC5EA2"/>
    <w:rsid w:val="00DC758A"/>
    <w:rsid w:val="00DD0A70"/>
    <w:rsid w:val="00DD3BC8"/>
    <w:rsid w:val="00DD44D0"/>
    <w:rsid w:val="00DD477C"/>
    <w:rsid w:val="00DD6E3E"/>
    <w:rsid w:val="00DD72E2"/>
    <w:rsid w:val="00DE0B95"/>
    <w:rsid w:val="00DE229A"/>
    <w:rsid w:val="00DE29D0"/>
    <w:rsid w:val="00DE3B56"/>
    <w:rsid w:val="00DE48CE"/>
    <w:rsid w:val="00DE51BF"/>
    <w:rsid w:val="00DE5851"/>
    <w:rsid w:val="00DF02A3"/>
    <w:rsid w:val="00DF0A18"/>
    <w:rsid w:val="00DF13E0"/>
    <w:rsid w:val="00DF1E4C"/>
    <w:rsid w:val="00DF24A8"/>
    <w:rsid w:val="00DF26CA"/>
    <w:rsid w:val="00DF428A"/>
    <w:rsid w:val="00DF5417"/>
    <w:rsid w:val="00DF5E54"/>
    <w:rsid w:val="00DF63C9"/>
    <w:rsid w:val="00DF6711"/>
    <w:rsid w:val="00DF6945"/>
    <w:rsid w:val="00DF6ECA"/>
    <w:rsid w:val="00DF761A"/>
    <w:rsid w:val="00E00A49"/>
    <w:rsid w:val="00E01BF3"/>
    <w:rsid w:val="00E01F04"/>
    <w:rsid w:val="00E021B1"/>
    <w:rsid w:val="00E025B0"/>
    <w:rsid w:val="00E02C5E"/>
    <w:rsid w:val="00E03CA1"/>
    <w:rsid w:val="00E03FB2"/>
    <w:rsid w:val="00E04922"/>
    <w:rsid w:val="00E05B6E"/>
    <w:rsid w:val="00E110E7"/>
    <w:rsid w:val="00E11B64"/>
    <w:rsid w:val="00E11D4C"/>
    <w:rsid w:val="00E13C83"/>
    <w:rsid w:val="00E1467E"/>
    <w:rsid w:val="00E15299"/>
    <w:rsid w:val="00E1551D"/>
    <w:rsid w:val="00E16508"/>
    <w:rsid w:val="00E16A10"/>
    <w:rsid w:val="00E17646"/>
    <w:rsid w:val="00E20A43"/>
    <w:rsid w:val="00E20DF9"/>
    <w:rsid w:val="00E20FC2"/>
    <w:rsid w:val="00E21504"/>
    <w:rsid w:val="00E242A7"/>
    <w:rsid w:val="00E2461C"/>
    <w:rsid w:val="00E25D38"/>
    <w:rsid w:val="00E264E5"/>
    <w:rsid w:val="00E27409"/>
    <w:rsid w:val="00E30C6D"/>
    <w:rsid w:val="00E31242"/>
    <w:rsid w:val="00E318FD"/>
    <w:rsid w:val="00E3292C"/>
    <w:rsid w:val="00E32BA4"/>
    <w:rsid w:val="00E347EC"/>
    <w:rsid w:val="00E348E6"/>
    <w:rsid w:val="00E3563E"/>
    <w:rsid w:val="00E35EB3"/>
    <w:rsid w:val="00E3720B"/>
    <w:rsid w:val="00E41332"/>
    <w:rsid w:val="00E41B8C"/>
    <w:rsid w:val="00E4246B"/>
    <w:rsid w:val="00E4450B"/>
    <w:rsid w:val="00E456F5"/>
    <w:rsid w:val="00E46ACD"/>
    <w:rsid w:val="00E50422"/>
    <w:rsid w:val="00E50645"/>
    <w:rsid w:val="00E50964"/>
    <w:rsid w:val="00E5342E"/>
    <w:rsid w:val="00E537CA"/>
    <w:rsid w:val="00E5391B"/>
    <w:rsid w:val="00E53C05"/>
    <w:rsid w:val="00E53CC3"/>
    <w:rsid w:val="00E5624C"/>
    <w:rsid w:val="00E56C80"/>
    <w:rsid w:val="00E60DF3"/>
    <w:rsid w:val="00E6132E"/>
    <w:rsid w:val="00E62B6B"/>
    <w:rsid w:val="00E63099"/>
    <w:rsid w:val="00E63FC6"/>
    <w:rsid w:val="00E65661"/>
    <w:rsid w:val="00E65ABC"/>
    <w:rsid w:val="00E65CF0"/>
    <w:rsid w:val="00E65D89"/>
    <w:rsid w:val="00E667EB"/>
    <w:rsid w:val="00E67E9F"/>
    <w:rsid w:val="00E704B5"/>
    <w:rsid w:val="00E7057A"/>
    <w:rsid w:val="00E70A63"/>
    <w:rsid w:val="00E718F7"/>
    <w:rsid w:val="00E71945"/>
    <w:rsid w:val="00E71DCB"/>
    <w:rsid w:val="00E73D43"/>
    <w:rsid w:val="00E73FDF"/>
    <w:rsid w:val="00E740AA"/>
    <w:rsid w:val="00E754E2"/>
    <w:rsid w:val="00E75DDD"/>
    <w:rsid w:val="00E8026A"/>
    <w:rsid w:val="00E80858"/>
    <w:rsid w:val="00E81095"/>
    <w:rsid w:val="00E81BAD"/>
    <w:rsid w:val="00E82297"/>
    <w:rsid w:val="00E826BC"/>
    <w:rsid w:val="00E83A1A"/>
    <w:rsid w:val="00E8687F"/>
    <w:rsid w:val="00E912F1"/>
    <w:rsid w:val="00E9342A"/>
    <w:rsid w:val="00E94329"/>
    <w:rsid w:val="00E96DE0"/>
    <w:rsid w:val="00E979FB"/>
    <w:rsid w:val="00EA0664"/>
    <w:rsid w:val="00EA1CDE"/>
    <w:rsid w:val="00EB13BA"/>
    <w:rsid w:val="00EB1707"/>
    <w:rsid w:val="00EB38D1"/>
    <w:rsid w:val="00EB6280"/>
    <w:rsid w:val="00EC0397"/>
    <w:rsid w:val="00EC06AD"/>
    <w:rsid w:val="00EC09C1"/>
    <w:rsid w:val="00EC3F48"/>
    <w:rsid w:val="00EC3FD1"/>
    <w:rsid w:val="00EC45EE"/>
    <w:rsid w:val="00EC5D70"/>
    <w:rsid w:val="00EC648B"/>
    <w:rsid w:val="00EC7A50"/>
    <w:rsid w:val="00EC7FCC"/>
    <w:rsid w:val="00ED28F2"/>
    <w:rsid w:val="00ED2FA5"/>
    <w:rsid w:val="00ED454C"/>
    <w:rsid w:val="00ED744D"/>
    <w:rsid w:val="00ED781F"/>
    <w:rsid w:val="00ED7B12"/>
    <w:rsid w:val="00EE133B"/>
    <w:rsid w:val="00EE253F"/>
    <w:rsid w:val="00EE45E4"/>
    <w:rsid w:val="00EE53AD"/>
    <w:rsid w:val="00EE65B4"/>
    <w:rsid w:val="00EE6D2D"/>
    <w:rsid w:val="00EE6ED5"/>
    <w:rsid w:val="00EF249B"/>
    <w:rsid w:val="00EF367E"/>
    <w:rsid w:val="00EF7831"/>
    <w:rsid w:val="00F0020C"/>
    <w:rsid w:val="00F00611"/>
    <w:rsid w:val="00F019D3"/>
    <w:rsid w:val="00F01DD6"/>
    <w:rsid w:val="00F0278E"/>
    <w:rsid w:val="00F02F27"/>
    <w:rsid w:val="00F0367E"/>
    <w:rsid w:val="00F0467D"/>
    <w:rsid w:val="00F0482D"/>
    <w:rsid w:val="00F04C78"/>
    <w:rsid w:val="00F0559B"/>
    <w:rsid w:val="00F0569E"/>
    <w:rsid w:val="00F06DDD"/>
    <w:rsid w:val="00F13728"/>
    <w:rsid w:val="00F13945"/>
    <w:rsid w:val="00F13DD7"/>
    <w:rsid w:val="00F1429E"/>
    <w:rsid w:val="00F14E06"/>
    <w:rsid w:val="00F16476"/>
    <w:rsid w:val="00F2031D"/>
    <w:rsid w:val="00F21ACF"/>
    <w:rsid w:val="00F221FA"/>
    <w:rsid w:val="00F226D0"/>
    <w:rsid w:val="00F22AA6"/>
    <w:rsid w:val="00F22B15"/>
    <w:rsid w:val="00F22B81"/>
    <w:rsid w:val="00F237D2"/>
    <w:rsid w:val="00F238E0"/>
    <w:rsid w:val="00F260EE"/>
    <w:rsid w:val="00F273A3"/>
    <w:rsid w:val="00F34891"/>
    <w:rsid w:val="00F3721D"/>
    <w:rsid w:val="00F3741E"/>
    <w:rsid w:val="00F37B81"/>
    <w:rsid w:val="00F409DE"/>
    <w:rsid w:val="00F41A65"/>
    <w:rsid w:val="00F426E7"/>
    <w:rsid w:val="00F45BC0"/>
    <w:rsid w:val="00F45F46"/>
    <w:rsid w:val="00F46694"/>
    <w:rsid w:val="00F46AEF"/>
    <w:rsid w:val="00F47098"/>
    <w:rsid w:val="00F509AF"/>
    <w:rsid w:val="00F509E4"/>
    <w:rsid w:val="00F51302"/>
    <w:rsid w:val="00F526FB"/>
    <w:rsid w:val="00F52F72"/>
    <w:rsid w:val="00F53832"/>
    <w:rsid w:val="00F53C7A"/>
    <w:rsid w:val="00F557D3"/>
    <w:rsid w:val="00F567FB"/>
    <w:rsid w:val="00F5715E"/>
    <w:rsid w:val="00F57A45"/>
    <w:rsid w:val="00F60835"/>
    <w:rsid w:val="00F639AE"/>
    <w:rsid w:val="00F64391"/>
    <w:rsid w:val="00F662D8"/>
    <w:rsid w:val="00F669F3"/>
    <w:rsid w:val="00F714DB"/>
    <w:rsid w:val="00F7179F"/>
    <w:rsid w:val="00F71EE0"/>
    <w:rsid w:val="00F72A3E"/>
    <w:rsid w:val="00F73586"/>
    <w:rsid w:val="00F73E3A"/>
    <w:rsid w:val="00F73FBB"/>
    <w:rsid w:val="00F7582D"/>
    <w:rsid w:val="00F75F3A"/>
    <w:rsid w:val="00F77454"/>
    <w:rsid w:val="00F807E5"/>
    <w:rsid w:val="00F819BC"/>
    <w:rsid w:val="00F8214C"/>
    <w:rsid w:val="00F824E3"/>
    <w:rsid w:val="00F82BDF"/>
    <w:rsid w:val="00F8433F"/>
    <w:rsid w:val="00F84504"/>
    <w:rsid w:val="00F8474F"/>
    <w:rsid w:val="00F8507C"/>
    <w:rsid w:val="00F87073"/>
    <w:rsid w:val="00F874C1"/>
    <w:rsid w:val="00F9030B"/>
    <w:rsid w:val="00F908ED"/>
    <w:rsid w:val="00F912F3"/>
    <w:rsid w:val="00F92300"/>
    <w:rsid w:val="00F92A0F"/>
    <w:rsid w:val="00F92B68"/>
    <w:rsid w:val="00F9314E"/>
    <w:rsid w:val="00F9404A"/>
    <w:rsid w:val="00F94068"/>
    <w:rsid w:val="00F94C61"/>
    <w:rsid w:val="00F95341"/>
    <w:rsid w:val="00F9686C"/>
    <w:rsid w:val="00F96E78"/>
    <w:rsid w:val="00F977B7"/>
    <w:rsid w:val="00F97D8D"/>
    <w:rsid w:val="00FA05E6"/>
    <w:rsid w:val="00FA1DD0"/>
    <w:rsid w:val="00FA25FF"/>
    <w:rsid w:val="00FA2894"/>
    <w:rsid w:val="00FA4A3D"/>
    <w:rsid w:val="00FA53B1"/>
    <w:rsid w:val="00FA66E2"/>
    <w:rsid w:val="00FA6CC8"/>
    <w:rsid w:val="00FA72AB"/>
    <w:rsid w:val="00FA77A3"/>
    <w:rsid w:val="00FB1766"/>
    <w:rsid w:val="00FB1E58"/>
    <w:rsid w:val="00FB203E"/>
    <w:rsid w:val="00FB2932"/>
    <w:rsid w:val="00FB4B6A"/>
    <w:rsid w:val="00FB5FE1"/>
    <w:rsid w:val="00FC29BF"/>
    <w:rsid w:val="00FC433E"/>
    <w:rsid w:val="00FC4610"/>
    <w:rsid w:val="00FC63DD"/>
    <w:rsid w:val="00FC7337"/>
    <w:rsid w:val="00FC79A1"/>
    <w:rsid w:val="00FD0347"/>
    <w:rsid w:val="00FD0370"/>
    <w:rsid w:val="00FD09B7"/>
    <w:rsid w:val="00FD1CBF"/>
    <w:rsid w:val="00FD2E52"/>
    <w:rsid w:val="00FD3D52"/>
    <w:rsid w:val="00FD4108"/>
    <w:rsid w:val="00FD4234"/>
    <w:rsid w:val="00FD4E89"/>
    <w:rsid w:val="00FD696D"/>
    <w:rsid w:val="00FE054B"/>
    <w:rsid w:val="00FE11A5"/>
    <w:rsid w:val="00FE22A4"/>
    <w:rsid w:val="00FE588D"/>
    <w:rsid w:val="00FE7548"/>
    <w:rsid w:val="00FF14B2"/>
    <w:rsid w:val="00FF198A"/>
    <w:rsid w:val="00FF19B7"/>
    <w:rsid w:val="00FF1C00"/>
    <w:rsid w:val="00FF212F"/>
    <w:rsid w:val="00FF308E"/>
    <w:rsid w:val="00FF30AB"/>
    <w:rsid w:val="00FF3128"/>
    <w:rsid w:val="00FF5A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6361"/>
  <w15:docId w15:val="{6A8F0230-BB27-4CA6-8B7D-92F6568B3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IN" w:eastAsia="en-I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38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37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F611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5FF"/>
    <w:pPr>
      <w:ind w:left="720"/>
      <w:contextualSpacing/>
    </w:pPr>
  </w:style>
  <w:style w:type="paragraph" w:customStyle="1" w:styleId="Default">
    <w:name w:val="Default"/>
    <w:rsid w:val="00AB31CB"/>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702038"/>
    <w:rPr>
      <w:i/>
      <w:iCs/>
    </w:rPr>
  </w:style>
  <w:style w:type="paragraph" w:styleId="BalloonText">
    <w:name w:val="Balloon Text"/>
    <w:basedOn w:val="Normal"/>
    <w:link w:val="BalloonTextChar"/>
    <w:uiPriority w:val="99"/>
    <w:semiHidden/>
    <w:unhideWhenUsed/>
    <w:rsid w:val="00702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038"/>
    <w:rPr>
      <w:rFonts w:ascii="Tahoma" w:hAnsi="Tahoma" w:cs="Tahoma"/>
      <w:sz w:val="16"/>
      <w:szCs w:val="16"/>
    </w:rPr>
  </w:style>
  <w:style w:type="paragraph" w:styleId="NormalWeb">
    <w:name w:val="Normal (Web)"/>
    <w:basedOn w:val="Normal"/>
    <w:uiPriority w:val="99"/>
    <w:unhideWhenUsed/>
    <w:rsid w:val="00BF378B"/>
    <w:pPr>
      <w:spacing w:before="100" w:beforeAutospacing="1" w:after="100" w:afterAutospacing="1" w:line="240" w:lineRule="auto"/>
    </w:pPr>
    <w:rPr>
      <w:rFonts w:eastAsia="Times New Roman"/>
      <w:sz w:val="24"/>
      <w:szCs w:val="24"/>
    </w:rPr>
  </w:style>
  <w:style w:type="paragraph" w:styleId="HTMLPreformatted">
    <w:name w:val="HTML Preformatted"/>
    <w:basedOn w:val="Normal"/>
    <w:link w:val="HTMLPreformattedChar"/>
    <w:uiPriority w:val="99"/>
    <w:semiHidden/>
    <w:unhideWhenUsed/>
    <w:rsid w:val="00BF3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378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F378B"/>
    <w:rPr>
      <w:rFonts w:ascii="Courier New" w:eastAsia="Times New Roman" w:hAnsi="Courier New" w:cs="Courier New"/>
      <w:sz w:val="20"/>
      <w:szCs w:val="20"/>
    </w:rPr>
  </w:style>
  <w:style w:type="character" w:styleId="Strong">
    <w:name w:val="Strong"/>
    <w:basedOn w:val="DefaultParagraphFont"/>
    <w:uiPriority w:val="22"/>
    <w:qFormat/>
    <w:rsid w:val="006F00C7"/>
    <w:rPr>
      <w:b/>
      <w:bCs/>
    </w:rPr>
  </w:style>
  <w:style w:type="paragraph" w:styleId="EndnoteText">
    <w:name w:val="endnote text"/>
    <w:basedOn w:val="Normal"/>
    <w:link w:val="EndnoteTextChar"/>
    <w:uiPriority w:val="99"/>
    <w:semiHidden/>
    <w:unhideWhenUsed/>
    <w:rsid w:val="005247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470F"/>
    <w:rPr>
      <w:sz w:val="20"/>
      <w:szCs w:val="20"/>
    </w:rPr>
  </w:style>
  <w:style w:type="character" w:styleId="EndnoteReference">
    <w:name w:val="endnote reference"/>
    <w:basedOn w:val="DefaultParagraphFont"/>
    <w:uiPriority w:val="99"/>
    <w:semiHidden/>
    <w:unhideWhenUsed/>
    <w:rsid w:val="0052470F"/>
    <w:rPr>
      <w:vertAlign w:val="superscript"/>
    </w:rPr>
  </w:style>
  <w:style w:type="character" w:customStyle="1" w:styleId="co1">
    <w:name w:val="co1"/>
    <w:basedOn w:val="DefaultParagraphFont"/>
    <w:rsid w:val="004C20ED"/>
  </w:style>
  <w:style w:type="character" w:customStyle="1" w:styleId="nu0">
    <w:name w:val="nu0"/>
    <w:basedOn w:val="DefaultParagraphFont"/>
    <w:rsid w:val="004C20ED"/>
  </w:style>
  <w:style w:type="character" w:customStyle="1" w:styleId="kw1">
    <w:name w:val="kw1"/>
    <w:basedOn w:val="DefaultParagraphFont"/>
    <w:rsid w:val="004C20ED"/>
  </w:style>
  <w:style w:type="character" w:customStyle="1" w:styleId="kw2">
    <w:name w:val="kw2"/>
    <w:basedOn w:val="DefaultParagraphFont"/>
    <w:rsid w:val="004C20ED"/>
  </w:style>
  <w:style w:type="character" w:customStyle="1" w:styleId="br0">
    <w:name w:val="br0"/>
    <w:basedOn w:val="DefaultParagraphFont"/>
    <w:rsid w:val="004C20ED"/>
  </w:style>
  <w:style w:type="paragraph" w:styleId="Header">
    <w:name w:val="header"/>
    <w:basedOn w:val="Normal"/>
    <w:link w:val="HeaderChar"/>
    <w:uiPriority w:val="99"/>
    <w:unhideWhenUsed/>
    <w:rsid w:val="00197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4D0"/>
  </w:style>
  <w:style w:type="paragraph" w:styleId="Footer">
    <w:name w:val="footer"/>
    <w:basedOn w:val="Normal"/>
    <w:link w:val="FooterChar"/>
    <w:uiPriority w:val="99"/>
    <w:unhideWhenUsed/>
    <w:rsid w:val="00197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4D0"/>
  </w:style>
  <w:style w:type="character" w:customStyle="1" w:styleId="Heading1Char">
    <w:name w:val="Heading 1 Char"/>
    <w:basedOn w:val="DefaultParagraphFont"/>
    <w:link w:val="Heading1"/>
    <w:uiPriority w:val="9"/>
    <w:rsid w:val="001974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38E0"/>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F9404A"/>
  </w:style>
  <w:style w:type="paragraph" w:styleId="TOCHeading">
    <w:name w:val="TOC Heading"/>
    <w:basedOn w:val="Heading1"/>
    <w:next w:val="Normal"/>
    <w:uiPriority w:val="39"/>
    <w:semiHidden/>
    <w:unhideWhenUsed/>
    <w:qFormat/>
    <w:rsid w:val="00F9404A"/>
    <w:pPr>
      <w:outlineLvl w:val="9"/>
    </w:pPr>
    <w:rPr>
      <w:lang w:val="en-US" w:eastAsia="ja-JP"/>
    </w:rPr>
  </w:style>
  <w:style w:type="paragraph" w:styleId="TOC1">
    <w:name w:val="toc 1"/>
    <w:basedOn w:val="Normal"/>
    <w:next w:val="Normal"/>
    <w:autoRedefine/>
    <w:uiPriority w:val="39"/>
    <w:unhideWhenUsed/>
    <w:rsid w:val="00F9404A"/>
    <w:pPr>
      <w:spacing w:after="100"/>
    </w:pPr>
  </w:style>
  <w:style w:type="paragraph" w:styleId="TOC2">
    <w:name w:val="toc 2"/>
    <w:basedOn w:val="Normal"/>
    <w:next w:val="Normal"/>
    <w:autoRedefine/>
    <w:uiPriority w:val="39"/>
    <w:unhideWhenUsed/>
    <w:rsid w:val="00F9404A"/>
    <w:pPr>
      <w:spacing w:after="100"/>
      <w:ind w:left="220"/>
    </w:pPr>
  </w:style>
  <w:style w:type="character" w:styleId="Hyperlink">
    <w:name w:val="Hyperlink"/>
    <w:basedOn w:val="DefaultParagraphFont"/>
    <w:uiPriority w:val="99"/>
    <w:unhideWhenUsed/>
    <w:rsid w:val="00F9404A"/>
    <w:rPr>
      <w:color w:val="0000FF" w:themeColor="hyperlink"/>
      <w:u w:val="single"/>
    </w:rPr>
  </w:style>
  <w:style w:type="character" w:customStyle="1" w:styleId="Heading3Char">
    <w:name w:val="Heading 3 Char"/>
    <w:basedOn w:val="DefaultParagraphFont"/>
    <w:link w:val="Heading3"/>
    <w:uiPriority w:val="9"/>
    <w:rsid w:val="00F13728"/>
    <w:rPr>
      <w:rFonts w:asciiTheme="majorHAnsi" w:eastAsiaTheme="majorEastAsia" w:hAnsiTheme="majorHAnsi" w:cstheme="majorBidi"/>
      <w:b/>
      <w:bCs/>
      <w:color w:val="4F81BD" w:themeColor="accent1"/>
      <w:lang w:eastAsia="en-IN"/>
    </w:rPr>
  </w:style>
  <w:style w:type="character" w:customStyle="1" w:styleId="kt">
    <w:name w:val="kt"/>
    <w:basedOn w:val="DefaultParagraphFont"/>
    <w:rsid w:val="00DC0AAF"/>
  </w:style>
  <w:style w:type="character" w:customStyle="1" w:styleId="o">
    <w:name w:val="o"/>
    <w:basedOn w:val="DefaultParagraphFont"/>
    <w:rsid w:val="00DC0AAF"/>
  </w:style>
  <w:style w:type="character" w:customStyle="1" w:styleId="n">
    <w:name w:val="n"/>
    <w:basedOn w:val="DefaultParagraphFont"/>
    <w:rsid w:val="00DC0AAF"/>
  </w:style>
  <w:style w:type="character" w:customStyle="1" w:styleId="p">
    <w:name w:val="p"/>
    <w:basedOn w:val="DefaultParagraphFont"/>
    <w:rsid w:val="00DC0AAF"/>
  </w:style>
  <w:style w:type="table" w:styleId="TableGrid">
    <w:name w:val="Table Grid"/>
    <w:basedOn w:val="TableNormal"/>
    <w:uiPriority w:val="59"/>
    <w:rsid w:val="00023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F6112"/>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343D3D"/>
    <w:pPr>
      <w:spacing w:after="100"/>
      <w:ind w:left="440"/>
    </w:pPr>
  </w:style>
  <w:style w:type="paragraph" w:styleId="NoSpacing">
    <w:name w:val="No Spacing"/>
    <w:uiPriority w:val="1"/>
    <w:qFormat/>
    <w:rsid w:val="00A14533"/>
    <w:pPr>
      <w:spacing w:after="0" w:line="240" w:lineRule="auto"/>
    </w:pPr>
  </w:style>
  <w:style w:type="character" w:customStyle="1" w:styleId="mord">
    <w:name w:val="mord"/>
    <w:basedOn w:val="DefaultParagraphFont"/>
    <w:rsid w:val="00051432"/>
  </w:style>
  <w:style w:type="character" w:customStyle="1" w:styleId="mpunct">
    <w:name w:val="mpunct"/>
    <w:basedOn w:val="DefaultParagraphFont"/>
    <w:rsid w:val="00051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536430">
      <w:bodyDiv w:val="1"/>
      <w:marLeft w:val="0"/>
      <w:marRight w:val="0"/>
      <w:marTop w:val="0"/>
      <w:marBottom w:val="0"/>
      <w:divBdr>
        <w:top w:val="none" w:sz="0" w:space="0" w:color="auto"/>
        <w:left w:val="none" w:sz="0" w:space="0" w:color="auto"/>
        <w:bottom w:val="none" w:sz="0" w:space="0" w:color="auto"/>
        <w:right w:val="none" w:sz="0" w:space="0" w:color="auto"/>
      </w:divBdr>
      <w:divsChild>
        <w:div w:id="751777811">
          <w:marLeft w:val="0"/>
          <w:marRight w:val="0"/>
          <w:marTop w:val="0"/>
          <w:marBottom w:val="0"/>
          <w:divBdr>
            <w:top w:val="none" w:sz="0" w:space="0" w:color="auto"/>
            <w:left w:val="none" w:sz="0" w:space="0" w:color="auto"/>
            <w:bottom w:val="none" w:sz="0" w:space="0" w:color="auto"/>
            <w:right w:val="none" w:sz="0" w:space="0" w:color="auto"/>
          </w:divBdr>
        </w:div>
        <w:div w:id="1295598054">
          <w:marLeft w:val="0"/>
          <w:marRight w:val="0"/>
          <w:marTop w:val="0"/>
          <w:marBottom w:val="0"/>
          <w:divBdr>
            <w:top w:val="none" w:sz="0" w:space="0" w:color="auto"/>
            <w:left w:val="none" w:sz="0" w:space="0" w:color="auto"/>
            <w:bottom w:val="none" w:sz="0" w:space="0" w:color="auto"/>
            <w:right w:val="none" w:sz="0" w:space="0" w:color="auto"/>
          </w:divBdr>
        </w:div>
        <w:div w:id="691422855">
          <w:marLeft w:val="0"/>
          <w:marRight w:val="0"/>
          <w:marTop w:val="0"/>
          <w:marBottom w:val="0"/>
          <w:divBdr>
            <w:top w:val="none" w:sz="0" w:space="0" w:color="auto"/>
            <w:left w:val="none" w:sz="0" w:space="0" w:color="auto"/>
            <w:bottom w:val="none" w:sz="0" w:space="0" w:color="auto"/>
            <w:right w:val="none" w:sz="0" w:space="0" w:color="auto"/>
          </w:divBdr>
        </w:div>
        <w:div w:id="1437748089">
          <w:marLeft w:val="0"/>
          <w:marRight w:val="0"/>
          <w:marTop w:val="0"/>
          <w:marBottom w:val="0"/>
          <w:divBdr>
            <w:top w:val="none" w:sz="0" w:space="0" w:color="auto"/>
            <w:left w:val="none" w:sz="0" w:space="0" w:color="auto"/>
            <w:bottom w:val="none" w:sz="0" w:space="0" w:color="auto"/>
            <w:right w:val="none" w:sz="0" w:space="0" w:color="auto"/>
          </w:divBdr>
        </w:div>
        <w:div w:id="2057391253">
          <w:marLeft w:val="0"/>
          <w:marRight w:val="0"/>
          <w:marTop w:val="0"/>
          <w:marBottom w:val="0"/>
          <w:divBdr>
            <w:top w:val="none" w:sz="0" w:space="0" w:color="auto"/>
            <w:left w:val="none" w:sz="0" w:space="0" w:color="auto"/>
            <w:bottom w:val="none" w:sz="0" w:space="0" w:color="auto"/>
            <w:right w:val="none" w:sz="0" w:space="0" w:color="auto"/>
          </w:divBdr>
        </w:div>
        <w:div w:id="221597991">
          <w:marLeft w:val="0"/>
          <w:marRight w:val="0"/>
          <w:marTop w:val="0"/>
          <w:marBottom w:val="0"/>
          <w:divBdr>
            <w:top w:val="none" w:sz="0" w:space="0" w:color="auto"/>
            <w:left w:val="none" w:sz="0" w:space="0" w:color="auto"/>
            <w:bottom w:val="none" w:sz="0" w:space="0" w:color="auto"/>
            <w:right w:val="none" w:sz="0" w:space="0" w:color="auto"/>
          </w:divBdr>
        </w:div>
        <w:div w:id="1477990464">
          <w:marLeft w:val="0"/>
          <w:marRight w:val="0"/>
          <w:marTop w:val="0"/>
          <w:marBottom w:val="0"/>
          <w:divBdr>
            <w:top w:val="none" w:sz="0" w:space="0" w:color="auto"/>
            <w:left w:val="none" w:sz="0" w:space="0" w:color="auto"/>
            <w:bottom w:val="none" w:sz="0" w:space="0" w:color="auto"/>
            <w:right w:val="none" w:sz="0" w:space="0" w:color="auto"/>
          </w:divBdr>
        </w:div>
        <w:div w:id="665862327">
          <w:marLeft w:val="0"/>
          <w:marRight w:val="0"/>
          <w:marTop w:val="0"/>
          <w:marBottom w:val="0"/>
          <w:divBdr>
            <w:top w:val="none" w:sz="0" w:space="0" w:color="auto"/>
            <w:left w:val="none" w:sz="0" w:space="0" w:color="auto"/>
            <w:bottom w:val="none" w:sz="0" w:space="0" w:color="auto"/>
            <w:right w:val="none" w:sz="0" w:space="0" w:color="auto"/>
          </w:divBdr>
        </w:div>
        <w:div w:id="1265261406">
          <w:marLeft w:val="0"/>
          <w:marRight w:val="0"/>
          <w:marTop w:val="0"/>
          <w:marBottom w:val="0"/>
          <w:divBdr>
            <w:top w:val="none" w:sz="0" w:space="0" w:color="auto"/>
            <w:left w:val="none" w:sz="0" w:space="0" w:color="auto"/>
            <w:bottom w:val="none" w:sz="0" w:space="0" w:color="auto"/>
            <w:right w:val="none" w:sz="0" w:space="0" w:color="auto"/>
          </w:divBdr>
        </w:div>
        <w:div w:id="1294142352">
          <w:marLeft w:val="0"/>
          <w:marRight w:val="0"/>
          <w:marTop w:val="0"/>
          <w:marBottom w:val="0"/>
          <w:divBdr>
            <w:top w:val="none" w:sz="0" w:space="0" w:color="auto"/>
            <w:left w:val="none" w:sz="0" w:space="0" w:color="auto"/>
            <w:bottom w:val="none" w:sz="0" w:space="0" w:color="auto"/>
            <w:right w:val="none" w:sz="0" w:space="0" w:color="auto"/>
          </w:divBdr>
        </w:div>
        <w:div w:id="817110473">
          <w:marLeft w:val="0"/>
          <w:marRight w:val="0"/>
          <w:marTop w:val="0"/>
          <w:marBottom w:val="0"/>
          <w:divBdr>
            <w:top w:val="none" w:sz="0" w:space="0" w:color="auto"/>
            <w:left w:val="none" w:sz="0" w:space="0" w:color="auto"/>
            <w:bottom w:val="none" w:sz="0" w:space="0" w:color="auto"/>
            <w:right w:val="none" w:sz="0" w:space="0" w:color="auto"/>
          </w:divBdr>
        </w:div>
        <w:div w:id="1029641019">
          <w:marLeft w:val="0"/>
          <w:marRight w:val="0"/>
          <w:marTop w:val="0"/>
          <w:marBottom w:val="0"/>
          <w:divBdr>
            <w:top w:val="none" w:sz="0" w:space="0" w:color="auto"/>
            <w:left w:val="none" w:sz="0" w:space="0" w:color="auto"/>
            <w:bottom w:val="none" w:sz="0" w:space="0" w:color="auto"/>
            <w:right w:val="none" w:sz="0" w:space="0" w:color="auto"/>
          </w:divBdr>
        </w:div>
        <w:div w:id="1501382283">
          <w:marLeft w:val="0"/>
          <w:marRight w:val="0"/>
          <w:marTop w:val="0"/>
          <w:marBottom w:val="0"/>
          <w:divBdr>
            <w:top w:val="none" w:sz="0" w:space="0" w:color="auto"/>
            <w:left w:val="none" w:sz="0" w:space="0" w:color="auto"/>
            <w:bottom w:val="none" w:sz="0" w:space="0" w:color="auto"/>
            <w:right w:val="none" w:sz="0" w:space="0" w:color="auto"/>
          </w:divBdr>
        </w:div>
        <w:div w:id="1838686039">
          <w:marLeft w:val="0"/>
          <w:marRight w:val="0"/>
          <w:marTop w:val="0"/>
          <w:marBottom w:val="0"/>
          <w:divBdr>
            <w:top w:val="none" w:sz="0" w:space="0" w:color="auto"/>
            <w:left w:val="none" w:sz="0" w:space="0" w:color="auto"/>
            <w:bottom w:val="none" w:sz="0" w:space="0" w:color="auto"/>
            <w:right w:val="none" w:sz="0" w:space="0" w:color="auto"/>
          </w:divBdr>
        </w:div>
        <w:div w:id="1804157931">
          <w:marLeft w:val="0"/>
          <w:marRight w:val="0"/>
          <w:marTop w:val="0"/>
          <w:marBottom w:val="0"/>
          <w:divBdr>
            <w:top w:val="none" w:sz="0" w:space="0" w:color="auto"/>
            <w:left w:val="none" w:sz="0" w:space="0" w:color="auto"/>
            <w:bottom w:val="none" w:sz="0" w:space="0" w:color="auto"/>
            <w:right w:val="none" w:sz="0" w:space="0" w:color="auto"/>
          </w:divBdr>
        </w:div>
        <w:div w:id="518399112">
          <w:marLeft w:val="0"/>
          <w:marRight w:val="0"/>
          <w:marTop w:val="0"/>
          <w:marBottom w:val="0"/>
          <w:divBdr>
            <w:top w:val="none" w:sz="0" w:space="0" w:color="auto"/>
            <w:left w:val="none" w:sz="0" w:space="0" w:color="auto"/>
            <w:bottom w:val="none" w:sz="0" w:space="0" w:color="auto"/>
            <w:right w:val="none" w:sz="0" w:space="0" w:color="auto"/>
          </w:divBdr>
        </w:div>
        <w:div w:id="255485070">
          <w:marLeft w:val="0"/>
          <w:marRight w:val="0"/>
          <w:marTop w:val="0"/>
          <w:marBottom w:val="0"/>
          <w:divBdr>
            <w:top w:val="none" w:sz="0" w:space="0" w:color="auto"/>
            <w:left w:val="none" w:sz="0" w:space="0" w:color="auto"/>
            <w:bottom w:val="none" w:sz="0" w:space="0" w:color="auto"/>
            <w:right w:val="none" w:sz="0" w:space="0" w:color="auto"/>
          </w:divBdr>
        </w:div>
        <w:div w:id="831213536">
          <w:marLeft w:val="0"/>
          <w:marRight w:val="0"/>
          <w:marTop w:val="0"/>
          <w:marBottom w:val="0"/>
          <w:divBdr>
            <w:top w:val="none" w:sz="0" w:space="0" w:color="auto"/>
            <w:left w:val="none" w:sz="0" w:space="0" w:color="auto"/>
            <w:bottom w:val="none" w:sz="0" w:space="0" w:color="auto"/>
            <w:right w:val="none" w:sz="0" w:space="0" w:color="auto"/>
          </w:divBdr>
        </w:div>
        <w:div w:id="1884826378">
          <w:marLeft w:val="0"/>
          <w:marRight w:val="0"/>
          <w:marTop w:val="0"/>
          <w:marBottom w:val="0"/>
          <w:divBdr>
            <w:top w:val="none" w:sz="0" w:space="0" w:color="auto"/>
            <w:left w:val="none" w:sz="0" w:space="0" w:color="auto"/>
            <w:bottom w:val="none" w:sz="0" w:space="0" w:color="auto"/>
            <w:right w:val="none" w:sz="0" w:space="0" w:color="auto"/>
          </w:divBdr>
        </w:div>
        <w:div w:id="914163338">
          <w:marLeft w:val="0"/>
          <w:marRight w:val="0"/>
          <w:marTop w:val="0"/>
          <w:marBottom w:val="0"/>
          <w:divBdr>
            <w:top w:val="none" w:sz="0" w:space="0" w:color="auto"/>
            <w:left w:val="none" w:sz="0" w:space="0" w:color="auto"/>
            <w:bottom w:val="none" w:sz="0" w:space="0" w:color="auto"/>
            <w:right w:val="none" w:sz="0" w:space="0" w:color="auto"/>
          </w:divBdr>
        </w:div>
        <w:div w:id="1461341286">
          <w:marLeft w:val="0"/>
          <w:marRight w:val="0"/>
          <w:marTop w:val="0"/>
          <w:marBottom w:val="0"/>
          <w:divBdr>
            <w:top w:val="none" w:sz="0" w:space="0" w:color="auto"/>
            <w:left w:val="none" w:sz="0" w:space="0" w:color="auto"/>
            <w:bottom w:val="none" w:sz="0" w:space="0" w:color="auto"/>
            <w:right w:val="none" w:sz="0" w:space="0" w:color="auto"/>
          </w:divBdr>
        </w:div>
        <w:div w:id="170529745">
          <w:marLeft w:val="0"/>
          <w:marRight w:val="0"/>
          <w:marTop w:val="0"/>
          <w:marBottom w:val="0"/>
          <w:divBdr>
            <w:top w:val="none" w:sz="0" w:space="0" w:color="auto"/>
            <w:left w:val="none" w:sz="0" w:space="0" w:color="auto"/>
            <w:bottom w:val="none" w:sz="0" w:space="0" w:color="auto"/>
            <w:right w:val="none" w:sz="0" w:space="0" w:color="auto"/>
          </w:divBdr>
        </w:div>
        <w:div w:id="1188253665">
          <w:marLeft w:val="0"/>
          <w:marRight w:val="0"/>
          <w:marTop w:val="0"/>
          <w:marBottom w:val="0"/>
          <w:divBdr>
            <w:top w:val="none" w:sz="0" w:space="0" w:color="auto"/>
            <w:left w:val="none" w:sz="0" w:space="0" w:color="auto"/>
            <w:bottom w:val="none" w:sz="0" w:space="0" w:color="auto"/>
            <w:right w:val="none" w:sz="0" w:space="0" w:color="auto"/>
          </w:divBdr>
        </w:div>
        <w:div w:id="85268413">
          <w:marLeft w:val="0"/>
          <w:marRight w:val="0"/>
          <w:marTop w:val="0"/>
          <w:marBottom w:val="0"/>
          <w:divBdr>
            <w:top w:val="none" w:sz="0" w:space="0" w:color="auto"/>
            <w:left w:val="none" w:sz="0" w:space="0" w:color="auto"/>
            <w:bottom w:val="none" w:sz="0" w:space="0" w:color="auto"/>
            <w:right w:val="none" w:sz="0" w:space="0" w:color="auto"/>
          </w:divBdr>
        </w:div>
        <w:div w:id="734281839">
          <w:marLeft w:val="0"/>
          <w:marRight w:val="0"/>
          <w:marTop w:val="0"/>
          <w:marBottom w:val="0"/>
          <w:divBdr>
            <w:top w:val="none" w:sz="0" w:space="0" w:color="auto"/>
            <w:left w:val="none" w:sz="0" w:space="0" w:color="auto"/>
            <w:bottom w:val="none" w:sz="0" w:space="0" w:color="auto"/>
            <w:right w:val="none" w:sz="0" w:space="0" w:color="auto"/>
          </w:divBdr>
        </w:div>
        <w:div w:id="1926720586">
          <w:marLeft w:val="0"/>
          <w:marRight w:val="0"/>
          <w:marTop w:val="0"/>
          <w:marBottom w:val="0"/>
          <w:divBdr>
            <w:top w:val="none" w:sz="0" w:space="0" w:color="auto"/>
            <w:left w:val="none" w:sz="0" w:space="0" w:color="auto"/>
            <w:bottom w:val="none" w:sz="0" w:space="0" w:color="auto"/>
            <w:right w:val="none" w:sz="0" w:space="0" w:color="auto"/>
          </w:divBdr>
        </w:div>
        <w:div w:id="19745302">
          <w:marLeft w:val="0"/>
          <w:marRight w:val="0"/>
          <w:marTop w:val="0"/>
          <w:marBottom w:val="0"/>
          <w:divBdr>
            <w:top w:val="none" w:sz="0" w:space="0" w:color="auto"/>
            <w:left w:val="none" w:sz="0" w:space="0" w:color="auto"/>
            <w:bottom w:val="none" w:sz="0" w:space="0" w:color="auto"/>
            <w:right w:val="none" w:sz="0" w:space="0" w:color="auto"/>
          </w:divBdr>
        </w:div>
        <w:div w:id="1209024879">
          <w:marLeft w:val="0"/>
          <w:marRight w:val="0"/>
          <w:marTop w:val="0"/>
          <w:marBottom w:val="0"/>
          <w:divBdr>
            <w:top w:val="none" w:sz="0" w:space="0" w:color="auto"/>
            <w:left w:val="none" w:sz="0" w:space="0" w:color="auto"/>
            <w:bottom w:val="none" w:sz="0" w:space="0" w:color="auto"/>
            <w:right w:val="none" w:sz="0" w:space="0" w:color="auto"/>
          </w:divBdr>
        </w:div>
        <w:div w:id="1774932850">
          <w:marLeft w:val="0"/>
          <w:marRight w:val="0"/>
          <w:marTop w:val="0"/>
          <w:marBottom w:val="0"/>
          <w:divBdr>
            <w:top w:val="none" w:sz="0" w:space="0" w:color="auto"/>
            <w:left w:val="none" w:sz="0" w:space="0" w:color="auto"/>
            <w:bottom w:val="none" w:sz="0" w:space="0" w:color="auto"/>
            <w:right w:val="none" w:sz="0" w:space="0" w:color="auto"/>
          </w:divBdr>
        </w:div>
        <w:div w:id="1515994375">
          <w:marLeft w:val="0"/>
          <w:marRight w:val="0"/>
          <w:marTop w:val="0"/>
          <w:marBottom w:val="0"/>
          <w:divBdr>
            <w:top w:val="none" w:sz="0" w:space="0" w:color="auto"/>
            <w:left w:val="none" w:sz="0" w:space="0" w:color="auto"/>
            <w:bottom w:val="none" w:sz="0" w:space="0" w:color="auto"/>
            <w:right w:val="none" w:sz="0" w:space="0" w:color="auto"/>
          </w:divBdr>
        </w:div>
        <w:div w:id="1619606098">
          <w:marLeft w:val="0"/>
          <w:marRight w:val="0"/>
          <w:marTop w:val="0"/>
          <w:marBottom w:val="0"/>
          <w:divBdr>
            <w:top w:val="none" w:sz="0" w:space="0" w:color="auto"/>
            <w:left w:val="none" w:sz="0" w:space="0" w:color="auto"/>
            <w:bottom w:val="none" w:sz="0" w:space="0" w:color="auto"/>
            <w:right w:val="none" w:sz="0" w:space="0" w:color="auto"/>
          </w:divBdr>
        </w:div>
        <w:div w:id="1722825170">
          <w:marLeft w:val="0"/>
          <w:marRight w:val="0"/>
          <w:marTop w:val="0"/>
          <w:marBottom w:val="0"/>
          <w:divBdr>
            <w:top w:val="none" w:sz="0" w:space="0" w:color="auto"/>
            <w:left w:val="none" w:sz="0" w:space="0" w:color="auto"/>
            <w:bottom w:val="none" w:sz="0" w:space="0" w:color="auto"/>
            <w:right w:val="none" w:sz="0" w:space="0" w:color="auto"/>
          </w:divBdr>
        </w:div>
        <w:div w:id="1475215833">
          <w:marLeft w:val="0"/>
          <w:marRight w:val="0"/>
          <w:marTop w:val="0"/>
          <w:marBottom w:val="0"/>
          <w:divBdr>
            <w:top w:val="none" w:sz="0" w:space="0" w:color="auto"/>
            <w:left w:val="none" w:sz="0" w:space="0" w:color="auto"/>
            <w:bottom w:val="none" w:sz="0" w:space="0" w:color="auto"/>
            <w:right w:val="none" w:sz="0" w:space="0" w:color="auto"/>
          </w:divBdr>
        </w:div>
        <w:div w:id="1719163011">
          <w:marLeft w:val="0"/>
          <w:marRight w:val="0"/>
          <w:marTop w:val="0"/>
          <w:marBottom w:val="0"/>
          <w:divBdr>
            <w:top w:val="none" w:sz="0" w:space="0" w:color="auto"/>
            <w:left w:val="none" w:sz="0" w:space="0" w:color="auto"/>
            <w:bottom w:val="none" w:sz="0" w:space="0" w:color="auto"/>
            <w:right w:val="none" w:sz="0" w:space="0" w:color="auto"/>
          </w:divBdr>
        </w:div>
        <w:div w:id="1230922117">
          <w:marLeft w:val="0"/>
          <w:marRight w:val="0"/>
          <w:marTop w:val="0"/>
          <w:marBottom w:val="0"/>
          <w:divBdr>
            <w:top w:val="none" w:sz="0" w:space="0" w:color="auto"/>
            <w:left w:val="none" w:sz="0" w:space="0" w:color="auto"/>
            <w:bottom w:val="none" w:sz="0" w:space="0" w:color="auto"/>
            <w:right w:val="none" w:sz="0" w:space="0" w:color="auto"/>
          </w:divBdr>
        </w:div>
        <w:div w:id="1442846527">
          <w:marLeft w:val="0"/>
          <w:marRight w:val="0"/>
          <w:marTop w:val="0"/>
          <w:marBottom w:val="0"/>
          <w:divBdr>
            <w:top w:val="none" w:sz="0" w:space="0" w:color="auto"/>
            <w:left w:val="none" w:sz="0" w:space="0" w:color="auto"/>
            <w:bottom w:val="none" w:sz="0" w:space="0" w:color="auto"/>
            <w:right w:val="none" w:sz="0" w:space="0" w:color="auto"/>
          </w:divBdr>
        </w:div>
        <w:div w:id="1731072823">
          <w:marLeft w:val="0"/>
          <w:marRight w:val="0"/>
          <w:marTop w:val="0"/>
          <w:marBottom w:val="0"/>
          <w:divBdr>
            <w:top w:val="none" w:sz="0" w:space="0" w:color="auto"/>
            <w:left w:val="none" w:sz="0" w:space="0" w:color="auto"/>
            <w:bottom w:val="none" w:sz="0" w:space="0" w:color="auto"/>
            <w:right w:val="none" w:sz="0" w:space="0" w:color="auto"/>
          </w:divBdr>
        </w:div>
        <w:div w:id="531193346">
          <w:marLeft w:val="0"/>
          <w:marRight w:val="0"/>
          <w:marTop w:val="0"/>
          <w:marBottom w:val="0"/>
          <w:divBdr>
            <w:top w:val="none" w:sz="0" w:space="0" w:color="auto"/>
            <w:left w:val="none" w:sz="0" w:space="0" w:color="auto"/>
            <w:bottom w:val="none" w:sz="0" w:space="0" w:color="auto"/>
            <w:right w:val="none" w:sz="0" w:space="0" w:color="auto"/>
          </w:divBdr>
        </w:div>
        <w:div w:id="267276279">
          <w:marLeft w:val="0"/>
          <w:marRight w:val="0"/>
          <w:marTop w:val="0"/>
          <w:marBottom w:val="0"/>
          <w:divBdr>
            <w:top w:val="none" w:sz="0" w:space="0" w:color="auto"/>
            <w:left w:val="none" w:sz="0" w:space="0" w:color="auto"/>
            <w:bottom w:val="none" w:sz="0" w:space="0" w:color="auto"/>
            <w:right w:val="none" w:sz="0" w:space="0" w:color="auto"/>
          </w:divBdr>
        </w:div>
        <w:div w:id="1635403753">
          <w:marLeft w:val="0"/>
          <w:marRight w:val="0"/>
          <w:marTop w:val="0"/>
          <w:marBottom w:val="0"/>
          <w:divBdr>
            <w:top w:val="none" w:sz="0" w:space="0" w:color="auto"/>
            <w:left w:val="none" w:sz="0" w:space="0" w:color="auto"/>
            <w:bottom w:val="none" w:sz="0" w:space="0" w:color="auto"/>
            <w:right w:val="none" w:sz="0" w:space="0" w:color="auto"/>
          </w:divBdr>
        </w:div>
        <w:div w:id="1617519254">
          <w:marLeft w:val="0"/>
          <w:marRight w:val="0"/>
          <w:marTop w:val="0"/>
          <w:marBottom w:val="0"/>
          <w:divBdr>
            <w:top w:val="none" w:sz="0" w:space="0" w:color="auto"/>
            <w:left w:val="none" w:sz="0" w:space="0" w:color="auto"/>
            <w:bottom w:val="none" w:sz="0" w:space="0" w:color="auto"/>
            <w:right w:val="none" w:sz="0" w:space="0" w:color="auto"/>
          </w:divBdr>
        </w:div>
        <w:div w:id="1027026388">
          <w:marLeft w:val="0"/>
          <w:marRight w:val="0"/>
          <w:marTop w:val="0"/>
          <w:marBottom w:val="0"/>
          <w:divBdr>
            <w:top w:val="none" w:sz="0" w:space="0" w:color="auto"/>
            <w:left w:val="none" w:sz="0" w:space="0" w:color="auto"/>
            <w:bottom w:val="none" w:sz="0" w:space="0" w:color="auto"/>
            <w:right w:val="none" w:sz="0" w:space="0" w:color="auto"/>
          </w:divBdr>
        </w:div>
        <w:div w:id="818234732">
          <w:marLeft w:val="0"/>
          <w:marRight w:val="0"/>
          <w:marTop w:val="0"/>
          <w:marBottom w:val="0"/>
          <w:divBdr>
            <w:top w:val="none" w:sz="0" w:space="0" w:color="auto"/>
            <w:left w:val="none" w:sz="0" w:space="0" w:color="auto"/>
            <w:bottom w:val="none" w:sz="0" w:space="0" w:color="auto"/>
            <w:right w:val="none" w:sz="0" w:space="0" w:color="auto"/>
          </w:divBdr>
        </w:div>
        <w:div w:id="1612666279">
          <w:marLeft w:val="0"/>
          <w:marRight w:val="0"/>
          <w:marTop w:val="0"/>
          <w:marBottom w:val="0"/>
          <w:divBdr>
            <w:top w:val="none" w:sz="0" w:space="0" w:color="auto"/>
            <w:left w:val="none" w:sz="0" w:space="0" w:color="auto"/>
            <w:bottom w:val="none" w:sz="0" w:space="0" w:color="auto"/>
            <w:right w:val="none" w:sz="0" w:space="0" w:color="auto"/>
          </w:divBdr>
        </w:div>
      </w:divsChild>
    </w:div>
    <w:div w:id="135683341">
      <w:bodyDiv w:val="1"/>
      <w:marLeft w:val="0"/>
      <w:marRight w:val="0"/>
      <w:marTop w:val="0"/>
      <w:marBottom w:val="0"/>
      <w:divBdr>
        <w:top w:val="none" w:sz="0" w:space="0" w:color="auto"/>
        <w:left w:val="none" w:sz="0" w:space="0" w:color="auto"/>
        <w:bottom w:val="none" w:sz="0" w:space="0" w:color="auto"/>
        <w:right w:val="none" w:sz="0" w:space="0" w:color="auto"/>
      </w:divBdr>
      <w:divsChild>
        <w:div w:id="460077454">
          <w:marLeft w:val="0"/>
          <w:marRight w:val="0"/>
          <w:marTop w:val="0"/>
          <w:marBottom w:val="312"/>
          <w:divBdr>
            <w:top w:val="none" w:sz="0" w:space="0" w:color="auto"/>
            <w:left w:val="none" w:sz="0" w:space="0" w:color="auto"/>
            <w:bottom w:val="none" w:sz="0" w:space="0" w:color="auto"/>
            <w:right w:val="none" w:sz="0" w:space="0" w:color="auto"/>
          </w:divBdr>
        </w:div>
      </w:divsChild>
    </w:div>
    <w:div w:id="177156955">
      <w:bodyDiv w:val="1"/>
      <w:marLeft w:val="0"/>
      <w:marRight w:val="0"/>
      <w:marTop w:val="0"/>
      <w:marBottom w:val="0"/>
      <w:divBdr>
        <w:top w:val="none" w:sz="0" w:space="0" w:color="auto"/>
        <w:left w:val="none" w:sz="0" w:space="0" w:color="auto"/>
        <w:bottom w:val="none" w:sz="0" w:space="0" w:color="auto"/>
        <w:right w:val="none" w:sz="0" w:space="0" w:color="auto"/>
      </w:divBdr>
    </w:div>
    <w:div w:id="180048889">
      <w:bodyDiv w:val="1"/>
      <w:marLeft w:val="0"/>
      <w:marRight w:val="0"/>
      <w:marTop w:val="0"/>
      <w:marBottom w:val="0"/>
      <w:divBdr>
        <w:top w:val="none" w:sz="0" w:space="0" w:color="auto"/>
        <w:left w:val="none" w:sz="0" w:space="0" w:color="auto"/>
        <w:bottom w:val="none" w:sz="0" w:space="0" w:color="auto"/>
        <w:right w:val="none" w:sz="0" w:space="0" w:color="auto"/>
      </w:divBdr>
    </w:div>
    <w:div w:id="216741394">
      <w:bodyDiv w:val="1"/>
      <w:marLeft w:val="0"/>
      <w:marRight w:val="0"/>
      <w:marTop w:val="0"/>
      <w:marBottom w:val="0"/>
      <w:divBdr>
        <w:top w:val="none" w:sz="0" w:space="0" w:color="auto"/>
        <w:left w:val="none" w:sz="0" w:space="0" w:color="auto"/>
        <w:bottom w:val="none" w:sz="0" w:space="0" w:color="auto"/>
        <w:right w:val="none" w:sz="0" w:space="0" w:color="auto"/>
      </w:divBdr>
    </w:div>
    <w:div w:id="243804131">
      <w:bodyDiv w:val="1"/>
      <w:marLeft w:val="0"/>
      <w:marRight w:val="0"/>
      <w:marTop w:val="0"/>
      <w:marBottom w:val="0"/>
      <w:divBdr>
        <w:top w:val="none" w:sz="0" w:space="0" w:color="auto"/>
        <w:left w:val="none" w:sz="0" w:space="0" w:color="auto"/>
        <w:bottom w:val="none" w:sz="0" w:space="0" w:color="auto"/>
        <w:right w:val="none" w:sz="0" w:space="0" w:color="auto"/>
      </w:divBdr>
    </w:div>
    <w:div w:id="282659756">
      <w:bodyDiv w:val="1"/>
      <w:marLeft w:val="0"/>
      <w:marRight w:val="0"/>
      <w:marTop w:val="0"/>
      <w:marBottom w:val="0"/>
      <w:divBdr>
        <w:top w:val="none" w:sz="0" w:space="0" w:color="auto"/>
        <w:left w:val="none" w:sz="0" w:space="0" w:color="auto"/>
        <w:bottom w:val="none" w:sz="0" w:space="0" w:color="auto"/>
        <w:right w:val="none" w:sz="0" w:space="0" w:color="auto"/>
      </w:divBdr>
    </w:div>
    <w:div w:id="304509253">
      <w:bodyDiv w:val="1"/>
      <w:marLeft w:val="0"/>
      <w:marRight w:val="0"/>
      <w:marTop w:val="0"/>
      <w:marBottom w:val="0"/>
      <w:divBdr>
        <w:top w:val="none" w:sz="0" w:space="0" w:color="auto"/>
        <w:left w:val="none" w:sz="0" w:space="0" w:color="auto"/>
        <w:bottom w:val="none" w:sz="0" w:space="0" w:color="auto"/>
        <w:right w:val="none" w:sz="0" w:space="0" w:color="auto"/>
      </w:divBdr>
    </w:div>
    <w:div w:id="328559430">
      <w:bodyDiv w:val="1"/>
      <w:marLeft w:val="0"/>
      <w:marRight w:val="0"/>
      <w:marTop w:val="0"/>
      <w:marBottom w:val="0"/>
      <w:divBdr>
        <w:top w:val="none" w:sz="0" w:space="0" w:color="auto"/>
        <w:left w:val="none" w:sz="0" w:space="0" w:color="auto"/>
        <w:bottom w:val="none" w:sz="0" w:space="0" w:color="auto"/>
        <w:right w:val="none" w:sz="0" w:space="0" w:color="auto"/>
      </w:divBdr>
    </w:div>
    <w:div w:id="354695178">
      <w:bodyDiv w:val="1"/>
      <w:marLeft w:val="0"/>
      <w:marRight w:val="0"/>
      <w:marTop w:val="0"/>
      <w:marBottom w:val="0"/>
      <w:divBdr>
        <w:top w:val="none" w:sz="0" w:space="0" w:color="auto"/>
        <w:left w:val="none" w:sz="0" w:space="0" w:color="auto"/>
        <w:bottom w:val="none" w:sz="0" w:space="0" w:color="auto"/>
        <w:right w:val="none" w:sz="0" w:space="0" w:color="auto"/>
      </w:divBdr>
    </w:div>
    <w:div w:id="409274176">
      <w:bodyDiv w:val="1"/>
      <w:marLeft w:val="0"/>
      <w:marRight w:val="0"/>
      <w:marTop w:val="0"/>
      <w:marBottom w:val="0"/>
      <w:divBdr>
        <w:top w:val="none" w:sz="0" w:space="0" w:color="auto"/>
        <w:left w:val="none" w:sz="0" w:space="0" w:color="auto"/>
        <w:bottom w:val="none" w:sz="0" w:space="0" w:color="auto"/>
        <w:right w:val="none" w:sz="0" w:space="0" w:color="auto"/>
      </w:divBdr>
      <w:divsChild>
        <w:div w:id="1818644316">
          <w:marLeft w:val="0"/>
          <w:marRight w:val="0"/>
          <w:marTop w:val="0"/>
          <w:marBottom w:val="0"/>
          <w:divBdr>
            <w:top w:val="none" w:sz="0" w:space="0" w:color="auto"/>
            <w:left w:val="none" w:sz="0" w:space="0" w:color="auto"/>
            <w:bottom w:val="none" w:sz="0" w:space="0" w:color="auto"/>
            <w:right w:val="none" w:sz="0" w:space="0" w:color="auto"/>
          </w:divBdr>
          <w:divsChild>
            <w:div w:id="1705326398">
              <w:marLeft w:val="0"/>
              <w:marRight w:val="0"/>
              <w:marTop w:val="0"/>
              <w:marBottom w:val="0"/>
              <w:divBdr>
                <w:top w:val="none" w:sz="0" w:space="0" w:color="auto"/>
                <w:left w:val="none" w:sz="0" w:space="0" w:color="auto"/>
                <w:bottom w:val="none" w:sz="0" w:space="0" w:color="auto"/>
                <w:right w:val="none" w:sz="0" w:space="0" w:color="auto"/>
              </w:divBdr>
              <w:divsChild>
                <w:div w:id="9309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443361">
      <w:bodyDiv w:val="1"/>
      <w:marLeft w:val="0"/>
      <w:marRight w:val="0"/>
      <w:marTop w:val="0"/>
      <w:marBottom w:val="0"/>
      <w:divBdr>
        <w:top w:val="none" w:sz="0" w:space="0" w:color="auto"/>
        <w:left w:val="none" w:sz="0" w:space="0" w:color="auto"/>
        <w:bottom w:val="none" w:sz="0" w:space="0" w:color="auto"/>
        <w:right w:val="none" w:sz="0" w:space="0" w:color="auto"/>
      </w:divBdr>
    </w:div>
    <w:div w:id="417797385">
      <w:bodyDiv w:val="1"/>
      <w:marLeft w:val="0"/>
      <w:marRight w:val="0"/>
      <w:marTop w:val="0"/>
      <w:marBottom w:val="0"/>
      <w:divBdr>
        <w:top w:val="none" w:sz="0" w:space="0" w:color="auto"/>
        <w:left w:val="none" w:sz="0" w:space="0" w:color="auto"/>
        <w:bottom w:val="none" w:sz="0" w:space="0" w:color="auto"/>
        <w:right w:val="none" w:sz="0" w:space="0" w:color="auto"/>
      </w:divBdr>
    </w:div>
    <w:div w:id="456029114">
      <w:bodyDiv w:val="1"/>
      <w:marLeft w:val="0"/>
      <w:marRight w:val="0"/>
      <w:marTop w:val="0"/>
      <w:marBottom w:val="0"/>
      <w:divBdr>
        <w:top w:val="none" w:sz="0" w:space="0" w:color="auto"/>
        <w:left w:val="none" w:sz="0" w:space="0" w:color="auto"/>
        <w:bottom w:val="none" w:sz="0" w:space="0" w:color="auto"/>
        <w:right w:val="none" w:sz="0" w:space="0" w:color="auto"/>
      </w:divBdr>
    </w:div>
    <w:div w:id="517159434">
      <w:bodyDiv w:val="1"/>
      <w:marLeft w:val="0"/>
      <w:marRight w:val="0"/>
      <w:marTop w:val="0"/>
      <w:marBottom w:val="0"/>
      <w:divBdr>
        <w:top w:val="none" w:sz="0" w:space="0" w:color="auto"/>
        <w:left w:val="none" w:sz="0" w:space="0" w:color="auto"/>
        <w:bottom w:val="none" w:sz="0" w:space="0" w:color="auto"/>
        <w:right w:val="none" w:sz="0" w:space="0" w:color="auto"/>
      </w:divBdr>
      <w:divsChild>
        <w:div w:id="1586183853">
          <w:marLeft w:val="0"/>
          <w:marRight w:val="0"/>
          <w:marTop w:val="0"/>
          <w:marBottom w:val="0"/>
          <w:divBdr>
            <w:top w:val="none" w:sz="0" w:space="0" w:color="auto"/>
            <w:left w:val="none" w:sz="0" w:space="0" w:color="auto"/>
            <w:bottom w:val="none" w:sz="0" w:space="0" w:color="auto"/>
            <w:right w:val="none" w:sz="0" w:space="0" w:color="auto"/>
          </w:divBdr>
          <w:divsChild>
            <w:div w:id="379322967">
              <w:marLeft w:val="0"/>
              <w:marRight w:val="0"/>
              <w:marTop w:val="0"/>
              <w:marBottom w:val="0"/>
              <w:divBdr>
                <w:top w:val="none" w:sz="0" w:space="0" w:color="auto"/>
                <w:left w:val="none" w:sz="0" w:space="0" w:color="auto"/>
                <w:bottom w:val="none" w:sz="0" w:space="0" w:color="auto"/>
                <w:right w:val="none" w:sz="0" w:space="0" w:color="auto"/>
              </w:divBdr>
              <w:divsChild>
                <w:div w:id="58291976">
                  <w:marLeft w:val="0"/>
                  <w:marRight w:val="0"/>
                  <w:marTop w:val="0"/>
                  <w:marBottom w:val="0"/>
                  <w:divBdr>
                    <w:top w:val="none" w:sz="0" w:space="0" w:color="auto"/>
                    <w:left w:val="none" w:sz="0" w:space="0" w:color="auto"/>
                    <w:bottom w:val="none" w:sz="0" w:space="0" w:color="auto"/>
                    <w:right w:val="none" w:sz="0" w:space="0" w:color="auto"/>
                  </w:divBdr>
                  <w:divsChild>
                    <w:div w:id="1672179990">
                      <w:marLeft w:val="0"/>
                      <w:marRight w:val="0"/>
                      <w:marTop w:val="0"/>
                      <w:marBottom w:val="0"/>
                      <w:divBdr>
                        <w:top w:val="none" w:sz="0" w:space="0" w:color="auto"/>
                        <w:left w:val="none" w:sz="0" w:space="0" w:color="auto"/>
                        <w:bottom w:val="none" w:sz="0" w:space="0" w:color="auto"/>
                        <w:right w:val="none" w:sz="0" w:space="0" w:color="auto"/>
                      </w:divBdr>
                      <w:divsChild>
                        <w:div w:id="1657760626">
                          <w:marLeft w:val="0"/>
                          <w:marRight w:val="0"/>
                          <w:marTop w:val="0"/>
                          <w:marBottom w:val="0"/>
                          <w:divBdr>
                            <w:top w:val="none" w:sz="0" w:space="0" w:color="auto"/>
                            <w:left w:val="none" w:sz="0" w:space="0" w:color="auto"/>
                            <w:bottom w:val="none" w:sz="0" w:space="0" w:color="auto"/>
                            <w:right w:val="none" w:sz="0" w:space="0" w:color="auto"/>
                          </w:divBdr>
                          <w:divsChild>
                            <w:div w:id="166100249">
                              <w:marLeft w:val="0"/>
                              <w:marRight w:val="0"/>
                              <w:marTop w:val="0"/>
                              <w:marBottom w:val="0"/>
                              <w:divBdr>
                                <w:top w:val="none" w:sz="0" w:space="0" w:color="auto"/>
                                <w:left w:val="none" w:sz="0" w:space="0" w:color="auto"/>
                                <w:bottom w:val="none" w:sz="0" w:space="0" w:color="auto"/>
                                <w:right w:val="none" w:sz="0" w:space="0" w:color="auto"/>
                              </w:divBdr>
                            </w:div>
                            <w:div w:id="1184170690">
                              <w:marLeft w:val="0"/>
                              <w:marRight w:val="0"/>
                              <w:marTop w:val="0"/>
                              <w:marBottom w:val="0"/>
                              <w:divBdr>
                                <w:top w:val="none" w:sz="0" w:space="0" w:color="auto"/>
                                <w:left w:val="none" w:sz="0" w:space="0" w:color="auto"/>
                                <w:bottom w:val="none" w:sz="0" w:space="0" w:color="auto"/>
                                <w:right w:val="none" w:sz="0" w:space="0" w:color="auto"/>
                              </w:divBdr>
                            </w:div>
                            <w:div w:id="1491409848">
                              <w:marLeft w:val="0"/>
                              <w:marRight w:val="0"/>
                              <w:marTop w:val="0"/>
                              <w:marBottom w:val="0"/>
                              <w:divBdr>
                                <w:top w:val="none" w:sz="0" w:space="0" w:color="auto"/>
                                <w:left w:val="none" w:sz="0" w:space="0" w:color="auto"/>
                                <w:bottom w:val="none" w:sz="0" w:space="0" w:color="auto"/>
                                <w:right w:val="none" w:sz="0" w:space="0" w:color="auto"/>
                              </w:divBdr>
                            </w:div>
                            <w:div w:id="18189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5972">
      <w:bodyDiv w:val="1"/>
      <w:marLeft w:val="0"/>
      <w:marRight w:val="0"/>
      <w:marTop w:val="0"/>
      <w:marBottom w:val="0"/>
      <w:divBdr>
        <w:top w:val="none" w:sz="0" w:space="0" w:color="auto"/>
        <w:left w:val="none" w:sz="0" w:space="0" w:color="auto"/>
        <w:bottom w:val="none" w:sz="0" w:space="0" w:color="auto"/>
        <w:right w:val="none" w:sz="0" w:space="0" w:color="auto"/>
      </w:divBdr>
    </w:div>
    <w:div w:id="561716531">
      <w:bodyDiv w:val="1"/>
      <w:marLeft w:val="0"/>
      <w:marRight w:val="0"/>
      <w:marTop w:val="0"/>
      <w:marBottom w:val="0"/>
      <w:divBdr>
        <w:top w:val="none" w:sz="0" w:space="0" w:color="auto"/>
        <w:left w:val="none" w:sz="0" w:space="0" w:color="auto"/>
        <w:bottom w:val="none" w:sz="0" w:space="0" w:color="auto"/>
        <w:right w:val="none" w:sz="0" w:space="0" w:color="auto"/>
      </w:divBdr>
    </w:div>
    <w:div w:id="580404919">
      <w:bodyDiv w:val="1"/>
      <w:marLeft w:val="0"/>
      <w:marRight w:val="0"/>
      <w:marTop w:val="0"/>
      <w:marBottom w:val="0"/>
      <w:divBdr>
        <w:top w:val="none" w:sz="0" w:space="0" w:color="auto"/>
        <w:left w:val="none" w:sz="0" w:space="0" w:color="auto"/>
        <w:bottom w:val="none" w:sz="0" w:space="0" w:color="auto"/>
        <w:right w:val="none" w:sz="0" w:space="0" w:color="auto"/>
      </w:divBdr>
    </w:div>
    <w:div w:id="637422710">
      <w:bodyDiv w:val="1"/>
      <w:marLeft w:val="0"/>
      <w:marRight w:val="0"/>
      <w:marTop w:val="0"/>
      <w:marBottom w:val="0"/>
      <w:divBdr>
        <w:top w:val="none" w:sz="0" w:space="0" w:color="auto"/>
        <w:left w:val="none" w:sz="0" w:space="0" w:color="auto"/>
        <w:bottom w:val="none" w:sz="0" w:space="0" w:color="auto"/>
        <w:right w:val="none" w:sz="0" w:space="0" w:color="auto"/>
      </w:divBdr>
    </w:div>
    <w:div w:id="661347099">
      <w:bodyDiv w:val="1"/>
      <w:marLeft w:val="0"/>
      <w:marRight w:val="0"/>
      <w:marTop w:val="0"/>
      <w:marBottom w:val="0"/>
      <w:divBdr>
        <w:top w:val="none" w:sz="0" w:space="0" w:color="auto"/>
        <w:left w:val="none" w:sz="0" w:space="0" w:color="auto"/>
        <w:bottom w:val="none" w:sz="0" w:space="0" w:color="auto"/>
        <w:right w:val="none" w:sz="0" w:space="0" w:color="auto"/>
      </w:divBdr>
    </w:div>
    <w:div w:id="703335829">
      <w:bodyDiv w:val="1"/>
      <w:marLeft w:val="0"/>
      <w:marRight w:val="0"/>
      <w:marTop w:val="0"/>
      <w:marBottom w:val="0"/>
      <w:divBdr>
        <w:top w:val="none" w:sz="0" w:space="0" w:color="auto"/>
        <w:left w:val="none" w:sz="0" w:space="0" w:color="auto"/>
        <w:bottom w:val="none" w:sz="0" w:space="0" w:color="auto"/>
        <w:right w:val="none" w:sz="0" w:space="0" w:color="auto"/>
      </w:divBdr>
    </w:div>
    <w:div w:id="708720899">
      <w:bodyDiv w:val="1"/>
      <w:marLeft w:val="0"/>
      <w:marRight w:val="0"/>
      <w:marTop w:val="0"/>
      <w:marBottom w:val="0"/>
      <w:divBdr>
        <w:top w:val="none" w:sz="0" w:space="0" w:color="auto"/>
        <w:left w:val="none" w:sz="0" w:space="0" w:color="auto"/>
        <w:bottom w:val="none" w:sz="0" w:space="0" w:color="auto"/>
        <w:right w:val="none" w:sz="0" w:space="0" w:color="auto"/>
      </w:divBdr>
    </w:div>
    <w:div w:id="716588228">
      <w:bodyDiv w:val="1"/>
      <w:marLeft w:val="0"/>
      <w:marRight w:val="0"/>
      <w:marTop w:val="0"/>
      <w:marBottom w:val="0"/>
      <w:divBdr>
        <w:top w:val="none" w:sz="0" w:space="0" w:color="auto"/>
        <w:left w:val="none" w:sz="0" w:space="0" w:color="auto"/>
        <w:bottom w:val="none" w:sz="0" w:space="0" w:color="auto"/>
        <w:right w:val="none" w:sz="0" w:space="0" w:color="auto"/>
      </w:divBdr>
    </w:div>
    <w:div w:id="751044417">
      <w:bodyDiv w:val="1"/>
      <w:marLeft w:val="0"/>
      <w:marRight w:val="0"/>
      <w:marTop w:val="0"/>
      <w:marBottom w:val="0"/>
      <w:divBdr>
        <w:top w:val="none" w:sz="0" w:space="0" w:color="auto"/>
        <w:left w:val="none" w:sz="0" w:space="0" w:color="auto"/>
        <w:bottom w:val="none" w:sz="0" w:space="0" w:color="auto"/>
        <w:right w:val="none" w:sz="0" w:space="0" w:color="auto"/>
      </w:divBdr>
    </w:div>
    <w:div w:id="752312685">
      <w:bodyDiv w:val="1"/>
      <w:marLeft w:val="0"/>
      <w:marRight w:val="0"/>
      <w:marTop w:val="0"/>
      <w:marBottom w:val="0"/>
      <w:divBdr>
        <w:top w:val="none" w:sz="0" w:space="0" w:color="auto"/>
        <w:left w:val="none" w:sz="0" w:space="0" w:color="auto"/>
        <w:bottom w:val="none" w:sz="0" w:space="0" w:color="auto"/>
        <w:right w:val="none" w:sz="0" w:space="0" w:color="auto"/>
      </w:divBdr>
    </w:div>
    <w:div w:id="776750295">
      <w:bodyDiv w:val="1"/>
      <w:marLeft w:val="0"/>
      <w:marRight w:val="0"/>
      <w:marTop w:val="0"/>
      <w:marBottom w:val="0"/>
      <w:divBdr>
        <w:top w:val="none" w:sz="0" w:space="0" w:color="auto"/>
        <w:left w:val="none" w:sz="0" w:space="0" w:color="auto"/>
        <w:bottom w:val="none" w:sz="0" w:space="0" w:color="auto"/>
        <w:right w:val="none" w:sz="0" w:space="0" w:color="auto"/>
      </w:divBdr>
    </w:div>
    <w:div w:id="780026424">
      <w:bodyDiv w:val="1"/>
      <w:marLeft w:val="0"/>
      <w:marRight w:val="0"/>
      <w:marTop w:val="0"/>
      <w:marBottom w:val="0"/>
      <w:divBdr>
        <w:top w:val="none" w:sz="0" w:space="0" w:color="auto"/>
        <w:left w:val="none" w:sz="0" w:space="0" w:color="auto"/>
        <w:bottom w:val="none" w:sz="0" w:space="0" w:color="auto"/>
        <w:right w:val="none" w:sz="0" w:space="0" w:color="auto"/>
      </w:divBdr>
    </w:div>
    <w:div w:id="810710132">
      <w:bodyDiv w:val="1"/>
      <w:marLeft w:val="0"/>
      <w:marRight w:val="0"/>
      <w:marTop w:val="0"/>
      <w:marBottom w:val="0"/>
      <w:divBdr>
        <w:top w:val="none" w:sz="0" w:space="0" w:color="auto"/>
        <w:left w:val="none" w:sz="0" w:space="0" w:color="auto"/>
        <w:bottom w:val="none" w:sz="0" w:space="0" w:color="auto"/>
        <w:right w:val="none" w:sz="0" w:space="0" w:color="auto"/>
      </w:divBdr>
    </w:div>
    <w:div w:id="898438353">
      <w:bodyDiv w:val="1"/>
      <w:marLeft w:val="0"/>
      <w:marRight w:val="0"/>
      <w:marTop w:val="0"/>
      <w:marBottom w:val="0"/>
      <w:divBdr>
        <w:top w:val="none" w:sz="0" w:space="0" w:color="auto"/>
        <w:left w:val="none" w:sz="0" w:space="0" w:color="auto"/>
        <w:bottom w:val="none" w:sz="0" w:space="0" w:color="auto"/>
        <w:right w:val="none" w:sz="0" w:space="0" w:color="auto"/>
      </w:divBdr>
    </w:div>
    <w:div w:id="968971291">
      <w:bodyDiv w:val="1"/>
      <w:marLeft w:val="0"/>
      <w:marRight w:val="0"/>
      <w:marTop w:val="0"/>
      <w:marBottom w:val="0"/>
      <w:divBdr>
        <w:top w:val="none" w:sz="0" w:space="0" w:color="auto"/>
        <w:left w:val="none" w:sz="0" w:space="0" w:color="auto"/>
        <w:bottom w:val="none" w:sz="0" w:space="0" w:color="auto"/>
        <w:right w:val="none" w:sz="0" w:space="0" w:color="auto"/>
      </w:divBdr>
    </w:div>
    <w:div w:id="978611866">
      <w:bodyDiv w:val="1"/>
      <w:marLeft w:val="0"/>
      <w:marRight w:val="0"/>
      <w:marTop w:val="0"/>
      <w:marBottom w:val="0"/>
      <w:divBdr>
        <w:top w:val="none" w:sz="0" w:space="0" w:color="auto"/>
        <w:left w:val="none" w:sz="0" w:space="0" w:color="auto"/>
        <w:bottom w:val="none" w:sz="0" w:space="0" w:color="auto"/>
        <w:right w:val="none" w:sz="0" w:space="0" w:color="auto"/>
      </w:divBdr>
    </w:div>
    <w:div w:id="979194965">
      <w:bodyDiv w:val="1"/>
      <w:marLeft w:val="0"/>
      <w:marRight w:val="0"/>
      <w:marTop w:val="0"/>
      <w:marBottom w:val="0"/>
      <w:divBdr>
        <w:top w:val="none" w:sz="0" w:space="0" w:color="auto"/>
        <w:left w:val="none" w:sz="0" w:space="0" w:color="auto"/>
        <w:bottom w:val="none" w:sz="0" w:space="0" w:color="auto"/>
        <w:right w:val="none" w:sz="0" w:space="0" w:color="auto"/>
      </w:divBdr>
    </w:div>
    <w:div w:id="986974839">
      <w:bodyDiv w:val="1"/>
      <w:marLeft w:val="0"/>
      <w:marRight w:val="0"/>
      <w:marTop w:val="0"/>
      <w:marBottom w:val="0"/>
      <w:divBdr>
        <w:top w:val="none" w:sz="0" w:space="0" w:color="auto"/>
        <w:left w:val="none" w:sz="0" w:space="0" w:color="auto"/>
        <w:bottom w:val="none" w:sz="0" w:space="0" w:color="auto"/>
        <w:right w:val="none" w:sz="0" w:space="0" w:color="auto"/>
      </w:divBdr>
    </w:div>
    <w:div w:id="987171841">
      <w:bodyDiv w:val="1"/>
      <w:marLeft w:val="0"/>
      <w:marRight w:val="0"/>
      <w:marTop w:val="0"/>
      <w:marBottom w:val="0"/>
      <w:divBdr>
        <w:top w:val="none" w:sz="0" w:space="0" w:color="auto"/>
        <w:left w:val="none" w:sz="0" w:space="0" w:color="auto"/>
        <w:bottom w:val="none" w:sz="0" w:space="0" w:color="auto"/>
        <w:right w:val="none" w:sz="0" w:space="0" w:color="auto"/>
      </w:divBdr>
    </w:div>
    <w:div w:id="993795344">
      <w:bodyDiv w:val="1"/>
      <w:marLeft w:val="0"/>
      <w:marRight w:val="0"/>
      <w:marTop w:val="0"/>
      <w:marBottom w:val="0"/>
      <w:divBdr>
        <w:top w:val="none" w:sz="0" w:space="0" w:color="auto"/>
        <w:left w:val="none" w:sz="0" w:space="0" w:color="auto"/>
        <w:bottom w:val="none" w:sz="0" w:space="0" w:color="auto"/>
        <w:right w:val="none" w:sz="0" w:space="0" w:color="auto"/>
      </w:divBdr>
    </w:div>
    <w:div w:id="1000306559">
      <w:bodyDiv w:val="1"/>
      <w:marLeft w:val="0"/>
      <w:marRight w:val="0"/>
      <w:marTop w:val="0"/>
      <w:marBottom w:val="0"/>
      <w:divBdr>
        <w:top w:val="none" w:sz="0" w:space="0" w:color="auto"/>
        <w:left w:val="none" w:sz="0" w:space="0" w:color="auto"/>
        <w:bottom w:val="none" w:sz="0" w:space="0" w:color="auto"/>
        <w:right w:val="none" w:sz="0" w:space="0" w:color="auto"/>
      </w:divBdr>
    </w:div>
    <w:div w:id="1074158972">
      <w:bodyDiv w:val="1"/>
      <w:marLeft w:val="0"/>
      <w:marRight w:val="0"/>
      <w:marTop w:val="0"/>
      <w:marBottom w:val="0"/>
      <w:divBdr>
        <w:top w:val="none" w:sz="0" w:space="0" w:color="auto"/>
        <w:left w:val="none" w:sz="0" w:space="0" w:color="auto"/>
        <w:bottom w:val="none" w:sz="0" w:space="0" w:color="auto"/>
        <w:right w:val="none" w:sz="0" w:space="0" w:color="auto"/>
      </w:divBdr>
    </w:div>
    <w:div w:id="1104304748">
      <w:bodyDiv w:val="1"/>
      <w:marLeft w:val="0"/>
      <w:marRight w:val="0"/>
      <w:marTop w:val="0"/>
      <w:marBottom w:val="0"/>
      <w:divBdr>
        <w:top w:val="none" w:sz="0" w:space="0" w:color="auto"/>
        <w:left w:val="none" w:sz="0" w:space="0" w:color="auto"/>
        <w:bottom w:val="none" w:sz="0" w:space="0" w:color="auto"/>
        <w:right w:val="none" w:sz="0" w:space="0" w:color="auto"/>
      </w:divBdr>
    </w:div>
    <w:div w:id="1169784754">
      <w:bodyDiv w:val="1"/>
      <w:marLeft w:val="0"/>
      <w:marRight w:val="0"/>
      <w:marTop w:val="0"/>
      <w:marBottom w:val="0"/>
      <w:divBdr>
        <w:top w:val="none" w:sz="0" w:space="0" w:color="auto"/>
        <w:left w:val="none" w:sz="0" w:space="0" w:color="auto"/>
        <w:bottom w:val="none" w:sz="0" w:space="0" w:color="auto"/>
        <w:right w:val="none" w:sz="0" w:space="0" w:color="auto"/>
      </w:divBdr>
    </w:div>
    <w:div w:id="1193420327">
      <w:bodyDiv w:val="1"/>
      <w:marLeft w:val="0"/>
      <w:marRight w:val="0"/>
      <w:marTop w:val="0"/>
      <w:marBottom w:val="0"/>
      <w:divBdr>
        <w:top w:val="none" w:sz="0" w:space="0" w:color="auto"/>
        <w:left w:val="none" w:sz="0" w:space="0" w:color="auto"/>
        <w:bottom w:val="none" w:sz="0" w:space="0" w:color="auto"/>
        <w:right w:val="none" w:sz="0" w:space="0" w:color="auto"/>
      </w:divBdr>
    </w:div>
    <w:div w:id="1208444261">
      <w:bodyDiv w:val="1"/>
      <w:marLeft w:val="0"/>
      <w:marRight w:val="0"/>
      <w:marTop w:val="0"/>
      <w:marBottom w:val="0"/>
      <w:divBdr>
        <w:top w:val="none" w:sz="0" w:space="0" w:color="auto"/>
        <w:left w:val="none" w:sz="0" w:space="0" w:color="auto"/>
        <w:bottom w:val="none" w:sz="0" w:space="0" w:color="auto"/>
        <w:right w:val="none" w:sz="0" w:space="0" w:color="auto"/>
      </w:divBdr>
    </w:div>
    <w:div w:id="1230849838">
      <w:bodyDiv w:val="1"/>
      <w:marLeft w:val="0"/>
      <w:marRight w:val="0"/>
      <w:marTop w:val="0"/>
      <w:marBottom w:val="0"/>
      <w:divBdr>
        <w:top w:val="none" w:sz="0" w:space="0" w:color="auto"/>
        <w:left w:val="none" w:sz="0" w:space="0" w:color="auto"/>
        <w:bottom w:val="none" w:sz="0" w:space="0" w:color="auto"/>
        <w:right w:val="none" w:sz="0" w:space="0" w:color="auto"/>
      </w:divBdr>
    </w:div>
    <w:div w:id="1231967436">
      <w:bodyDiv w:val="1"/>
      <w:marLeft w:val="0"/>
      <w:marRight w:val="0"/>
      <w:marTop w:val="0"/>
      <w:marBottom w:val="0"/>
      <w:divBdr>
        <w:top w:val="none" w:sz="0" w:space="0" w:color="auto"/>
        <w:left w:val="none" w:sz="0" w:space="0" w:color="auto"/>
        <w:bottom w:val="none" w:sz="0" w:space="0" w:color="auto"/>
        <w:right w:val="none" w:sz="0" w:space="0" w:color="auto"/>
      </w:divBdr>
    </w:div>
    <w:div w:id="1241596954">
      <w:bodyDiv w:val="1"/>
      <w:marLeft w:val="0"/>
      <w:marRight w:val="0"/>
      <w:marTop w:val="0"/>
      <w:marBottom w:val="0"/>
      <w:divBdr>
        <w:top w:val="none" w:sz="0" w:space="0" w:color="auto"/>
        <w:left w:val="none" w:sz="0" w:space="0" w:color="auto"/>
        <w:bottom w:val="none" w:sz="0" w:space="0" w:color="auto"/>
        <w:right w:val="none" w:sz="0" w:space="0" w:color="auto"/>
      </w:divBdr>
    </w:div>
    <w:div w:id="1261836533">
      <w:bodyDiv w:val="1"/>
      <w:marLeft w:val="0"/>
      <w:marRight w:val="0"/>
      <w:marTop w:val="0"/>
      <w:marBottom w:val="0"/>
      <w:divBdr>
        <w:top w:val="none" w:sz="0" w:space="0" w:color="auto"/>
        <w:left w:val="none" w:sz="0" w:space="0" w:color="auto"/>
        <w:bottom w:val="none" w:sz="0" w:space="0" w:color="auto"/>
        <w:right w:val="none" w:sz="0" w:space="0" w:color="auto"/>
      </w:divBdr>
    </w:div>
    <w:div w:id="1293051157">
      <w:bodyDiv w:val="1"/>
      <w:marLeft w:val="0"/>
      <w:marRight w:val="0"/>
      <w:marTop w:val="0"/>
      <w:marBottom w:val="0"/>
      <w:divBdr>
        <w:top w:val="none" w:sz="0" w:space="0" w:color="auto"/>
        <w:left w:val="none" w:sz="0" w:space="0" w:color="auto"/>
        <w:bottom w:val="none" w:sz="0" w:space="0" w:color="auto"/>
        <w:right w:val="none" w:sz="0" w:space="0" w:color="auto"/>
      </w:divBdr>
    </w:div>
    <w:div w:id="1303273740">
      <w:bodyDiv w:val="1"/>
      <w:marLeft w:val="0"/>
      <w:marRight w:val="0"/>
      <w:marTop w:val="0"/>
      <w:marBottom w:val="0"/>
      <w:divBdr>
        <w:top w:val="none" w:sz="0" w:space="0" w:color="auto"/>
        <w:left w:val="none" w:sz="0" w:space="0" w:color="auto"/>
        <w:bottom w:val="none" w:sz="0" w:space="0" w:color="auto"/>
        <w:right w:val="none" w:sz="0" w:space="0" w:color="auto"/>
      </w:divBdr>
    </w:div>
    <w:div w:id="1326012249">
      <w:bodyDiv w:val="1"/>
      <w:marLeft w:val="0"/>
      <w:marRight w:val="0"/>
      <w:marTop w:val="0"/>
      <w:marBottom w:val="0"/>
      <w:divBdr>
        <w:top w:val="none" w:sz="0" w:space="0" w:color="auto"/>
        <w:left w:val="none" w:sz="0" w:space="0" w:color="auto"/>
        <w:bottom w:val="none" w:sz="0" w:space="0" w:color="auto"/>
        <w:right w:val="none" w:sz="0" w:space="0" w:color="auto"/>
      </w:divBdr>
    </w:div>
    <w:div w:id="1356226944">
      <w:bodyDiv w:val="1"/>
      <w:marLeft w:val="0"/>
      <w:marRight w:val="0"/>
      <w:marTop w:val="0"/>
      <w:marBottom w:val="0"/>
      <w:divBdr>
        <w:top w:val="none" w:sz="0" w:space="0" w:color="auto"/>
        <w:left w:val="none" w:sz="0" w:space="0" w:color="auto"/>
        <w:bottom w:val="none" w:sz="0" w:space="0" w:color="auto"/>
        <w:right w:val="none" w:sz="0" w:space="0" w:color="auto"/>
      </w:divBdr>
    </w:div>
    <w:div w:id="1360087079">
      <w:bodyDiv w:val="1"/>
      <w:marLeft w:val="0"/>
      <w:marRight w:val="0"/>
      <w:marTop w:val="0"/>
      <w:marBottom w:val="0"/>
      <w:divBdr>
        <w:top w:val="none" w:sz="0" w:space="0" w:color="auto"/>
        <w:left w:val="none" w:sz="0" w:space="0" w:color="auto"/>
        <w:bottom w:val="none" w:sz="0" w:space="0" w:color="auto"/>
        <w:right w:val="none" w:sz="0" w:space="0" w:color="auto"/>
      </w:divBdr>
    </w:div>
    <w:div w:id="1366100820">
      <w:bodyDiv w:val="1"/>
      <w:marLeft w:val="0"/>
      <w:marRight w:val="0"/>
      <w:marTop w:val="0"/>
      <w:marBottom w:val="0"/>
      <w:divBdr>
        <w:top w:val="none" w:sz="0" w:space="0" w:color="auto"/>
        <w:left w:val="none" w:sz="0" w:space="0" w:color="auto"/>
        <w:bottom w:val="none" w:sz="0" w:space="0" w:color="auto"/>
        <w:right w:val="none" w:sz="0" w:space="0" w:color="auto"/>
      </w:divBdr>
    </w:div>
    <w:div w:id="1366634371">
      <w:bodyDiv w:val="1"/>
      <w:marLeft w:val="0"/>
      <w:marRight w:val="0"/>
      <w:marTop w:val="0"/>
      <w:marBottom w:val="0"/>
      <w:divBdr>
        <w:top w:val="none" w:sz="0" w:space="0" w:color="auto"/>
        <w:left w:val="none" w:sz="0" w:space="0" w:color="auto"/>
        <w:bottom w:val="none" w:sz="0" w:space="0" w:color="auto"/>
        <w:right w:val="none" w:sz="0" w:space="0" w:color="auto"/>
      </w:divBdr>
    </w:div>
    <w:div w:id="1383209083">
      <w:bodyDiv w:val="1"/>
      <w:marLeft w:val="0"/>
      <w:marRight w:val="0"/>
      <w:marTop w:val="0"/>
      <w:marBottom w:val="0"/>
      <w:divBdr>
        <w:top w:val="none" w:sz="0" w:space="0" w:color="auto"/>
        <w:left w:val="none" w:sz="0" w:space="0" w:color="auto"/>
        <w:bottom w:val="none" w:sz="0" w:space="0" w:color="auto"/>
        <w:right w:val="none" w:sz="0" w:space="0" w:color="auto"/>
      </w:divBdr>
    </w:div>
    <w:div w:id="1429423055">
      <w:bodyDiv w:val="1"/>
      <w:marLeft w:val="0"/>
      <w:marRight w:val="0"/>
      <w:marTop w:val="0"/>
      <w:marBottom w:val="0"/>
      <w:divBdr>
        <w:top w:val="none" w:sz="0" w:space="0" w:color="auto"/>
        <w:left w:val="none" w:sz="0" w:space="0" w:color="auto"/>
        <w:bottom w:val="none" w:sz="0" w:space="0" w:color="auto"/>
        <w:right w:val="none" w:sz="0" w:space="0" w:color="auto"/>
      </w:divBdr>
    </w:div>
    <w:div w:id="1443306446">
      <w:bodyDiv w:val="1"/>
      <w:marLeft w:val="0"/>
      <w:marRight w:val="0"/>
      <w:marTop w:val="0"/>
      <w:marBottom w:val="0"/>
      <w:divBdr>
        <w:top w:val="none" w:sz="0" w:space="0" w:color="auto"/>
        <w:left w:val="none" w:sz="0" w:space="0" w:color="auto"/>
        <w:bottom w:val="none" w:sz="0" w:space="0" w:color="auto"/>
        <w:right w:val="none" w:sz="0" w:space="0" w:color="auto"/>
      </w:divBdr>
    </w:div>
    <w:div w:id="1485926554">
      <w:bodyDiv w:val="1"/>
      <w:marLeft w:val="0"/>
      <w:marRight w:val="0"/>
      <w:marTop w:val="0"/>
      <w:marBottom w:val="0"/>
      <w:divBdr>
        <w:top w:val="none" w:sz="0" w:space="0" w:color="auto"/>
        <w:left w:val="none" w:sz="0" w:space="0" w:color="auto"/>
        <w:bottom w:val="none" w:sz="0" w:space="0" w:color="auto"/>
        <w:right w:val="none" w:sz="0" w:space="0" w:color="auto"/>
      </w:divBdr>
    </w:div>
    <w:div w:id="1513257579">
      <w:bodyDiv w:val="1"/>
      <w:marLeft w:val="0"/>
      <w:marRight w:val="0"/>
      <w:marTop w:val="0"/>
      <w:marBottom w:val="0"/>
      <w:divBdr>
        <w:top w:val="none" w:sz="0" w:space="0" w:color="auto"/>
        <w:left w:val="none" w:sz="0" w:space="0" w:color="auto"/>
        <w:bottom w:val="none" w:sz="0" w:space="0" w:color="auto"/>
        <w:right w:val="none" w:sz="0" w:space="0" w:color="auto"/>
      </w:divBdr>
    </w:div>
    <w:div w:id="1530753498">
      <w:bodyDiv w:val="1"/>
      <w:marLeft w:val="0"/>
      <w:marRight w:val="0"/>
      <w:marTop w:val="0"/>
      <w:marBottom w:val="0"/>
      <w:divBdr>
        <w:top w:val="none" w:sz="0" w:space="0" w:color="auto"/>
        <w:left w:val="none" w:sz="0" w:space="0" w:color="auto"/>
        <w:bottom w:val="none" w:sz="0" w:space="0" w:color="auto"/>
        <w:right w:val="none" w:sz="0" w:space="0" w:color="auto"/>
      </w:divBdr>
    </w:div>
    <w:div w:id="1567454224">
      <w:bodyDiv w:val="1"/>
      <w:marLeft w:val="0"/>
      <w:marRight w:val="0"/>
      <w:marTop w:val="0"/>
      <w:marBottom w:val="0"/>
      <w:divBdr>
        <w:top w:val="none" w:sz="0" w:space="0" w:color="auto"/>
        <w:left w:val="none" w:sz="0" w:space="0" w:color="auto"/>
        <w:bottom w:val="none" w:sz="0" w:space="0" w:color="auto"/>
        <w:right w:val="none" w:sz="0" w:space="0" w:color="auto"/>
      </w:divBdr>
    </w:div>
    <w:div w:id="1578712102">
      <w:bodyDiv w:val="1"/>
      <w:marLeft w:val="0"/>
      <w:marRight w:val="0"/>
      <w:marTop w:val="0"/>
      <w:marBottom w:val="0"/>
      <w:divBdr>
        <w:top w:val="none" w:sz="0" w:space="0" w:color="auto"/>
        <w:left w:val="none" w:sz="0" w:space="0" w:color="auto"/>
        <w:bottom w:val="none" w:sz="0" w:space="0" w:color="auto"/>
        <w:right w:val="none" w:sz="0" w:space="0" w:color="auto"/>
      </w:divBdr>
    </w:div>
    <w:div w:id="1582833675">
      <w:bodyDiv w:val="1"/>
      <w:marLeft w:val="0"/>
      <w:marRight w:val="0"/>
      <w:marTop w:val="0"/>
      <w:marBottom w:val="0"/>
      <w:divBdr>
        <w:top w:val="none" w:sz="0" w:space="0" w:color="auto"/>
        <w:left w:val="none" w:sz="0" w:space="0" w:color="auto"/>
        <w:bottom w:val="none" w:sz="0" w:space="0" w:color="auto"/>
        <w:right w:val="none" w:sz="0" w:space="0" w:color="auto"/>
      </w:divBdr>
    </w:div>
    <w:div w:id="1640188833">
      <w:bodyDiv w:val="1"/>
      <w:marLeft w:val="0"/>
      <w:marRight w:val="0"/>
      <w:marTop w:val="0"/>
      <w:marBottom w:val="0"/>
      <w:divBdr>
        <w:top w:val="none" w:sz="0" w:space="0" w:color="auto"/>
        <w:left w:val="none" w:sz="0" w:space="0" w:color="auto"/>
        <w:bottom w:val="none" w:sz="0" w:space="0" w:color="auto"/>
        <w:right w:val="none" w:sz="0" w:space="0" w:color="auto"/>
      </w:divBdr>
      <w:divsChild>
        <w:div w:id="271326801">
          <w:marLeft w:val="446"/>
          <w:marRight w:val="0"/>
          <w:marTop w:val="0"/>
          <w:marBottom w:val="0"/>
          <w:divBdr>
            <w:top w:val="none" w:sz="0" w:space="0" w:color="auto"/>
            <w:left w:val="none" w:sz="0" w:space="0" w:color="auto"/>
            <w:bottom w:val="none" w:sz="0" w:space="0" w:color="auto"/>
            <w:right w:val="none" w:sz="0" w:space="0" w:color="auto"/>
          </w:divBdr>
        </w:div>
        <w:div w:id="1311406161">
          <w:marLeft w:val="446"/>
          <w:marRight w:val="0"/>
          <w:marTop w:val="0"/>
          <w:marBottom w:val="0"/>
          <w:divBdr>
            <w:top w:val="none" w:sz="0" w:space="0" w:color="auto"/>
            <w:left w:val="none" w:sz="0" w:space="0" w:color="auto"/>
            <w:bottom w:val="none" w:sz="0" w:space="0" w:color="auto"/>
            <w:right w:val="none" w:sz="0" w:space="0" w:color="auto"/>
          </w:divBdr>
        </w:div>
        <w:div w:id="1481532445">
          <w:marLeft w:val="446"/>
          <w:marRight w:val="0"/>
          <w:marTop w:val="0"/>
          <w:marBottom w:val="0"/>
          <w:divBdr>
            <w:top w:val="none" w:sz="0" w:space="0" w:color="auto"/>
            <w:left w:val="none" w:sz="0" w:space="0" w:color="auto"/>
            <w:bottom w:val="none" w:sz="0" w:space="0" w:color="auto"/>
            <w:right w:val="none" w:sz="0" w:space="0" w:color="auto"/>
          </w:divBdr>
        </w:div>
        <w:div w:id="538469879">
          <w:marLeft w:val="446"/>
          <w:marRight w:val="0"/>
          <w:marTop w:val="0"/>
          <w:marBottom w:val="0"/>
          <w:divBdr>
            <w:top w:val="none" w:sz="0" w:space="0" w:color="auto"/>
            <w:left w:val="none" w:sz="0" w:space="0" w:color="auto"/>
            <w:bottom w:val="none" w:sz="0" w:space="0" w:color="auto"/>
            <w:right w:val="none" w:sz="0" w:space="0" w:color="auto"/>
          </w:divBdr>
        </w:div>
        <w:div w:id="676809601">
          <w:marLeft w:val="446"/>
          <w:marRight w:val="0"/>
          <w:marTop w:val="0"/>
          <w:marBottom w:val="0"/>
          <w:divBdr>
            <w:top w:val="none" w:sz="0" w:space="0" w:color="auto"/>
            <w:left w:val="none" w:sz="0" w:space="0" w:color="auto"/>
            <w:bottom w:val="none" w:sz="0" w:space="0" w:color="auto"/>
            <w:right w:val="none" w:sz="0" w:space="0" w:color="auto"/>
          </w:divBdr>
        </w:div>
        <w:div w:id="619914864">
          <w:marLeft w:val="446"/>
          <w:marRight w:val="0"/>
          <w:marTop w:val="0"/>
          <w:marBottom w:val="0"/>
          <w:divBdr>
            <w:top w:val="none" w:sz="0" w:space="0" w:color="auto"/>
            <w:left w:val="none" w:sz="0" w:space="0" w:color="auto"/>
            <w:bottom w:val="none" w:sz="0" w:space="0" w:color="auto"/>
            <w:right w:val="none" w:sz="0" w:space="0" w:color="auto"/>
          </w:divBdr>
        </w:div>
        <w:div w:id="1935046624">
          <w:marLeft w:val="446"/>
          <w:marRight w:val="0"/>
          <w:marTop w:val="0"/>
          <w:marBottom w:val="0"/>
          <w:divBdr>
            <w:top w:val="none" w:sz="0" w:space="0" w:color="auto"/>
            <w:left w:val="none" w:sz="0" w:space="0" w:color="auto"/>
            <w:bottom w:val="none" w:sz="0" w:space="0" w:color="auto"/>
            <w:right w:val="none" w:sz="0" w:space="0" w:color="auto"/>
          </w:divBdr>
        </w:div>
        <w:div w:id="1485396658">
          <w:marLeft w:val="446"/>
          <w:marRight w:val="0"/>
          <w:marTop w:val="0"/>
          <w:marBottom w:val="0"/>
          <w:divBdr>
            <w:top w:val="none" w:sz="0" w:space="0" w:color="auto"/>
            <w:left w:val="none" w:sz="0" w:space="0" w:color="auto"/>
            <w:bottom w:val="none" w:sz="0" w:space="0" w:color="auto"/>
            <w:right w:val="none" w:sz="0" w:space="0" w:color="auto"/>
          </w:divBdr>
        </w:div>
        <w:div w:id="1494448629">
          <w:marLeft w:val="446"/>
          <w:marRight w:val="0"/>
          <w:marTop w:val="0"/>
          <w:marBottom w:val="0"/>
          <w:divBdr>
            <w:top w:val="none" w:sz="0" w:space="0" w:color="auto"/>
            <w:left w:val="none" w:sz="0" w:space="0" w:color="auto"/>
            <w:bottom w:val="none" w:sz="0" w:space="0" w:color="auto"/>
            <w:right w:val="none" w:sz="0" w:space="0" w:color="auto"/>
          </w:divBdr>
        </w:div>
        <w:div w:id="1778794327">
          <w:marLeft w:val="446"/>
          <w:marRight w:val="0"/>
          <w:marTop w:val="0"/>
          <w:marBottom w:val="0"/>
          <w:divBdr>
            <w:top w:val="none" w:sz="0" w:space="0" w:color="auto"/>
            <w:left w:val="none" w:sz="0" w:space="0" w:color="auto"/>
            <w:bottom w:val="none" w:sz="0" w:space="0" w:color="auto"/>
            <w:right w:val="none" w:sz="0" w:space="0" w:color="auto"/>
          </w:divBdr>
        </w:div>
        <w:div w:id="262345287">
          <w:marLeft w:val="446"/>
          <w:marRight w:val="0"/>
          <w:marTop w:val="0"/>
          <w:marBottom w:val="0"/>
          <w:divBdr>
            <w:top w:val="none" w:sz="0" w:space="0" w:color="auto"/>
            <w:left w:val="none" w:sz="0" w:space="0" w:color="auto"/>
            <w:bottom w:val="none" w:sz="0" w:space="0" w:color="auto"/>
            <w:right w:val="none" w:sz="0" w:space="0" w:color="auto"/>
          </w:divBdr>
        </w:div>
        <w:div w:id="1086263639">
          <w:marLeft w:val="274"/>
          <w:marRight w:val="0"/>
          <w:marTop w:val="0"/>
          <w:marBottom w:val="0"/>
          <w:divBdr>
            <w:top w:val="none" w:sz="0" w:space="0" w:color="auto"/>
            <w:left w:val="none" w:sz="0" w:space="0" w:color="auto"/>
            <w:bottom w:val="none" w:sz="0" w:space="0" w:color="auto"/>
            <w:right w:val="none" w:sz="0" w:space="0" w:color="auto"/>
          </w:divBdr>
        </w:div>
        <w:div w:id="9332696">
          <w:marLeft w:val="274"/>
          <w:marRight w:val="0"/>
          <w:marTop w:val="0"/>
          <w:marBottom w:val="0"/>
          <w:divBdr>
            <w:top w:val="none" w:sz="0" w:space="0" w:color="auto"/>
            <w:left w:val="none" w:sz="0" w:space="0" w:color="auto"/>
            <w:bottom w:val="none" w:sz="0" w:space="0" w:color="auto"/>
            <w:right w:val="none" w:sz="0" w:space="0" w:color="auto"/>
          </w:divBdr>
        </w:div>
        <w:div w:id="1841967055">
          <w:marLeft w:val="274"/>
          <w:marRight w:val="0"/>
          <w:marTop w:val="0"/>
          <w:marBottom w:val="0"/>
          <w:divBdr>
            <w:top w:val="none" w:sz="0" w:space="0" w:color="auto"/>
            <w:left w:val="none" w:sz="0" w:space="0" w:color="auto"/>
            <w:bottom w:val="none" w:sz="0" w:space="0" w:color="auto"/>
            <w:right w:val="none" w:sz="0" w:space="0" w:color="auto"/>
          </w:divBdr>
        </w:div>
        <w:div w:id="199438968">
          <w:marLeft w:val="274"/>
          <w:marRight w:val="0"/>
          <w:marTop w:val="0"/>
          <w:marBottom w:val="0"/>
          <w:divBdr>
            <w:top w:val="none" w:sz="0" w:space="0" w:color="auto"/>
            <w:left w:val="none" w:sz="0" w:space="0" w:color="auto"/>
            <w:bottom w:val="none" w:sz="0" w:space="0" w:color="auto"/>
            <w:right w:val="none" w:sz="0" w:space="0" w:color="auto"/>
          </w:divBdr>
        </w:div>
        <w:div w:id="1743407628">
          <w:marLeft w:val="274"/>
          <w:marRight w:val="0"/>
          <w:marTop w:val="0"/>
          <w:marBottom w:val="0"/>
          <w:divBdr>
            <w:top w:val="none" w:sz="0" w:space="0" w:color="auto"/>
            <w:left w:val="none" w:sz="0" w:space="0" w:color="auto"/>
            <w:bottom w:val="none" w:sz="0" w:space="0" w:color="auto"/>
            <w:right w:val="none" w:sz="0" w:space="0" w:color="auto"/>
          </w:divBdr>
        </w:div>
        <w:div w:id="894704099">
          <w:marLeft w:val="274"/>
          <w:marRight w:val="0"/>
          <w:marTop w:val="0"/>
          <w:marBottom w:val="0"/>
          <w:divBdr>
            <w:top w:val="none" w:sz="0" w:space="0" w:color="auto"/>
            <w:left w:val="none" w:sz="0" w:space="0" w:color="auto"/>
            <w:bottom w:val="none" w:sz="0" w:space="0" w:color="auto"/>
            <w:right w:val="none" w:sz="0" w:space="0" w:color="auto"/>
          </w:divBdr>
        </w:div>
        <w:div w:id="1148669300">
          <w:marLeft w:val="274"/>
          <w:marRight w:val="0"/>
          <w:marTop w:val="0"/>
          <w:marBottom w:val="0"/>
          <w:divBdr>
            <w:top w:val="none" w:sz="0" w:space="0" w:color="auto"/>
            <w:left w:val="none" w:sz="0" w:space="0" w:color="auto"/>
            <w:bottom w:val="none" w:sz="0" w:space="0" w:color="auto"/>
            <w:right w:val="none" w:sz="0" w:space="0" w:color="auto"/>
          </w:divBdr>
        </w:div>
        <w:div w:id="1481116415">
          <w:marLeft w:val="274"/>
          <w:marRight w:val="0"/>
          <w:marTop w:val="0"/>
          <w:marBottom w:val="0"/>
          <w:divBdr>
            <w:top w:val="none" w:sz="0" w:space="0" w:color="auto"/>
            <w:left w:val="none" w:sz="0" w:space="0" w:color="auto"/>
            <w:bottom w:val="none" w:sz="0" w:space="0" w:color="auto"/>
            <w:right w:val="none" w:sz="0" w:space="0" w:color="auto"/>
          </w:divBdr>
        </w:div>
        <w:div w:id="1815826673">
          <w:marLeft w:val="274"/>
          <w:marRight w:val="0"/>
          <w:marTop w:val="0"/>
          <w:marBottom w:val="0"/>
          <w:divBdr>
            <w:top w:val="none" w:sz="0" w:space="0" w:color="auto"/>
            <w:left w:val="none" w:sz="0" w:space="0" w:color="auto"/>
            <w:bottom w:val="none" w:sz="0" w:space="0" w:color="auto"/>
            <w:right w:val="none" w:sz="0" w:space="0" w:color="auto"/>
          </w:divBdr>
        </w:div>
        <w:div w:id="1525678433">
          <w:marLeft w:val="274"/>
          <w:marRight w:val="0"/>
          <w:marTop w:val="0"/>
          <w:marBottom w:val="0"/>
          <w:divBdr>
            <w:top w:val="none" w:sz="0" w:space="0" w:color="auto"/>
            <w:left w:val="none" w:sz="0" w:space="0" w:color="auto"/>
            <w:bottom w:val="none" w:sz="0" w:space="0" w:color="auto"/>
            <w:right w:val="none" w:sz="0" w:space="0" w:color="auto"/>
          </w:divBdr>
        </w:div>
        <w:div w:id="1778018729">
          <w:marLeft w:val="274"/>
          <w:marRight w:val="0"/>
          <w:marTop w:val="0"/>
          <w:marBottom w:val="0"/>
          <w:divBdr>
            <w:top w:val="none" w:sz="0" w:space="0" w:color="auto"/>
            <w:left w:val="none" w:sz="0" w:space="0" w:color="auto"/>
            <w:bottom w:val="none" w:sz="0" w:space="0" w:color="auto"/>
            <w:right w:val="none" w:sz="0" w:space="0" w:color="auto"/>
          </w:divBdr>
        </w:div>
        <w:div w:id="1236744080">
          <w:marLeft w:val="274"/>
          <w:marRight w:val="0"/>
          <w:marTop w:val="0"/>
          <w:marBottom w:val="0"/>
          <w:divBdr>
            <w:top w:val="none" w:sz="0" w:space="0" w:color="auto"/>
            <w:left w:val="none" w:sz="0" w:space="0" w:color="auto"/>
            <w:bottom w:val="none" w:sz="0" w:space="0" w:color="auto"/>
            <w:right w:val="none" w:sz="0" w:space="0" w:color="auto"/>
          </w:divBdr>
        </w:div>
      </w:divsChild>
    </w:div>
    <w:div w:id="1669599597">
      <w:bodyDiv w:val="1"/>
      <w:marLeft w:val="0"/>
      <w:marRight w:val="0"/>
      <w:marTop w:val="0"/>
      <w:marBottom w:val="0"/>
      <w:divBdr>
        <w:top w:val="none" w:sz="0" w:space="0" w:color="auto"/>
        <w:left w:val="none" w:sz="0" w:space="0" w:color="auto"/>
        <w:bottom w:val="none" w:sz="0" w:space="0" w:color="auto"/>
        <w:right w:val="none" w:sz="0" w:space="0" w:color="auto"/>
      </w:divBdr>
    </w:div>
    <w:div w:id="1684241581">
      <w:bodyDiv w:val="1"/>
      <w:marLeft w:val="0"/>
      <w:marRight w:val="0"/>
      <w:marTop w:val="0"/>
      <w:marBottom w:val="0"/>
      <w:divBdr>
        <w:top w:val="none" w:sz="0" w:space="0" w:color="auto"/>
        <w:left w:val="none" w:sz="0" w:space="0" w:color="auto"/>
        <w:bottom w:val="none" w:sz="0" w:space="0" w:color="auto"/>
        <w:right w:val="none" w:sz="0" w:space="0" w:color="auto"/>
      </w:divBdr>
    </w:div>
    <w:div w:id="1709647909">
      <w:bodyDiv w:val="1"/>
      <w:marLeft w:val="0"/>
      <w:marRight w:val="0"/>
      <w:marTop w:val="0"/>
      <w:marBottom w:val="0"/>
      <w:divBdr>
        <w:top w:val="none" w:sz="0" w:space="0" w:color="auto"/>
        <w:left w:val="none" w:sz="0" w:space="0" w:color="auto"/>
        <w:bottom w:val="none" w:sz="0" w:space="0" w:color="auto"/>
        <w:right w:val="none" w:sz="0" w:space="0" w:color="auto"/>
      </w:divBdr>
    </w:div>
    <w:div w:id="1714428404">
      <w:bodyDiv w:val="1"/>
      <w:marLeft w:val="0"/>
      <w:marRight w:val="0"/>
      <w:marTop w:val="0"/>
      <w:marBottom w:val="0"/>
      <w:divBdr>
        <w:top w:val="none" w:sz="0" w:space="0" w:color="auto"/>
        <w:left w:val="none" w:sz="0" w:space="0" w:color="auto"/>
        <w:bottom w:val="none" w:sz="0" w:space="0" w:color="auto"/>
        <w:right w:val="none" w:sz="0" w:space="0" w:color="auto"/>
      </w:divBdr>
      <w:divsChild>
        <w:div w:id="2129472988">
          <w:marLeft w:val="432"/>
          <w:marRight w:val="0"/>
          <w:marTop w:val="120"/>
          <w:marBottom w:val="0"/>
          <w:divBdr>
            <w:top w:val="none" w:sz="0" w:space="0" w:color="auto"/>
            <w:left w:val="none" w:sz="0" w:space="0" w:color="auto"/>
            <w:bottom w:val="none" w:sz="0" w:space="0" w:color="auto"/>
            <w:right w:val="none" w:sz="0" w:space="0" w:color="auto"/>
          </w:divBdr>
        </w:div>
        <w:div w:id="1619337311">
          <w:marLeft w:val="432"/>
          <w:marRight w:val="0"/>
          <w:marTop w:val="120"/>
          <w:marBottom w:val="0"/>
          <w:divBdr>
            <w:top w:val="none" w:sz="0" w:space="0" w:color="auto"/>
            <w:left w:val="none" w:sz="0" w:space="0" w:color="auto"/>
            <w:bottom w:val="none" w:sz="0" w:space="0" w:color="auto"/>
            <w:right w:val="none" w:sz="0" w:space="0" w:color="auto"/>
          </w:divBdr>
        </w:div>
      </w:divsChild>
    </w:div>
    <w:div w:id="1757702572">
      <w:bodyDiv w:val="1"/>
      <w:marLeft w:val="0"/>
      <w:marRight w:val="0"/>
      <w:marTop w:val="0"/>
      <w:marBottom w:val="0"/>
      <w:divBdr>
        <w:top w:val="none" w:sz="0" w:space="0" w:color="auto"/>
        <w:left w:val="none" w:sz="0" w:space="0" w:color="auto"/>
        <w:bottom w:val="none" w:sz="0" w:space="0" w:color="auto"/>
        <w:right w:val="none" w:sz="0" w:space="0" w:color="auto"/>
      </w:divBdr>
    </w:div>
    <w:div w:id="1768771709">
      <w:bodyDiv w:val="1"/>
      <w:marLeft w:val="0"/>
      <w:marRight w:val="0"/>
      <w:marTop w:val="0"/>
      <w:marBottom w:val="0"/>
      <w:divBdr>
        <w:top w:val="none" w:sz="0" w:space="0" w:color="auto"/>
        <w:left w:val="none" w:sz="0" w:space="0" w:color="auto"/>
        <w:bottom w:val="none" w:sz="0" w:space="0" w:color="auto"/>
        <w:right w:val="none" w:sz="0" w:space="0" w:color="auto"/>
      </w:divBdr>
    </w:div>
    <w:div w:id="1776709304">
      <w:bodyDiv w:val="1"/>
      <w:marLeft w:val="0"/>
      <w:marRight w:val="0"/>
      <w:marTop w:val="0"/>
      <w:marBottom w:val="0"/>
      <w:divBdr>
        <w:top w:val="none" w:sz="0" w:space="0" w:color="auto"/>
        <w:left w:val="none" w:sz="0" w:space="0" w:color="auto"/>
        <w:bottom w:val="none" w:sz="0" w:space="0" w:color="auto"/>
        <w:right w:val="none" w:sz="0" w:space="0" w:color="auto"/>
      </w:divBdr>
    </w:div>
    <w:div w:id="1848444952">
      <w:bodyDiv w:val="1"/>
      <w:marLeft w:val="0"/>
      <w:marRight w:val="0"/>
      <w:marTop w:val="0"/>
      <w:marBottom w:val="0"/>
      <w:divBdr>
        <w:top w:val="none" w:sz="0" w:space="0" w:color="auto"/>
        <w:left w:val="none" w:sz="0" w:space="0" w:color="auto"/>
        <w:bottom w:val="none" w:sz="0" w:space="0" w:color="auto"/>
        <w:right w:val="none" w:sz="0" w:space="0" w:color="auto"/>
      </w:divBdr>
    </w:div>
    <w:div w:id="1878395070">
      <w:bodyDiv w:val="1"/>
      <w:marLeft w:val="0"/>
      <w:marRight w:val="0"/>
      <w:marTop w:val="0"/>
      <w:marBottom w:val="0"/>
      <w:divBdr>
        <w:top w:val="none" w:sz="0" w:space="0" w:color="auto"/>
        <w:left w:val="none" w:sz="0" w:space="0" w:color="auto"/>
        <w:bottom w:val="none" w:sz="0" w:space="0" w:color="auto"/>
        <w:right w:val="none" w:sz="0" w:space="0" w:color="auto"/>
      </w:divBdr>
    </w:div>
    <w:div w:id="1892879909">
      <w:bodyDiv w:val="1"/>
      <w:marLeft w:val="0"/>
      <w:marRight w:val="0"/>
      <w:marTop w:val="0"/>
      <w:marBottom w:val="0"/>
      <w:divBdr>
        <w:top w:val="none" w:sz="0" w:space="0" w:color="auto"/>
        <w:left w:val="none" w:sz="0" w:space="0" w:color="auto"/>
        <w:bottom w:val="none" w:sz="0" w:space="0" w:color="auto"/>
        <w:right w:val="none" w:sz="0" w:space="0" w:color="auto"/>
      </w:divBdr>
    </w:div>
    <w:div w:id="1905096264">
      <w:bodyDiv w:val="1"/>
      <w:marLeft w:val="0"/>
      <w:marRight w:val="0"/>
      <w:marTop w:val="0"/>
      <w:marBottom w:val="0"/>
      <w:divBdr>
        <w:top w:val="none" w:sz="0" w:space="0" w:color="auto"/>
        <w:left w:val="none" w:sz="0" w:space="0" w:color="auto"/>
        <w:bottom w:val="none" w:sz="0" w:space="0" w:color="auto"/>
        <w:right w:val="none" w:sz="0" w:space="0" w:color="auto"/>
      </w:divBdr>
    </w:div>
    <w:div w:id="1929383873">
      <w:bodyDiv w:val="1"/>
      <w:marLeft w:val="0"/>
      <w:marRight w:val="0"/>
      <w:marTop w:val="0"/>
      <w:marBottom w:val="0"/>
      <w:divBdr>
        <w:top w:val="none" w:sz="0" w:space="0" w:color="auto"/>
        <w:left w:val="none" w:sz="0" w:space="0" w:color="auto"/>
        <w:bottom w:val="none" w:sz="0" w:space="0" w:color="auto"/>
        <w:right w:val="none" w:sz="0" w:space="0" w:color="auto"/>
      </w:divBdr>
    </w:div>
    <w:div w:id="1944146094">
      <w:bodyDiv w:val="1"/>
      <w:marLeft w:val="0"/>
      <w:marRight w:val="0"/>
      <w:marTop w:val="0"/>
      <w:marBottom w:val="0"/>
      <w:divBdr>
        <w:top w:val="none" w:sz="0" w:space="0" w:color="auto"/>
        <w:left w:val="none" w:sz="0" w:space="0" w:color="auto"/>
        <w:bottom w:val="none" w:sz="0" w:space="0" w:color="auto"/>
        <w:right w:val="none" w:sz="0" w:space="0" w:color="auto"/>
      </w:divBdr>
    </w:div>
    <w:div w:id="1944265279">
      <w:bodyDiv w:val="1"/>
      <w:marLeft w:val="0"/>
      <w:marRight w:val="0"/>
      <w:marTop w:val="0"/>
      <w:marBottom w:val="0"/>
      <w:divBdr>
        <w:top w:val="none" w:sz="0" w:space="0" w:color="auto"/>
        <w:left w:val="none" w:sz="0" w:space="0" w:color="auto"/>
        <w:bottom w:val="none" w:sz="0" w:space="0" w:color="auto"/>
        <w:right w:val="none" w:sz="0" w:space="0" w:color="auto"/>
      </w:divBdr>
    </w:div>
    <w:div w:id="1968585544">
      <w:bodyDiv w:val="1"/>
      <w:marLeft w:val="0"/>
      <w:marRight w:val="0"/>
      <w:marTop w:val="0"/>
      <w:marBottom w:val="0"/>
      <w:divBdr>
        <w:top w:val="none" w:sz="0" w:space="0" w:color="auto"/>
        <w:left w:val="none" w:sz="0" w:space="0" w:color="auto"/>
        <w:bottom w:val="none" w:sz="0" w:space="0" w:color="auto"/>
        <w:right w:val="none" w:sz="0" w:space="0" w:color="auto"/>
      </w:divBdr>
    </w:div>
    <w:div w:id="2002389468">
      <w:bodyDiv w:val="1"/>
      <w:marLeft w:val="0"/>
      <w:marRight w:val="0"/>
      <w:marTop w:val="0"/>
      <w:marBottom w:val="0"/>
      <w:divBdr>
        <w:top w:val="none" w:sz="0" w:space="0" w:color="auto"/>
        <w:left w:val="none" w:sz="0" w:space="0" w:color="auto"/>
        <w:bottom w:val="none" w:sz="0" w:space="0" w:color="auto"/>
        <w:right w:val="none" w:sz="0" w:space="0" w:color="auto"/>
      </w:divBdr>
    </w:div>
    <w:div w:id="2020741159">
      <w:bodyDiv w:val="1"/>
      <w:marLeft w:val="0"/>
      <w:marRight w:val="0"/>
      <w:marTop w:val="0"/>
      <w:marBottom w:val="0"/>
      <w:divBdr>
        <w:top w:val="none" w:sz="0" w:space="0" w:color="auto"/>
        <w:left w:val="none" w:sz="0" w:space="0" w:color="auto"/>
        <w:bottom w:val="none" w:sz="0" w:space="0" w:color="auto"/>
        <w:right w:val="none" w:sz="0" w:space="0" w:color="auto"/>
      </w:divBdr>
    </w:div>
    <w:div w:id="2038968864">
      <w:bodyDiv w:val="1"/>
      <w:marLeft w:val="0"/>
      <w:marRight w:val="0"/>
      <w:marTop w:val="0"/>
      <w:marBottom w:val="0"/>
      <w:divBdr>
        <w:top w:val="none" w:sz="0" w:space="0" w:color="auto"/>
        <w:left w:val="none" w:sz="0" w:space="0" w:color="auto"/>
        <w:bottom w:val="none" w:sz="0" w:space="0" w:color="auto"/>
        <w:right w:val="none" w:sz="0" w:space="0" w:color="auto"/>
      </w:divBdr>
    </w:div>
    <w:div w:id="2043482868">
      <w:bodyDiv w:val="1"/>
      <w:marLeft w:val="0"/>
      <w:marRight w:val="0"/>
      <w:marTop w:val="0"/>
      <w:marBottom w:val="0"/>
      <w:divBdr>
        <w:top w:val="none" w:sz="0" w:space="0" w:color="auto"/>
        <w:left w:val="none" w:sz="0" w:space="0" w:color="auto"/>
        <w:bottom w:val="none" w:sz="0" w:space="0" w:color="auto"/>
        <w:right w:val="none" w:sz="0" w:space="0" w:color="auto"/>
      </w:divBdr>
    </w:div>
    <w:div w:id="2045594654">
      <w:bodyDiv w:val="1"/>
      <w:marLeft w:val="0"/>
      <w:marRight w:val="0"/>
      <w:marTop w:val="0"/>
      <w:marBottom w:val="0"/>
      <w:divBdr>
        <w:top w:val="none" w:sz="0" w:space="0" w:color="auto"/>
        <w:left w:val="none" w:sz="0" w:space="0" w:color="auto"/>
        <w:bottom w:val="none" w:sz="0" w:space="0" w:color="auto"/>
        <w:right w:val="none" w:sz="0" w:space="0" w:color="auto"/>
      </w:divBdr>
    </w:div>
    <w:div w:id="2056464171">
      <w:bodyDiv w:val="1"/>
      <w:marLeft w:val="0"/>
      <w:marRight w:val="0"/>
      <w:marTop w:val="0"/>
      <w:marBottom w:val="0"/>
      <w:divBdr>
        <w:top w:val="none" w:sz="0" w:space="0" w:color="auto"/>
        <w:left w:val="none" w:sz="0" w:space="0" w:color="auto"/>
        <w:bottom w:val="none" w:sz="0" w:space="0" w:color="auto"/>
        <w:right w:val="none" w:sz="0" w:space="0" w:color="auto"/>
      </w:divBdr>
    </w:div>
    <w:div w:id="2058967833">
      <w:bodyDiv w:val="1"/>
      <w:marLeft w:val="0"/>
      <w:marRight w:val="0"/>
      <w:marTop w:val="0"/>
      <w:marBottom w:val="0"/>
      <w:divBdr>
        <w:top w:val="none" w:sz="0" w:space="0" w:color="auto"/>
        <w:left w:val="none" w:sz="0" w:space="0" w:color="auto"/>
        <w:bottom w:val="none" w:sz="0" w:space="0" w:color="auto"/>
        <w:right w:val="none" w:sz="0" w:space="0" w:color="auto"/>
      </w:divBdr>
    </w:div>
    <w:div w:id="2111855628">
      <w:bodyDiv w:val="1"/>
      <w:marLeft w:val="0"/>
      <w:marRight w:val="0"/>
      <w:marTop w:val="0"/>
      <w:marBottom w:val="0"/>
      <w:divBdr>
        <w:top w:val="none" w:sz="0" w:space="0" w:color="auto"/>
        <w:left w:val="none" w:sz="0" w:space="0" w:color="auto"/>
        <w:bottom w:val="none" w:sz="0" w:space="0" w:color="auto"/>
        <w:right w:val="none" w:sz="0" w:space="0" w:color="auto"/>
      </w:divBdr>
    </w:div>
    <w:div w:id="2143110125">
      <w:bodyDiv w:val="1"/>
      <w:marLeft w:val="0"/>
      <w:marRight w:val="0"/>
      <w:marTop w:val="0"/>
      <w:marBottom w:val="0"/>
      <w:divBdr>
        <w:top w:val="none" w:sz="0" w:space="0" w:color="auto"/>
        <w:left w:val="none" w:sz="0" w:space="0" w:color="auto"/>
        <w:bottom w:val="none" w:sz="0" w:space="0" w:color="auto"/>
        <w:right w:val="none" w:sz="0" w:space="0" w:color="auto"/>
      </w:divBdr>
      <w:divsChild>
        <w:div w:id="1725450021">
          <w:marLeft w:val="0"/>
          <w:marRight w:val="0"/>
          <w:marTop w:val="0"/>
          <w:marBottom w:val="0"/>
          <w:divBdr>
            <w:top w:val="none" w:sz="0" w:space="0" w:color="auto"/>
            <w:left w:val="none" w:sz="0" w:space="0" w:color="auto"/>
            <w:bottom w:val="none" w:sz="0" w:space="0" w:color="auto"/>
            <w:right w:val="none" w:sz="0" w:space="0" w:color="auto"/>
          </w:divBdr>
          <w:divsChild>
            <w:div w:id="1444612680">
              <w:marLeft w:val="0"/>
              <w:marRight w:val="0"/>
              <w:marTop w:val="0"/>
              <w:marBottom w:val="0"/>
              <w:divBdr>
                <w:top w:val="none" w:sz="0" w:space="0" w:color="auto"/>
                <w:left w:val="none" w:sz="0" w:space="0" w:color="auto"/>
                <w:bottom w:val="none" w:sz="0" w:space="0" w:color="auto"/>
                <w:right w:val="none" w:sz="0" w:space="0" w:color="auto"/>
              </w:divBdr>
              <w:divsChild>
                <w:div w:id="957368267">
                  <w:marLeft w:val="0"/>
                  <w:marRight w:val="0"/>
                  <w:marTop w:val="0"/>
                  <w:marBottom w:val="0"/>
                  <w:divBdr>
                    <w:top w:val="none" w:sz="0" w:space="0" w:color="auto"/>
                    <w:left w:val="none" w:sz="0" w:space="0" w:color="auto"/>
                    <w:bottom w:val="none" w:sz="0" w:space="0" w:color="auto"/>
                    <w:right w:val="none" w:sz="0" w:space="0" w:color="auto"/>
                  </w:divBdr>
                  <w:divsChild>
                    <w:div w:id="1823427367">
                      <w:marLeft w:val="0"/>
                      <w:marRight w:val="0"/>
                      <w:marTop w:val="0"/>
                      <w:marBottom w:val="0"/>
                      <w:divBdr>
                        <w:top w:val="none" w:sz="0" w:space="0" w:color="auto"/>
                        <w:left w:val="none" w:sz="0" w:space="0" w:color="auto"/>
                        <w:bottom w:val="none" w:sz="0" w:space="0" w:color="auto"/>
                        <w:right w:val="none" w:sz="0" w:space="0" w:color="auto"/>
                      </w:divBdr>
                      <w:divsChild>
                        <w:div w:id="327635789">
                          <w:marLeft w:val="0"/>
                          <w:marRight w:val="0"/>
                          <w:marTop w:val="0"/>
                          <w:marBottom w:val="0"/>
                          <w:divBdr>
                            <w:top w:val="none" w:sz="0" w:space="0" w:color="auto"/>
                            <w:left w:val="none" w:sz="0" w:space="0" w:color="auto"/>
                            <w:bottom w:val="none" w:sz="0" w:space="0" w:color="auto"/>
                            <w:right w:val="none" w:sz="0" w:space="0" w:color="auto"/>
                          </w:divBdr>
                          <w:divsChild>
                            <w:div w:id="40440634">
                              <w:marLeft w:val="0"/>
                              <w:marRight w:val="0"/>
                              <w:marTop w:val="0"/>
                              <w:marBottom w:val="0"/>
                              <w:divBdr>
                                <w:top w:val="none" w:sz="0" w:space="0" w:color="auto"/>
                                <w:left w:val="none" w:sz="0" w:space="0" w:color="auto"/>
                                <w:bottom w:val="none" w:sz="0" w:space="0" w:color="auto"/>
                                <w:right w:val="none" w:sz="0" w:space="0" w:color="auto"/>
                              </w:divBdr>
                            </w:div>
                            <w:div w:id="508643134">
                              <w:marLeft w:val="0"/>
                              <w:marRight w:val="0"/>
                              <w:marTop w:val="0"/>
                              <w:marBottom w:val="0"/>
                              <w:divBdr>
                                <w:top w:val="none" w:sz="0" w:space="0" w:color="auto"/>
                                <w:left w:val="none" w:sz="0" w:space="0" w:color="auto"/>
                                <w:bottom w:val="none" w:sz="0" w:space="0" w:color="auto"/>
                                <w:right w:val="none" w:sz="0" w:space="0" w:color="auto"/>
                              </w:divBdr>
                            </w:div>
                            <w:div w:id="679549234">
                              <w:marLeft w:val="0"/>
                              <w:marRight w:val="0"/>
                              <w:marTop w:val="0"/>
                              <w:marBottom w:val="0"/>
                              <w:divBdr>
                                <w:top w:val="none" w:sz="0" w:space="0" w:color="auto"/>
                                <w:left w:val="none" w:sz="0" w:space="0" w:color="auto"/>
                                <w:bottom w:val="none" w:sz="0" w:space="0" w:color="auto"/>
                                <w:right w:val="none" w:sz="0" w:space="0" w:color="auto"/>
                              </w:divBdr>
                            </w:div>
                            <w:div w:id="708922611">
                              <w:marLeft w:val="0"/>
                              <w:marRight w:val="0"/>
                              <w:marTop w:val="0"/>
                              <w:marBottom w:val="0"/>
                              <w:divBdr>
                                <w:top w:val="none" w:sz="0" w:space="0" w:color="auto"/>
                                <w:left w:val="none" w:sz="0" w:space="0" w:color="auto"/>
                                <w:bottom w:val="none" w:sz="0" w:space="0" w:color="auto"/>
                                <w:right w:val="none" w:sz="0" w:space="0" w:color="auto"/>
                              </w:divBdr>
                            </w:div>
                            <w:div w:id="645857344">
                              <w:marLeft w:val="0"/>
                              <w:marRight w:val="0"/>
                              <w:marTop w:val="0"/>
                              <w:marBottom w:val="0"/>
                              <w:divBdr>
                                <w:top w:val="none" w:sz="0" w:space="0" w:color="auto"/>
                                <w:left w:val="none" w:sz="0" w:space="0" w:color="auto"/>
                                <w:bottom w:val="none" w:sz="0" w:space="0" w:color="auto"/>
                                <w:right w:val="none" w:sz="0" w:space="0" w:color="auto"/>
                              </w:divBdr>
                            </w:div>
                            <w:div w:id="726998232">
                              <w:marLeft w:val="0"/>
                              <w:marRight w:val="0"/>
                              <w:marTop w:val="0"/>
                              <w:marBottom w:val="0"/>
                              <w:divBdr>
                                <w:top w:val="none" w:sz="0" w:space="0" w:color="auto"/>
                                <w:left w:val="none" w:sz="0" w:space="0" w:color="auto"/>
                                <w:bottom w:val="none" w:sz="0" w:space="0" w:color="auto"/>
                                <w:right w:val="none" w:sz="0" w:space="0" w:color="auto"/>
                              </w:divBdr>
                            </w:div>
                            <w:div w:id="763113825">
                              <w:marLeft w:val="0"/>
                              <w:marRight w:val="0"/>
                              <w:marTop w:val="0"/>
                              <w:marBottom w:val="0"/>
                              <w:divBdr>
                                <w:top w:val="none" w:sz="0" w:space="0" w:color="auto"/>
                                <w:left w:val="none" w:sz="0" w:space="0" w:color="auto"/>
                                <w:bottom w:val="none" w:sz="0" w:space="0" w:color="auto"/>
                                <w:right w:val="none" w:sz="0" w:space="0" w:color="auto"/>
                              </w:divBdr>
                            </w:div>
                            <w:div w:id="21394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freakalytics.com/wp-content/uploads/modi221-mortonA.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edium.com/@sujatkhan24/superstore-tableau-analysis-4a75e111cf4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ink.springer.com/content/pdf/10.1007/978-3-319-43742-2_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vodata.com/learn/tableau-superstore-dat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pdf/2208.0965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idl.cs.washington.edu/files/2019-CharacterizingEVA-EuroVis.pdf" TargetMode="External"/><Relationship Id="rId35" Type="http://schemas.openxmlformats.org/officeDocument/2006/relationships/footer" Target="footer1.xml"/><Relationship Id="rId8" Type="http://schemas.openxmlformats.org/officeDocument/2006/relationships/hyperlink" Target="https://public.tableau.com/app/learn/sample-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Kal17</b:Tag>
    <b:SourceType>JournalArticle</b:SourceType>
    <b:Guid>{79DB2206-6714-42FE-B5E6-5E1BD14E1856}</b:Guid>
    <b:Title>Python Programming-Applications and Future</b:Title>
    <b:Year>2017</b:Year>
    <b:Author>
      <b:Author>
        <b:NameList>
          <b:Person>
            <b:Last>Adawadkar</b:Last>
            <b:First>Kalyani</b:First>
          </b:Person>
        </b:NameList>
      </b:Author>
    </b:Author>
    <b:JournalName>http://ijaerd.com/papers/special_papers/IT032.pdf</b:JournalName>
    <b:Pages>1-4</b:Pages>
    <b:RefOrder>1</b:RefOrder>
  </b:Source>
  <b:Source>
    <b:Tag>LXR04</b:Tag>
    <b:SourceType>JournalArticle</b:SourceType>
    <b:Guid>{9D4718BD-8B73-402B-8F57-7440F1B49487}</b:Guid>
    <b:Author>
      <b:Author>
        <b:NameList>
          <b:Person>
            <b:Last>Xiuming</b:Last>
            <b:First>LXRYS</b:First>
          </b:Person>
        </b:NameList>
      </b:Author>
    </b:Author>
    <b:Title>PYTHON BASED MIXED-LANGUAGE PROGRAMMING AND ITS IMPLEMENTATION </b:Title>
    <b:JournalName> en.cnki.com.cn</b:JournalName>
    <b:Year>2004</b:Year>
    <b:Pages>23-28</b:Pages>
    <b:RefOrder>2</b:RefOrder>
  </b:Source>
  <b:Source>
    <b:Tag>KMc17</b:Tag>
    <b:SourceType>JournalArticle</b:SourceType>
    <b:Guid>{6082D762-2684-4C6D-BD20-7CF6D24C4A45}</b:Guid>
    <b:Author>
      <b:Author>
        <b:NameList>
          <b:Person>
            <b:Last>K McMaster</b:Last>
            <b:First>S</b:First>
            <b:Middle>Sambasivam, B Rague</b:Middle>
          </b:Person>
        </b:NameList>
      </b:Author>
    </b:Author>
    <b:Title>Java vs. Python Coverage of Introductory Programming Concepts: A Textbook Analysis</b:Title>
    <b:JournalName>isedj.org</b:JournalName>
    <b:Year>2017</b:Year>
    <b:Pages>31- 37</b:Pages>
    <b:RefOrder>3</b:RefOrder>
  </b:Source>
  <b:Source>
    <b:Tag>MLC11</b:Tag>
    <b:SourceType>JournalArticle</b:SourceType>
    <b:Guid>{2EDC5CB3-270B-4F19-A037-810E8F495C95}</b:Guid>
    <b:Author>
      <b:Author>
        <b:NameList>
          <b:Person>
            <b:Last>ML Cowan</b:Last>
            <b:First>DJ</b:First>
            <b:Middle>Monks, SR Raidal</b:Middle>
          </b:Person>
        </b:NameList>
      </b:Author>
    </b:Author>
    <b:Title>Osteosarcoma in a woma python </b:Title>
    <b:JournalName>Wiley Online Library</b:JournalName>
    <b:Year>2011</b:Year>
    <b:Pages>1-4</b:Pages>
    <b:RefOrder>4</b:RefOrder>
  </b:Source>
  <b:Source>
    <b:Tag>WGZ10</b:Tag>
    <b:SourceType>JournalArticle</b:SourceType>
    <b:Guid>{893C2300-C01C-4F15-B966-FED3645A040E}</b:Guid>
    <b:Author>
      <b:Author>
        <b:NameList>
          <b:Person>
            <b:Last>Beike</b:Last>
            <b:First>WGZ</b:First>
          </b:Person>
        </b:NameList>
      </b:Author>
    </b:Author>
    <b:Title>RESEARCH ON EMBEDDED SCRIPT BASED ON PYTHON</b:Title>
    <b:JournalName>en.cnki.com.cn</b:JournalName>
    <b:Year>2010</b:Year>
    <b:Pages>2-5</b:Pages>
    <b:RefOrder>5</b:RefOrder>
  </b:Source>
  <b:Source>
    <b:Tag>GEa55</b:Tag>
    <b:SourceType>JournalArticle</b:SourceType>
    <b:Guid>{5647EB04-8043-4623-862C-50098846E076}</b:Guid>
    <b:Author>
      <b:Author>
        <b:NameList>
          <b:Person>
            <b:Last>G. Eason</b:Last>
            <b:First>B.</b:First>
            <b:Middle>Noble, and I. N. Sneddon</b:Middle>
          </b:Person>
        </b:NameList>
      </b:Author>
    </b:Author>
    <b:Title>On certain integrals of Lipschitz-Hankel type involving products of Bessel functions,” Phil. Trans. Roy. Soc. London</b:Title>
    <b:Year>1955</b:Year>
    <b:Pages>529-551</b:Pages>
    <b:RefOrder>6</b:RefOrder>
  </b:Source>
  <b:Source>
    <b:Tag>Pai12</b:Tag>
    <b:SourceType>JournalArticle</b:SourceType>
    <b:Guid>{24129DE7-922F-461E-87E7-C6A578A648F6}</b:Guid>
    <b:Author>
      <b:Author>
        <b:NameList>
          <b:Person>
            <b:Last>Paine</b:Last>
            <b:First>Jocelyn,</b:First>
            <b:Middle>ed.</b:Middle>
          </b:Person>
        </b:NameList>
      </b:Author>
    </b:Author>
    <b:Title>AI in Python</b:Title>
    <b:JournalName>AI Expert Newsletter. Amzi</b:JournalName>
    <b:Year>2012</b:Year>
    <b:RefOrder>7</b:RefOrder>
  </b:Source>
  <b:Source>
    <b:Tag>htt</b:Tag>
    <b:SourceType>InternetSite</b:SourceType>
    <b:Guid>{5AFE1E82-2D1F-447B-B084-4F0A0CFBFBA4}</b:Guid>
    <b:InternetSiteTitle>https://dzone.com/articles/four-reasons-why-python-is-a-good-programming-lang</b:InternetSiteTitle>
    <b:RefOrder>8</b:RefOrder>
  </b:Source>
  <b:Source>
    <b:Tag>Pra17</b:Tag>
    <b:SourceType>JournalArticle</b:SourceType>
    <b:Guid>{659050CB-EBB7-4C7D-B4E7-7391A00243BB}</b:Guid>
    <b:Author>
      <b:Author>
        <b:NameList>
          <b:Person>
            <b:Last>Pragati Mahavidyalaya Degree and PG college</b:Last>
            <b:First>Hanuman</b:First>
            <b:Middle>Tekdi, Koti,</b:Middle>
          </b:Person>
        </b:NameList>
      </b:Author>
    </b:Author>
    <b:Title>Python - the fastest growing programming language</b:Title>
    <b:Year>2017</b:Year>
    <b:JournalName>https://www.irjet.net/archives/V4/i12/IRJET-V4I1266.pdf</b:JournalName>
    <b:Pages>12 -14</b:Pages>
    <b:RefOrder>9</b:RefOrder>
  </b:Source>
  <b:Source>
    <b:Tag>ORe06</b:Tag>
    <b:SourceType>JournalArticle</b:SourceType>
    <b:Guid>{48DF9946-9E3B-48C8-B533-C028A49655FF}</b:Guid>
    <b:Author>
      <b:Author>
        <b:NameList>
          <b:Person>
            <b:Last>Radar</b:Last>
            <b:First>O'Reilly</b:First>
          </b:Person>
        </b:NameList>
      </b:Author>
    </b:Author>
    <b:Title>Programming Language Trends </b:Title>
    <b:JournalName>Radar.oreilly.com. </b:JournalName>
    <b:Year>2006</b:Year>
    <b:RefOrder>10</b:RefOrder>
  </b:Source>
</b:Sources>
</file>

<file path=customXml/itemProps1.xml><?xml version="1.0" encoding="utf-8"?>
<ds:datastoreItem xmlns:ds="http://schemas.openxmlformats.org/officeDocument/2006/customXml" ds:itemID="{D2BF78CC-4322-4D0F-A153-1FAF082EB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3696</TotalTime>
  <Pages>17</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Kothakonda, BabyVennela</cp:lastModifiedBy>
  <cp:revision>7</cp:revision>
  <cp:lastPrinted>2021-01-29T01:42:00Z</cp:lastPrinted>
  <dcterms:created xsi:type="dcterms:W3CDTF">2022-05-10T21:53:00Z</dcterms:created>
  <dcterms:modified xsi:type="dcterms:W3CDTF">2025-06-21T14:28:00Z</dcterms:modified>
</cp:coreProperties>
</file>