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3AC9" w14:textId="28205452" w:rsidR="00896E4F" w:rsidRDefault="00896E4F" w:rsidP="00552B70">
      <w:pPr>
        <w:spacing w:line="360" w:lineRule="auto"/>
        <w:rPr>
          <w:rFonts w:ascii="Times New Roman" w:hAnsi="Times New Roman" w:cs="Times New Roman"/>
          <w:b/>
          <w:bCs/>
          <w:sz w:val="28"/>
          <w:szCs w:val="28"/>
        </w:rPr>
      </w:pPr>
      <w:r w:rsidRPr="00896E4F">
        <w:rPr>
          <w:rFonts w:ascii="Times New Roman" w:hAnsi="Times New Roman" w:cs="Times New Roman"/>
          <w:b/>
          <w:bCs/>
          <w:noProof/>
          <w:sz w:val="20"/>
          <w:szCs w:val="20"/>
        </w:rPr>
        <w:drawing>
          <wp:inline distT="0" distB="0" distL="0" distR="0" wp14:anchorId="6B3DAB8E" wp14:editId="6053549A">
            <wp:extent cx="6146800" cy="1082040"/>
            <wp:effectExtent l="0" t="0" r="6350" b="3810"/>
            <wp:docPr id="311770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6800" cy="1082040"/>
                    </a:xfrm>
                    <a:prstGeom prst="rect">
                      <a:avLst/>
                    </a:prstGeom>
                    <a:noFill/>
                  </pic:spPr>
                </pic:pic>
              </a:graphicData>
            </a:graphic>
          </wp:inline>
        </w:drawing>
      </w:r>
    </w:p>
    <w:p w14:paraId="6CCED61F" w14:textId="27A3DB8B" w:rsidR="0079600A" w:rsidRPr="00981BCE" w:rsidRDefault="00981BCE" w:rsidP="00552B70">
      <w:pPr>
        <w:spacing w:line="360" w:lineRule="auto"/>
        <w:rPr>
          <w:rFonts w:ascii="Times New Roman" w:hAnsi="Times New Roman" w:cs="Times New Roman"/>
          <w:b/>
          <w:bCs/>
          <w:sz w:val="28"/>
          <w:szCs w:val="28"/>
        </w:rPr>
      </w:pPr>
      <w:r w:rsidRPr="00981BCE">
        <w:rPr>
          <w:rFonts w:ascii="Times New Roman" w:hAnsi="Times New Roman" w:cs="Times New Roman"/>
          <w:b/>
          <w:bCs/>
          <w:sz w:val="28"/>
          <w:szCs w:val="28"/>
        </w:rPr>
        <w:t>Project Title</w:t>
      </w:r>
    </w:p>
    <w:p w14:paraId="6A219527" w14:textId="582E30D5" w:rsidR="00981BCE" w:rsidRDefault="00981BCE" w:rsidP="00552B70">
      <w:pPr>
        <w:spacing w:line="360" w:lineRule="auto"/>
        <w:rPr>
          <w:rFonts w:ascii="Times New Roman" w:hAnsi="Times New Roman" w:cs="Times New Roman"/>
        </w:rPr>
      </w:pPr>
      <w:r w:rsidRPr="00981BCE">
        <w:rPr>
          <w:rFonts w:ascii="Times New Roman" w:hAnsi="Times New Roman" w:cs="Times New Roman"/>
        </w:rPr>
        <w:t>Explainable AI-Driven Multimodal Analytics for Sustainable Smart City Decision Intelligence</w:t>
      </w:r>
    </w:p>
    <w:p w14:paraId="441F8477" w14:textId="3DE159E4" w:rsidR="00981BCE" w:rsidRPr="00981BCE" w:rsidRDefault="00981BCE" w:rsidP="00552B70">
      <w:pPr>
        <w:spacing w:line="360" w:lineRule="auto"/>
        <w:rPr>
          <w:rFonts w:ascii="Times New Roman" w:hAnsi="Times New Roman" w:cs="Times New Roman"/>
          <w:b/>
          <w:bCs/>
          <w:sz w:val="28"/>
          <w:szCs w:val="28"/>
        </w:rPr>
      </w:pPr>
      <w:r w:rsidRPr="00981BCE">
        <w:rPr>
          <w:rFonts w:ascii="Times New Roman" w:hAnsi="Times New Roman" w:cs="Times New Roman"/>
          <w:b/>
          <w:bCs/>
          <w:sz w:val="28"/>
          <w:szCs w:val="28"/>
        </w:rPr>
        <w:t>Problem Statement</w:t>
      </w:r>
    </w:p>
    <w:p w14:paraId="38342951" w14:textId="1354F196" w:rsidR="00981BCE" w:rsidRDefault="00981BCE" w:rsidP="00552B70">
      <w:pPr>
        <w:spacing w:line="360" w:lineRule="auto"/>
        <w:jc w:val="both"/>
        <w:rPr>
          <w:rFonts w:ascii="Times New Roman" w:hAnsi="Times New Roman" w:cs="Times New Roman"/>
        </w:rPr>
      </w:pPr>
      <w:r w:rsidRPr="00081C98">
        <w:rPr>
          <w:rFonts w:ascii="Times New Roman" w:hAnsi="Times New Roman" w:cs="Times New Roman"/>
        </w:rPr>
        <w:t>Rapid urbanization has created interconnected challenges such as increasing air pollution, changing weather conditions, and rising energy consumption. Existing analytical solutions often study these domains independently, making it difficult to understand their relationships and provide comprehensive insights for sustainable urban planning. Furthermore, machine learning models may provide predictions without clearly explaining the factors influencing their results. Therefore, there is a need for an integrated and explainable data analytics framework that can analyze environmental, weather, and energy-related data, generate reliable predictions, and provide understandable insights to support sustainable smart city decision-making.</w:t>
      </w:r>
    </w:p>
    <w:p w14:paraId="22A63FED" w14:textId="77777777" w:rsidR="00552B70" w:rsidRPr="00081C98" w:rsidRDefault="00552B70" w:rsidP="00552B70">
      <w:pPr>
        <w:spacing w:line="360" w:lineRule="auto"/>
        <w:jc w:val="both"/>
        <w:rPr>
          <w:rFonts w:ascii="Times New Roman" w:hAnsi="Times New Roman" w:cs="Times New Roman"/>
        </w:rPr>
      </w:pPr>
    </w:p>
    <w:p w14:paraId="71ED8F23" w14:textId="09FCA9FF" w:rsidR="00981BCE" w:rsidRDefault="005B09E7" w:rsidP="00552B70">
      <w:pPr>
        <w:spacing w:line="360" w:lineRule="auto"/>
        <w:rPr>
          <w:rFonts w:ascii="Times New Roman" w:hAnsi="Times New Roman" w:cs="Times New Roman"/>
          <w:b/>
          <w:bCs/>
          <w:sz w:val="28"/>
          <w:szCs w:val="28"/>
        </w:rPr>
      </w:pPr>
      <w:r w:rsidRPr="005B09E7">
        <w:rPr>
          <w:rFonts w:ascii="Times New Roman" w:hAnsi="Times New Roman" w:cs="Times New Roman"/>
          <w:b/>
          <w:bCs/>
          <w:sz w:val="28"/>
          <w:szCs w:val="28"/>
        </w:rPr>
        <w:t>Objectives</w:t>
      </w:r>
    </w:p>
    <w:p w14:paraId="1D9211F8" w14:textId="77777777" w:rsidR="003D0B97" w:rsidRPr="003D0B97" w:rsidRDefault="003D0B97" w:rsidP="003D0B97">
      <w:pPr>
        <w:numPr>
          <w:ilvl w:val="0"/>
          <w:numId w:val="11"/>
        </w:numPr>
        <w:spacing w:line="360" w:lineRule="auto"/>
        <w:rPr>
          <w:rFonts w:ascii="Times New Roman" w:hAnsi="Times New Roman" w:cs="Times New Roman"/>
        </w:rPr>
      </w:pPr>
      <w:r w:rsidRPr="003D0B97">
        <w:rPr>
          <w:rFonts w:ascii="Times New Roman" w:hAnsi="Times New Roman" w:cs="Times New Roman"/>
        </w:rPr>
        <w:t xml:space="preserve">To develop an interactive analytics platform for analyzing air quality, weather, and energy consumption data to support sustainable smart-city decision-making. </w:t>
      </w:r>
    </w:p>
    <w:p w14:paraId="07C81A88" w14:textId="77777777" w:rsidR="003D0B97" w:rsidRPr="003D0B97" w:rsidRDefault="003D0B97" w:rsidP="003D0B97">
      <w:pPr>
        <w:numPr>
          <w:ilvl w:val="0"/>
          <w:numId w:val="11"/>
        </w:numPr>
        <w:spacing w:line="360" w:lineRule="auto"/>
        <w:rPr>
          <w:rFonts w:ascii="Times New Roman" w:hAnsi="Times New Roman" w:cs="Times New Roman"/>
        </w:rPr>
      </w:pPr>
      <w:r w:rsidRPr="003D0B97">
        <w:rPr>
          <w:rFonts w:ascii="Times New Roman" w:hAnsi="Times New Roman" w:cs="Times New Roman"/>
        </w:rPr>
        <w:t xml:space="preserve">To integrate air quality, weather, and energy consumption datasets to identify cross-domain relationships and meaningful patterns. </w:t>
      </w:r>
    </w:p>
    <w:p w14:paraId="22AE992B" w14:textId="77777777" w:rsidR="003D0B97" w:rsidRPr="003D0B97" w:rsidRDefault="003D0B97" w:rsidP="003D0B97">
      <w:pPr>
        <w:numPr>
          <w:ilvl w:val="0"/>
          <w:numId w:val="11"/>
        </w:numPr>
        <w:spacing w:line="360" w:lineRule="auto"/>
        <w:rPr>
          <w:rFonts w:ascii="Times New Roman" w:hAnsi="Times New Roman" w:cs="Times New Roman"/>
        </w:rPr>
      </w:pPr>
      <w:r w:rsidRPr="003D0B97">
        <w:rPr>
          <w:rFonts w:ascii="Times New Roman" w:hAnsi="Times New Roman" w:cs="Times New Roman"/>
        </w:rPr>
        <w:t xml:space="preserve">To enhance predictive analytics by incorporating Explainable AI (SHAP) to identify and interpret the key factors influencing environmental and energy predictions. </w:t>
      </w:r>
    </w:p>
    <w:p w14:paraId="1F36BE38" w14:textId="77777777" w:rsidR="003D0B97" w:rsidRPr="003D0B97" w:rsidRDefault="003D0B97" w:rsidP="003D0B97">
      <w:pPr>
        <w:numPr>
          <w:ilvl w:val="0"/>
          <w:numId w:val="11"/>
        </w:numPr>
        <w:spacing w:line="360" w:lineRule="auto"/>
        <w:rPr>
          <w:rFonts w:ascii="Times New Roman" w:hAnsi="Times New Roman" w:cs="Times New Roman"/>
        </w:rPr>
      </w:pPr>
      <w:r w:rsidRPr="003D0B97">
        <w:rPr>
          <w:rFonts w:ascii="Times New Roman" w:hAnsi="Times New Roman" w:cs="Times New Roman"/>
        </w:rPr>
        <w:t>To evaluate and compare machine-learning models for environmental and energy prediction using appropriate performance metrics and identify the most effective models.</w:t>
      </w:r>
    </w:p>
    <w:p w14:paraId="3585235F" w14:textId="77777777" w:rsidR="00AC4D7E" w:rsidRPr="00081C98" w:rsidRDefault="00AC4D7E" w:rsidP="00552B70">
      <w:pPr>
        <w:spacing w:line="360" w:lineRule="auto"/>
        <w:rPr>
          <w:rFonts w:ascii="Times New Roman" w:hAnsi="Times New Roman" w:cs="Times New Roman"/>
          <w:b/>
          <w:bCs/>
        </w:rPr>
      </w:pPr>
    </w:p>
    <w:p w14:paraId="56BC7D5A" w14:textId="2B887FF4" w:rsidR="00D92682" w:rsidRPr="00081C98" w:rsidRDefault="00D92682" w:rsidP="00552B70">
      <w:pPr>
        <w:spacing w:line="360" w:lineRule="auto"/>
        <w:rPr>
          <w:rFonts w:ascii="Times New Roman" w:hAnsi="Times New Roman" w:cs="Times New Roman"/>
          <w:b/>
          <w:bCs/>
          <w:sz w:val="28"/>
          <w:szCs w:val="28"/>
        </w:rPr>
      </w:pPr>
      <w:r w:rsidRPr="00081C98">
        <w:rPr>
          <w:rFonts w:ascii="Times New Roman" w:hAnsi="Times New Roman" w:cs="Times New Roman"/>
          <w:b/>
          <w:bCs/>
          <w:sz w:val="28"/>
          <w:szCs w:val="28"/>
        </w:rPr>
        <w:lastRenderedPageBreak/>
        <w:t>Literature Survey</w:t>
      </w:r>
    </w:p>
    <w:p w14:paraId="74570F8C" w14:textId="6C7D0527" w:rsidR="0076663E" w:rsidRPr="00081C98" w:rsidRDefault="00AC4D7E" w:rsidP="00552B70">
      <w:pPr>
        <w:pStyle w:val="ListParagraph"/>
        <w:numPr>
          <w:ilvl w:val="0"/>
          <w:numId w:val="6"/>
        </w:numPr>
        <w:spacing w:line="360" w:lineRule="auto"/>
        <w:jc w:val="both"/>
        <w:rPr>
          <w:rFonts w:ascii="Times New Roman" w:hAnsi="Times New Roman" w:cs="Times New Roman"/>
        </w:rPr>
      </w:pPr>
      <w:r w:rsidRPr="00081C98">
        <w:rPr>
          <w:rFonts w:ascii="Times New Roman" w:hAnsi="Times New Roman" w:cs="Times New Roman"/>
          <w:b/>
          <w:bCs/>
        </w:rPr>
        <w:t xml:space="preserve">Interpretable Machine Learning Framework for Air Quality Prediction in </w:t>
      </w:r>
      <w:r w:rsidR="0076663E" w:rsidRPr="00081C98">
        <w:rPr>
          <w:rFonts w:ascii="Times New Roman" w:hAnsi="Times New Roman" w:cs="Times New Roman"/>
          <w:b/>
          <w:bCs/>
        </w:rPr>
        <w:t>Istanbul using SHAP (2026)</w:t>
      </w:r>
    </w:p>
    <w:p w14:paraId="14BC5ED4" w14:textId="62F1E124" w:rsidR="00AC4D7E" w:rsidRPr="00081C98" w:rsidRDefault="00AC4D7E" w:rsidP="00552B70">
      <w:pPr>
        <w:spacing w:line="360" w:lineRule="auto"/>
        <w:ind w:left="360"/>
        <w:jc w:val="both"/>
        <w:rPr>
          <w:rFonts w:ascii="Times New Roman" w:hAnsi="Times New Roman" w:cs="Times New Roman"/>
        </w:rPr>
      </w:pPr>
      <w:r w:rsidRPr="00081C98">
        <w:rPr>
          <w:rFonts w:ascii="Times New Roman" w:hAnsi="Times New Roman" w:cs="Times New Roman"/>
        </w:rPr>
        <w:t>Develops ML models for predicting major air pollutants and uses SHAP to identify how meteorological and pollutant variables influence predictions.</w:t>
      </w:r>
    </w:p>
    <w:p w14:paraId="4930EE8C" w14:textId="5CC97BC0" w:rsidR="004F5904" w:rsidRPr="00081C98" w:rsidRDefault="004F5904" w:rsidP="00552B70">
      <w:pPr>
        <w:spacing w:line="360" w:lineRule="auto"/>
        <w:ind w:left="360"/>
        <w:jc w:val="both"/>
        <w:rPr>
          <w:rFonts w:ascii="Times New Roman" w:hAnsi="Times New Roman" w:cs="Times New Roman"/>
        </w:rPr>
      </w:pPr>
      <w:hyperlink r:id="rId6" w:history="1">
        <w:r w:rsidRPr="00081C98">
          <w:rPr>
            <w:rStyle w:val="Hyperlink"/>
            <w:rFonts w:ascii="Times New Roman" w:hAnsi="Times New Roman" w:cs="Times New Roman"/>
          </w:rPr>
          <w:t>https://link.springer.com/article/10.1007/s00477-026-03168-4</w:t>
        </w:r>
      </w:hyperlink>
    </w:p>
    <w:p w14:paraId="4C7591CF" w14:textId="77777777" w:rsidR="0076663E" w:rsidRPr="00081C98" w:rsidRDefault="00AC4D7E" w:rsidP="00552B70">
      <w:pPr>
        <w:pStyle w:val="ListParagraph"/>
        <w:numPr>
          <w:ilvl w:val="0"/>
          <w:numId w:val="6"/>
        </w:numPr>
        <w:spacing w:line="360" w:lineRule="auto"/>
        <w:jc w:val="both"/>
        <w:rPr>
          <w:rFonts w:ascii="Times New Roman" w:hAnsi="Times New Roman" w:cs="Times New Roman"/>
        </w:rPr>
      </w:pPr>
      <w:r w:rsidRPr="00081C98">
        <w:rPr>
          <w:rFonts w:ascii="Times New Roman" w:hAnsi="Times New Roman" w:cs="Times New Roman"/>
          <w:b/>
          <w:bCs/>
        </w:rPr>
        <w:t>Deep Learning-Based AQI Forecasting: A CNN-LSTM Model with Visual</w:t>
      </w:r>
      <w:r w:rsidR="0076663E" w:rsidRPr="00081C98">
        <w:rPr>
          <w:rFonts w:ascii="Times New Roman" w:hAnsi="Times New Roman" w:cs="Times New Roman"/>
          <w:b/>
          <w:bCs/>
        </w:rPr>
        <w:t xml:space="preserve"> insights from  SHAP-LIME and  PDP (2025)</w:t>
      </w:r>
    </w:p>
    <w:p w14:paraId="198E9ECB" w14:textId="1AA1CE57" w:rsidR="00AC4D7E" w:rsidRPr="00081C98" w:rsidRDefault="00AC4D7E" w:rsidP="00552B70">
      <w:pPr>
        <w:spacing w:line="360" w:lineRule="auto"/>
        <w:ind w:left="360"/>
        <w:jc w:val="both"/>
        <w:rPr>
          <w:rFonts w:ascii="Times New Roman" w:hAnsi="Times New Roman" w:cs="Times New Roman"/>
        </w:rPr>
      </w:pPr>
      <w:r w:rsidRPr="00081C98">
        <w:rPr>
          <w:rFonts w:ascii="Times New Roman" w:hAnsi="Times New Roman" w:cs="Times New Roman"/>
        </w:rPr>
        <w:t xml:space="preserve">Uses a CNN-LSTM model for AQI forecasting and applies SHAP, LIME, and PDP to explain the factors affecting predictions. </w:t>
      </w:r>
    </w:p>
    <w:p w14:paraId="0849AC99" w14:textId="2F042EEC" w:rsidR="004F5904" w:rsidRPr="00081C98" w:rsidRDefault="004F5904" w:rsidP="00552B70">
      <w:pPr>
        <w:spacing w:line="360" w:lineRule="auto"/>
        <w:ind w:left="360"/>
        <w:jc w:val="both"/>
        <w:rPr>
          <w:rFonts w:ascii="Times New Roman" w:hAnsi="Times New Roman" w:cs="Times New Roman"/>
        </w:rPr>
      </w:pPr>
      <w:hyperlink r:id="rId7" w:history="1">
        <w:r w:rsidRPr="00081C98">
          <w:rPr>
            <w:rStyle w:val="Hyperlink"/>
            <w:rFonts w:ascii="Times New Roman" w:hAnsi="Times New Roman" w:cs="Times New Roman"/>
          </w:rPr>
          <w:t>https://link.springer.com/article/10.1007/s42452-025-07845-x</w:t>
        </w:r>
      </w:hyperlink>
    </w:p>
    <w:p w14:paraId="250D8E37" w14:textId="77777777" w:rsidR="004F5904" w:rsidRPr="00081C98" w:rsidRDefault="00AC4D7E" w:rsidP="00552B70">
      <w:pPr>
        <w:pStyle w:val="ListParagraph"/>
        <w:numPr>
          <w:ilvl w:val="0"/>
          <w:numId w:val="6"/>
        </w:numPr>
        <w:spacing w:line="360" w:lineRule="auto"/>
        <w:rPr>
          <w:rFonts w:ascii="Times New Roman" w:hAnsi="Times New Roman" w:cs="Times New Roman"/>
        </w:rPr>
      </w:pPr>
      <w:r w:rsidRPr="00081C98">
        <w:rPr>
          <w:rFonts w:ascii="Times New Roman" w:hAnsi="Times New Roman" w:cs="Times New Roman"/>
          <w:b/>
          <w:bCs/>
        </w:rPr>
        <w:t>Scalable AI-Driven Air Quality Forecasting and Classification for Public Health Applications (2025)</w:t>
      </w:r>
    </w:p>
    <w:p w14:paraId="0F6E98EE" w14:textId="14159D1D" w:rsidR="00AC4D7E" w:rsidRPr="00081C98" w:rsidRDefault="00AC4D7E" w:rsidP="00552B70">
      <w:pPr>
        <w:spacing w:line="360" w:lineRule="auto"/>
        <w:ind w:left="180"/>
        <w:jc w:val="both"/>
        <w:rPr>
          <w:rFonts w:ascii="Times New Roman" w:hAnsi="Times New Roman" w:cs="Times New Roman"/>
        </w:rPr>
      </w:pPr>
      <w:r w:rsidRPr="00081C98">
        <w:rPr>
          <w:rFonts w:ascii="Times New Roman" w:hAnsi="Times New Roman" w:cs="Times New Roman"/>
        </w:rPr>
        <w:t xml:space="preserve">Combines ML/DL models with meteorological data for air-quality forecasting and uses SHAP and LIME to provide interpretable results. </w:t>
      </w:r>
    </w:p>
    <w:p w14:paraId="756B1971" w14:textId="4C4DFF9C" w:rsidR="004F5904" w:rsidRPr="00081C98" w:rsidRDefault="00A72599" w:rsidP="00552B70">
      <w:pPr>
        <w:spacing w:line="360" w:lineRule="auto"/>
        <w:ind w:left="180"/>
        <w:jc w:val="both"/>
        <w:rPr>
          <w:rFonts w:ascii="Times New Roman" w:hAnsi="Times New Roman" w:cs="Times New Roman"/>
        </w:rPr>
      </w:pPr>
      <w:hyperlink r:id="rId8" w:history="1">
        <w:r w:rsidRPr="00081C98">
          <w:rPr>
            <w:rStyle w:val="Hyperlink"/>
            <w:rFonts w:ascii="Times New Roman" w:hAnsi="Times New Roman" w:cs="Times New Roman"/>
          </w:rPr>
          <w:t>https://link.springer.com/article/10.1007/s44292-025-00052-8</w:t>
        </w:r>
      </w:hyperlink>
    </w:p>
    <w:p w14:paraId="422571EA" w14:textId="77777777" w:rsidR="004F5904" w:rsidRPr="00081C98" w:rsidRDefault="00AC4D7E" w:rsidP="00552B70">
      <w:pPr>
        <w:pStyle w:val="ListParagraph"/>
        <w:numPr>
          <w:ilvl w:val="0"/>
          <w:numId w:val="6"/>
        </w:numPr>
        <w:spacing w:line="360" w:lineRule="auto"/>
        <w:rPr>
          <w:rFonts w:ascii="Times New Roman" w:hAnsi="Times New Roman" w:cs="Times New Roman"/>
        </w:rPr>
      </w:pPr>
      <w:r w:rsidRPr="00081C98">
        <w:rPr>
          <w:rFonts w:ascii="Times New Roman" w:hAnsi="Times New Roman" w:cs="Times New Roman"/>
          <w:b/>
          <w:bCs/>
        </w:rPr>
        <w:t>Air Quality Forecasting Using Machine Learning: Comparative Analysis and Ensemble Strategies for Enhanced Prediction (2025)</w:t>
      </w:r>
    </w:p>
    <w:p w14:paraId="20EDAB5E" w14:textId="319002A3" w:rsidR="00AC4D7E" w:rsidRPr="00081C98" w:rsidRDefault="00AC4D7E" w:rsidP="00552B70">
      <w:pPr>
        <w:spacing w:line="360" w:lineRule="auto"/>
        <w:ind w:left="180"/>
        <w:jc w:val="both"/>
        <w:rPr>
          <w:rFonts w:ascii="Times New Roman" w:hAnsi="Times New Roman" w:cs="Times New Roman"/>
        </w:rPr>
      </w:pPr>
      <w:r w:rsidRPr="00081C98">
        <w:rPr>
          <w:rFonts w:ascii="Times New Roman" w:hAnsi="Times New Roman" w:cs="Times New Roman"/>
        </w:rPr>
        <w:t xml:space="preserve">Compares multiple machine-learning models, including XGBoost, Random Forest, CatBoost, and LightGBM, for improved air-quality prediction. </w:t>
      </w:r>
    </w:p>
    <w:p w14:paraId="189C2E4C" w14:textId="3D18B53B" w:rsidR="00A72599" w:rsidRPr="00081C98" w:rsidRDefault="00A72599" w:rsidP="00552B70">
      <w:pPr>
        <w:spacing w:line="360" w:lineRule="auto"/>
        <w:ind w:left="180"/>
        <w:rPr>
          <w:rFonts w:ascii="Times New Roman" w:hAnsi="Times New Roman" w:cs="Times New Roman"/>
        </w:rPr>
      </w:pPr>
      <w:hyperlink r:id="rId9" w:history="1">
        <w:r w:rsidRPr="00081C98">
          <w:rPr>
            <w:rStyle w:val="Hyperlink"/>
            <w:rFonts w:ascii="Times New Roman" w:hAnsi="Times New Roman" w:cs="Times New Roman"/>
          </w:rPr>
          <w:t>https://link.springer.com/article/10.1007/s11270-025-08122-8</w:t>
        </w:r>
      </w:hyperlink>
    </w:p>
    <w:p w14:paraId="1CC5C8CA" w14:textId="77777777" w:rsidR="004F5904" w:rsidRPr="00081C98" w:rsidRDefault="00AC4D7E" w:rsidP="00552B70">
      <w:pPr>
        <w:pStyle w:val="ListParagraph"/>
        <w:numPr>
          <w:ilvl w:val="0"/>
          <w:numId w:val="6"/>
        </w:numPr>
        <w:spacing w:line="360" w:lineRule="auto"/>
        <w:jc w:val="both"/>
        <w:rPr>
          <w:rFonts w:ascii="Times New Roman" w:hAnsi="Times New Roman" w:cs="Times New Roman"/>
        </w:rPr>
      </w:pPr>
      <w:r w:rsidRPr="00081C98">
        <w:rPr>
          <w:rFonts w:ascii="Times New Roman" w:hAnsi="Times New Roman" w:cs="Times New Roman"/>
          <w:b/>
          <w:bCs/>
        </w:rPr>
        <w:t xml:space="preserve">Comprehensive Evaluation of Machine Learning Models for Real-World Air Quality Prediction and Health Risk Assessment by </w:t>
      </w:r>
      <w:proofErr w:type="spellStart"/>
      <w:r w:rsidRPr="00081C98">
        <w:rPr>
          <w:rFonts w:ascii="Times New Roman" w:hAnsi="Times New Roman" w:cs="Times New Roman"/>
          <w:b/>
          <w:bCs/>
        </w:rPr>
        <w:t>AirQ</w:t>
      </w:r>
      <w:proofErr w:type="spellEnd"/>
      <w:r w:rsidRPr="00081C98">
        <w:rPr>
          <w:rFonts w:ascii="Times New Roman" w:hAnsi="Times New Roman" w:cs="Times New Roman"/>
          <w:b/>
          <w:bCs/>
        </w:rPr>
        <w:t>+ (2025)</w:t>
      </w:r>
    </w:p>
    <w:p w14:paraId="58D404DF" w14:textId="4210E248" w:rsidR="00AC4D7E" w:rsidRPr="00081C98" w:rsidRDefault="00AC4D7E" w:rsidP="00552B70">
      <w:pPr>
        <w:spacing w:line="360" w:lineRule="auto"/>
        <w:ind w:left="180"/>
        <w:jc w:val="both"/>
        <w:rPr>
          <w:rFonts w:ascii="Times New Roman" w:hAnsi="Times New Roman" w:cs="Times New Roman"/>
        </w:rPr>
      </w:pPr>
      <w:r w:rsidRPr="00081C98">
        <w:rPr>
          <w:rFonts w:ascii="Times New Roman" w:hAnsi="Times New Roman" w:cs="Times New Roman"/>
        </w:rPr>
        <w:t xml:space="preserve">Evaluates different ML models for particulate-matter prediction using pollutant and meteorological variables, with applications to health-risk assessment. </w:t>
      </w:r>
    </w:p>
    <w:p w14:paraId="697F8D88" w14:textId="23692135" w:rsidR="00A72599" w:rsidRPr="00081C98" w:rsidRDefault="00A72599" w:rsidP="00552B70">
      <w:pPr>
        <w:spacing w:line="360" w:lineRule="auto"/>
        <w:ind w:left="180"/>
        <w:jc w:val="both"/>
        <w:rPr>
          <w:rFonts w:ascii="Times New Roman" w:hAnsi="Times New Roman" w:cs="Times New Roman"/>
        </w:rPr>
      </w:pPr>
      <w:hyperlink r:id="rId10" w:history="1">
        <w:r w:rsidRPr="00081C98">
          <w:rPr>
            <w:rStyle w:val="Hyperlink"/>
            <w:rFonts w:ascii="Times New Roman" w:hAnsi="Times New Roman" w:cs="Times New Roman"/>
          </w:rPr>
          <w:t>https://link.springer.com/article/10.1007/s12145-025-01941-7</w:t>
        </w:r>
      </w:hyperlink>
    </w:p>
    <w:p w14:paraId="246A4547" w14:textId="77777777" w:rsidR="004F5904" w:rsidRPr="00081C98" w:rsidRDefault="00AC4D7E" w:rsidP="00552B70">
      <w:pPr>
        <w:pStyle w:val="ListParagraph"/>
        <w:numPr>
          <w:ilvl w:val="0"/>
          <w:numId w:val="6"/>
        </w:numPr>
        <w:spacing w:line="360" w:lineRule="auto"/>
        <w:jc w:val="both"/>
        <w:rPr>
          <w:rFonts w:ascii="Times New Roman" w:hAnsi="Times New Roman" w:cs="Times New Roman"/>
        </w:rPr>
      </w:pPr>
      <w:r w:rsidRPr="00081C98">
        <w:rPr>
          <w:rFonts w:ascii="Times New Roman" w:hAnsi="Times New Roman" w:cs="Times New Roman"/>
          <w:b/>
          <w:bCs/>
        </w:rPr>
        <w:t>Smart Cities, Hot Cities: ML-Based Forecasting of Urban Heat Patterns (2025)</w:t>
      </w:r>
    </w:p>
    <w:p w14:paraId="58CBC30A" w14:textId="6512FC69" w:rsidR="00AC4D7E" w:rsidRPr="00081C98" w:rsidRDefault="00AC4D7E" w:rsidP="00552B70">
      <w:pPr>
        <w:spacing w:line="360" w:lineRule="auto"/>
        <w:ind w:left="180"/>
        <w:jc w:val="both"/>
        <w:rPr>
          <w:rFonts w:ascii="Times New Roman" w:hAnsi="Times New Roman" w:cs="Times New Roman"/>
        </w:rPr>
      </w:pPr>
      <w:r w:rsidRPr="00081C98">
        <w:rPr>
          <w:rFonts w:ascii="Times New Roman" w:hAnsi="Times New Roman" w:cs="Times New Roman"/>
        </w:rPr>
        <w:t xml:space="preserve">Applies machine learning to forecast urban temperature patterns and uses SHAP to explain the influence of climatic and temporal factors. </w:t>
      </w:r>
    </w:p>
    <w:p w14:paraId="5B69F0A3" w14:textId="358300E1" w:rsidR="00A72599" w:rsidRPr="00081C98" w:rsidRDefault="00A72599" w:rsidP="00552B70">
      <w:pPr>
        <w:spacing w:line="360" w:lineRule="auto"/>
        <w:ind w:left="180"/>
        <w:jc w:val="both"/>
        <w:rPr>
          <w:rStyle w:val="Hyperlink"/>
          <w:rFonts w:ascii="Times New Roman" w:hAnsi="Times New Roman" w:cs="Times New Roman"/>
        </w:rPr>
      </w:pPr>
      <w:r w:rsidRPr="00081C98">
        <w:rPr>
          <w:rFonts w:ascii="Times New Roman" w:hAnsi="Times New Roman" w:cs="Times New Roman"/>
        </w:rPr>
        <w:fldChar w:fldCharType="begin"/>
      </w:r>
      <w:r w:rsidRPr="00081C98">
        <w:rPr>
          <w:rFonts w:ascii="Times New Roman" w:hAnsi="Times New Roman" w:cs="Times New Roman"/>
        </w:rPr>
        <w:instrText>HYPERLINK "https://link.springer.com/article/10.1007/s43621-025-02059-y"</w:instrText>
      </w:r>
      <w:r w:rsidRPr="00081C98">
        <w:rPr>
          <w:rFonts w:ascii="Times New Roman" w:hAnsi="Times New Roman" w:cs="Times New Roman"/>
        </w:rPr>
      </w:r>
      <w:r w:rsidRPr="00081C98">
        <w:rPr>
          <w:rFonts w:ascii="Times New Roman" w:hAnsi="Times New Roman" w:cs="Times New Roman"/>
        </w:rPr>
        <w:fldChar w:fldCharType="separate"/>
      </w:r>
      <w:r w:rsidRPr="00081C98">
        <w:rPr>
          <w:rStyle w:val="Hyperlink"/>
          <w:rFonts w:ascii="Times New Roman" w:hAnsi="Times New Roman" w:cs="Times New Roman"/>
        </w:rPr>
        <w:t>https://link.springer.com/article/10.1007/s43621-025-02059-y</w:t>
      </w:r>
    </w:p>
    <w:p w14:paraId="5CEEF6E9" w14:textId="004B608F" w:rsidR="004F5904" w:rsidRPr="00081C98" w:rsidRDefault="00A72599" w:rsidP="00552B70">
      <w:pPr>
        <w:pStyle w:val="ListParagraph"/>
        <w:numPr>
          <w:ilvl w:val="0"/>
          <w:numId w:val="6"/>
        </w:numPr>
        <w:spacing w:line="360" w:lineRule="auto"/>
        <w:rPr>
          <w:rFonts w:ascii="Times New Roman" w:hAnsi="Times New Roman" w:cs="Times New Roman"/>
        </w:rPr>
      </w:pPr>
      <w:r w:rsidRPr="00081C98">
        <w:rPr>
          <w:rFonts w:ascii="Times New Roman" w:hAnsi="Times New Roman" w:cs="Times New Roman"/>
        </w:rPr>
        <w:fldChar w:fldCharType="end"/>
      </w:r>
      <w:r w:rsidR="00AC4D7E" w:rsidRPr="00081C98">
        <w:rPr>
          <w:rFonts w:ascii="Times New Roman" w:hAnsi="Times New Roman" w:cs="Times New Roman"/>
          <w:b/>
          <w:bCs/>
        </w:rPr>
        <w:t>Explainable Energy Consumption and Speed Prediction in Sustainable Cities Using Deep Learning (2025)</w:t>
      </w:r>
    </w:p>
    <w:p w14:paraId="1C064348" w14:textId="5C50C06D" w:rsidR="00AC4D7E" w:rsidRPr="00081C98" w:rsidRDefault="00AC4D7E" w:rsidP="00552B70">
      <w:pPr>
        <w:spacing w:line="360" w:lineRule="auto"/>
        <w:ind w:left="180"/>
        <w:jc w:val="both"/>
        <w:rPr>
          <w:rFonts w:ascii="Times New Roman" w:hAnsi="Times New Roman" w:cs="Times New Roman"/>
        </w:rPr>
      </w:pPr>
      <w:r w:rsidRPr="00081C98">
        <w:rPr>
          <w:rFonts w:ascii="Times New Roman" w:hAnsi="Times New Roman" w:cs="Times New Roman"/>
        </w:rPr>
        <w:t xml:space="preserve">Uses deep-learning techniques to predict energy consumption and incorporates Explainable AI to interpret the model's predictions. </w:t>
      </w:r>
    </w:p>
    <w:p w14:paraId="45A98C60" w14:textId="27A8FA1C" w:rsidR="00A72599" w:rsidRPr="00081C98" w:rsidRDefault="00A72599" w:rsidP="00552B70">
      <w:pPr>
        <w:spacing w:line="360" w:lineRule="auto"/>
        <w:ind w:left="180"/>
        <w:jc w:val="both"/>
        <w:rPr>
          <w:rFonts w:ascii="Times New Roman" w:hAnsi="Times New Roman" w:cs="Times New Roman"/>
        </w:rPr>
      </w:pPr>
      <w:hyperlink r:id="rId11" w:history="1">
        <w:r w:rsidRPr="00081C98">
          <w:rPr>
            <w:rStyle w:val="Hyperlink"/>
            <w:rFonts w:ascii="Times New Roman" w:hAnsi="Times New Roman" w:cs="Times New Roman"/>
          </w:rPr>
          <w:t>https://link.springer.com/article/10.1007/s00521-024-10850-7</w:t>
        </w:r>
      </w:hyperlink>
    </w:p>
    <w:p w14:paraId="26A401A6" w14:textId="77777777" w:rsidR="004F5904" w:rsidRPr="00081C98" w:rsidRDefault="00AC4D7E" w:rsidP="00552B70">
      <w:pPr>
        <w:pStyle w:val="ListParagraph"/>
        <w:numPr>
          <w:ilvl w:val="0"/>
          <w:numId w:val="6"/>
        </w:numPr>
        <w:spacing w:line="360" w:lineRule="auto"/>
        <w:rPr>
          <w:rFonts w:ascii="Times New Roman" w:hAnsi="Times New Roman" w:cs="Times New Roman"/>
        </w:rPr>
      </w:pPr>
      <w:r w:rsidRPr="00081C98">
        <w:rPr>
          <w:rFonts w:ascii="Times New Roman" w:hAnsi="Times New Roman" w:cs="Times New Roman"/>
          <w:b/>
          <w:bCs/>
        </w:rPr>
        <w:t>Machine Learning Model for Predicting Long-Term Energy Consumption in Buildings (2025)</w:t>
      </w:r>
    </w:p>
    <w:p w14:paraId="374FE32B" w14:textId="3A0D4D53" w:rsidR="00AC4D7E" w:rsidRPr="00081C98" w:rsidRDefault="00AC4D7E" w:rsidP="00552B70">
      <w:pPr>
        <w:spacing w:line="360" w:lineRule="auto"/>
        <w:ind w:left="180"/>
        <w:jc w:val="both"/>
        <w:rPr>
          <w:rFonts w:ascii="Times New Roman" w:hAnsi="Times New Roman" w:cs="Times New Roman"/>
        </w:rPr>
      </w:pPr>
      <w:r w:rsidRPr="00081C98">
        <w:rPr>
          <w:rFonts w:ascii="Times New Roman" w:hAnsi="Times New Roman" w:cs="Times New Roman"/>
        </w:rPr>
        <w:t xml:space="preserve">Compares XGBoost, SVR, and LSTM models for predicting long-term building energy consumption and evaluates their forecasting performance. </w:t>
      </w:r>
    </w:p>
    <w:p w14:paraId="60B27CDE" w14:textId="32DE6E96" w:rsidR="00A72599" w:rsidRPr="00081C98" w:rsidRDefault="00A72599" w:rsidP="00552B70">
      <w:pPr>
        <w:spacing w:line="360" w:lineRule="auto"/>
        <w:ind w:left="180"/>
        <w:jc w:val="both"/>
        <w:rPr>
          <w:rFonts w:ascii="Times New Roman" w:hAnsi="Times New Roman" w:cs="Times New Roman"/>
        </w:rPr>
      </w:pPr>
      <w:hyperlink r:id="rId12" w:history="1">
        <w:r w:rsidRPr="00081C98">
          <w:rPr>
            <w:rStyle w:val="Hyperlink"/>
            <w:rFonts w:ascii="Times New Roman" w:hAnsi="Times New Roman" w:cs="Times New Roman"/>
          </w:rPr>
          <w:t>https://link.springer.com/article/10.1007/s43926-025-00115-7</w:t>
        </w:r>
      </w:hyperlink>
    </w:p>
    <w:p w14:paraId="4EDFB193" w14:textId="77777777" w:rsidR="004F5904" w:rsidRPr="00081C98" w:rsidRDefault="00AC4D7E" w:rsidP="00552B70">
      <w:pPr>
        <w:pStyle w:val="ListParagraph"/>
        <w:numPr>
          <w:ilvl w:val="0"/>
          <w:numId w:val="6"/>
        </w:numPr>
        <w:spacing w:line="360" w:lineRule="auto"/>
        <w:rPr>
          <w:rFonts w:ascii="Times New Roman" w:hAnsi="Times New Roman" w:cs="Times New Roman"/>
        </w:rPr>
      </w:pPr>
      <w:r w:rsidRPr="00081C98">
        <w:rPr>
          <w:rFonts w:ascii="Times New Roman" w:hAnsi="Times New Roman" w:cs="Times New Roman"/>
          <w:b/>
          <w:bCs/>
        </w:rPr>
        <w:t>A Machine Learning-Powered Energy Consumption Prediction System with API (2025)</w:t>
      </w:r>
    </w:p>
    <w:p w14:paraId="0ECAC370" w14:textId="76AC3548" w:rsidR="00AC4D7E" w:rsidRPr="00081C98" w:rsidRDefault="00AC4D7E" w:rsidP="00552B70">
      <w:pPr>
        <w:spacing w:line="360" w:lineRule="auto"/>
        <w:ind w:left="180"/>
        <w:jc w:val="both"/>
        <w:rPr>
          <w:rFonts w:ascii="Times New Roman" w:hAnsi="Times New Roman" w:cs="Times New Roman"/>
        </w:rPr>
      </w:pPr>
      <w:r w:rsidRPr="00081C98">
        <w:rPr>
          <w:rFonts w:ascii="Times New Roman" w:hAnsi="Times New Roman" w:cs="Times New Roman"/>
        </w:rPr>
        <w:t xml:space="preserve">Develops an ML-based energy prediction system with an API, demonstrating how predictive models can be integrated into practical applications. </w:t>
      </w:r>
    </w:p>
    <w:p w14:paraId="6B985AB5" w14:textId="7E6044F1" w:rsidR="00A72599" w:rsidRPr="00081C98" w:rsidRDefault="00A72599" w:rsidP="00552B70">
      <w:pPr>
        <w:spacing w:line="360" w:lineRule="auto"/>
        <w:ind w:left="180"/>
        <w:jc w:val="both"/>
        <w:rPr>
          <w:rFonts w:ascii="Times New Roman" w:hAnsi="Times New Roman" w:cs="Times New Roman"/>
        </w:rPr>
      </w:pPr>
      <w:hyperlink r:id="rId13" w:history="1">
        <w:r w:rsidRPr="00081C98">
          <w:rPr>
            <w:rStyle w:val="Hyperlink"/>
            <w:rFonts w:ascii="Times New Roman" w:hAnsi="Times New Roman" w:cs="Times New Roman"/>
          </w:rPr>
          <w:t>https://link.springer.com/article/10.1186/s43067-025-00242-9</w:t>
        </w:r>
      </w:hyperlink>
    </w:p>
    <w:p w14:paraId="6238CD25" w14:textId="1F659F60" w:rsidR="004F5904" w:rsidRPr="00081C98" w:rsidRDefault="004F5904" w:rsidP="00552B70">
      <w:pPr>
        <w:pStyle w:val="ListParagraph"/>
        <w:numPr>
          <w:ilvl w:val="0"/>
          <w:numId w:val="6"/>
        </w:numPr>
        <w:spacing w:line="360" w:lineRule="auto"/>
        <w:rPr>
          <w:rFonts w:ascii="Times New Roman" w:hAnsi="Times New Roman" w:cs="Times New Roman"/>
        </w:rPr>
      </w:pPr>
      <w:r w:rsidRPr="00081C98">
        <w:rPr>
          <w:rFonts w:ascii="Times New Roman" w:hAnsi="Times New Roman" w:cs="Times New Roman"/>
          <w:b/>
          <w:bCs/>
        </w:rPr>
        <w:t xml:space="preserve"> </w:t>
      </w:r>
      <w:r w:rsidR="00AC4D7E" w:rsidRPr="00081C98">
        <w:rPr>
          <w:rFonts w:ascii="Times New Roman" w:hAnsi="Times New Roman" w:cs="Times New Roman"/>
          <w:b/>
          <w:bCs/>
        </w:rPr>
        <w:t>State-of-the-Art and Emerging Trends in Deep Learning for Air Quality Forecasting and Health Impact Modeling (2025)</w:t>
      </w:r>
    </w:p>
    <w:p w14:paraId="151F6424" w14:textId="0AA11C42" w:rsidR="00AC4D7E" w:rsidRPr="00081C98" w:rsidRDefault="00AC4D7E" w:rsidP="00552B70">
      <w:pPr>
        <w:spacing w:line="360" w:lineRule="auto"/>
        <w:ind w:left="180"/>
        <w:jc w:val="both"/>
        <w:rPr>
          <w:rFonts w:ascii="Times New Roman" w:hAnsi="Times New Roman" w:cs="Times New Roman"/>
        </w:rPr>
      </w:pPr>
      <w:r w:rsidRPr="00081C98">
        <w:rPr>
          <w:rFonts w:ascii="Times New Roman" w:hAnsi="Times New Roman" w:cs="Times New Roman"/>
        </w:rPr>
        <w:t>Reviews recent deep-learning approaches for air-quality forecasting and examines emerging technologies for environmental and health-impact monitoring.</w:t>
      </w:r>
    </w:p>
    <w:p w14:paraId="14C162D1" w14:textId="2FB74F84" w:rsidR="00081C98" w:rsidRPr="00552B70" w:rsidRDefault="00A72599" w:rsidP="00552B70">
      <w:pPr>
        <w:spacing w:line="360" w:lineRule="auto"/>
        <w:ind w:left="180"/>
        <w:jc w:val="both"/>
        <w:rPr>
          <w:rFonts w:ascii="Times New Roman" w:hAnsi="Times New Roman" w:cs="Times New Roman"/>
        </w:rPr>
      </w:pPr>
      <w:hyperlink r:id="rId14" w:history="1">
        <w:r w:rsidRPr="00081C98">
          <w:rPr>
            <w:rStyle w:val="Hyperlink"/>
            <w:rFonts w:ascii="Times New Roman" w:hAnsi="Times New Roman" w:cs="Times New Roman"/>
          </w:rPr>
          <w:t>https://ieeexplore.ieee.org/abstract/document/11410867</w:t>
        </w:r>
      </w:hyperlink>
    </w:p>
    <w:p w14:paraId="72242369" w14:textId="22C5AE6D" w:rsidR="00A72599" w:rsidRPr="00081C98" w:rsidRDefault="00A72599" w:rsidP="00552B70">
      <w:pPr>
        <w:spacing w:line="360" w:lineRule="auto"/>
        <w:ind w:left="180"/>
        <w:jc w:val="both"/>
        <w:rPr>
          <w:rFonts w:ascii="Times New Roman" w:hAnsi="Times New Roman" w:cs="Times New Roman"/>
          <w:b/>
          <w:bCs/>
          <w:sz w:val="28"/>
          <w:szCs w:val="28"/>
        </w:rPr>
      </w:pPr>
      <w:r w:rsidRPr="00081C98">
        <w:rPr>
          <w:rFonts w:ascii="Times New Roman" w:hAnsi="Times New Roman" w:cs="Times New Roman"/>
          <w:b/>
          <w:bCs/>
          <w:sz w:val="28"/>
          <w:szCs w:val="28"/>
        </w:rPr>
        <w:lastRenderedPageBreak/>
        <w:t>Research Gap Identification</w:t>
      </w:r>
    </w:p>
    <w:p w14:paraId="6F6F749E" w14:textId="77777777" w:rsidR="00A72599" w:rsidRPr="00081C98" w:rsidRDefault="00A72599" w:rsidP="00552B70">
      <w:pPr>
        <w:numPr>
          <w:ilvl w:val="0"/>
          <w:numId w:val="7"/>
        </w:numPr>
        <w:spacing w:line="360" w:lineRule="auto"/>
        <w:jc w:val="both"/>
        <w:rPr>
          <w:rFonts w:ascii="Times New Roman" w:hAnsi="Times New Roman" w:cs="Times New Roman"/>
        </w:rPr>
      </w:pPr>
      <w:r w:rsidRPr="00081C98">
        <w:rPr>
          <w:rFonts w:ascii="Times New Roman" w:hAnsi="Times New Roman" w:cs="Times New Roman"/>
          <w:b/>
          <w:bCs/>
        </w:rPr>
        <w:t>Limited Multi-Domain Integration:</w:t>
      </w:r>
      <w:r w:rsidRPr="00081C98">
        <w:rPr>
          <w:rFonts w:ascii="Times New Roman" w:hAnsi="Times New Roman" w:cs="Times New Roman"/>
        </w:rPr>
        <w:t xml:space="preserve"> Existing studies mainly focus on individual domains such as air quality, weather/climate, or energy consumption rather than analyzing them together. </w:t>
      </w:r>
    </w:p>
    <w:p w14:paraId="21D9CCCF" w14:textId="77777777" w:rsidR="00A72599" w:rsidRPr="00081C98" w:rsidRDefault="00A72599" w:rsidP="00552B70">
      <w:pPr>
        <w:numPr>
          <w:ilvl w:val="0"/>
          <w:numId w:val="7"/>
        </w:numPr>
        <w:spacing w:line="360" w:lineRule="auto"/>
        <w:jc w:val="both"/>
        <w:rPr>
          <w:rFonts w:ascii="Times New Roman" w:hAnsi="Times New Roman" w:cs="Times New Roman"/>
        </w:rPr>
      </w:pPr>
      <w:r w:rsidRPr="00081C98">
        <w:rPr>
          <w:rFonts w:ascii="Times New Roman" w:hAnsi="Times New Roman" w:cs="Times New Roman"/>
          <w:b/>
          <w:bCs/>
        </w:rPr>
        <w:t>Limited Cross-Domain Insights:</w:t>
      </w:r>
      <w:r w:rsidRPr="00081C98">
        <w:rPr>
          <w:rFonts w:ascii="Times New Roman" w:hAnsi="Times New Roman" w:cs="Times New Roman"/>
        </w:rPr>
        <w:t xml:space="preserve"> Relationships between environmental conditions, weather factors, and energy consumption are not sufficiently explored within a unified analytical framework. </w:t>
      </w:r>
    </w:p>
    <w:p w14:paraId="3B92DAF8" w14:textId="77777777" w:rsidR="00A72599" w:rsidRPr="00081C98" w:rsidRDefault="00A72599" w:rsidP="00552B70">
      <w:pPr>
        <w:numPr>
          <w:ilvl w:val="0"/>
          <w:numId w:val="7"/>
        </w:numPr>
        <w:spacing w:line="360" w:lineRule="auto"/>
        <w:jc w:val="both"/>
        <w:rPr>
          <w:rFonts w:ascii="Times New Roman" w:hAnsi="Times New Roman" w:cs="Times New Roman"/>
        </w:rPr>
      </w:pPr>
      <w:r w:rsidRPr="00081C98">
        <w:rPr>
          <w:rFonts w:ascii="Times New Roman" w:hAnsi="Times New Roman" w:cs="Times New Roman"/>
          <w:b/>
          <w:bCs/>
        </w:rPr>
        <w:t>Limited Explainability Across Domains:</w:t>
      </w:r>
      <w:r w:rsidRPr="00081C98">
        <w:rPr>
          <w:rFonts w:ascii="Times New Roman" w:hAnsi="Times New Roman" w:cs="Times New Roman"/>
        </w:rPr>
        <w:t xml:space="preserve"> Although SHAP and other XAI techniques are used in individual prediction tasks, their use across an integrated multi-domain framework is less explored. </w:t>
      </w:r>
    </w:p>
    <w:p w14:paraId="0BE737A9" w14:textId="77777777" w:rsidR="00A72599" w:rsidRDefault="00A72599" w:rsidP="00552B70">
      <w:pPr>
        <w:numPr>
          <w:ilvl w:val="0"/>
          <w:numId w:val="7"/>
        </w:numPr>
        <w:spacing w:line="360" w:lineRule="auto"/>
        <w:jc w:val="both"/>
        <w:rPr>
          <w:rFonts w:ascii="Times New Roman" w:hAnsi="Times New Roman" w:cs="Times New Roman"/>
        </w:rPr>
      </w:pPr>
      <w:r w:rsidRPr="00081C98">
        <w:rPr>
          <w:rFonts w:ascii="Times New Roman" w:hAnsi="Times New Roman" w:cs="Times New Roman"/>
          <w:b/>
          <w:bCs/>
        </w:rPr>
        <w:t>Limited Unified Decision Support:</w:t>
      </w:r>
      <w:r w:rsidRPr="00081C98">
        <w:rPr>
          <w:rFonts w:ascii="Times New Roman" w:hAnsi="Times New Roman" w:cs="Times New Roman"/>
        </w:rPr>
        <w:t xml:space="preserve"> Existing solutions often provide predictions or domain-specific dashboards, but there is scope for a single platform combining </w:t>
      </w:r>
      <w:r w:rsidRPr="00081C98">
        <w:rPr>
          <w:rFonts w:ascii="Times New Roman" w:hAnsi="Times New Roman" w:cs="Times New Roman"/>
          <w:b/>
          <w:bCs/>
        </w:rPr>
        <w:t>prediction, explanation, comparison, and visualization</w:t>
      </w:r>
      <w:r w:rsidRPr="00081C98">
        <w:rPr>
          <w:rFonts w:ascii="Times New Roman" w:hAnsi="Times New Roman" w:cs="Times New Roman"/>
        </w:rPr>
        <w:t xml:space="preserve"> for sustainable smart-city decision-making.</w:t>
      </w:r>
    </w:p>
    <w:p w14:paraId="18ABA35E" w14:textId="77777777" w:rsidR="00552B70" w:rsidRDefault="00552B70" w:rsidP="00552B70">
      <w:pPr>
        <w:spacing w:line="360" w:lineRule="auto"/>
        <w:ind w:left="180"/>
        <w:jc w:val="both"/>
        <w:rPr>
          <w:rFonts w:ascii="Times New Roman" w:hAnsi="Times New Roman" w:cs="Times New Roman"/>
          <w:b/>
          <w:bCs/>
          <w:sz w:val="28"/>
          <w:szCs w:val="28"/>
        </w:rPr>
      </w:pPr>
    </w:p>
    <w:p w14:paraId="7C3450D4" w14:textId="7B2D6C96" w:rsidR="00081C98" w:rsidRDefault="00081C98" w:rsidP="00552B70">
      <w:pPr>
        <w:spacing w:before="240" w:line="360" w:lineRule="auto"/>
        <w:ind w:left="180"/>
        <w:jc w:val="both"/>
        <w:rPr>
          <w:rFonts w:ascii="Times New Roman" w:hAnsi="Times New Roman" w:cs="Times New Roman"/>
          <w:b/>
          <w:bCs/>
          <w:sz w:val="28"/>
          <w:szCs w:val="28"/>
        </w:rPr>
      </w:pPr>
      <w:r w:rsidRPr="00081C98">
        <w:rPr>
          <w:rFonts w:ascii="Times New Roman" w:hAnsi="Times New Roman" w:cs="Times New Roman"/>
          <w:b/>
          <w:bCs/>
          <w:sz w:val="28"/>
          <w:szCs w:val="28"/>
        </w:rPr>
        <w:t>Innovation</w:t>
      </w:r>
    </w:p>
    <w:p w14:paraId="7B7E3597" w14:textId="77777777" w:rsidR="00081C98" w:rsidRPr="00081C98" w:rsidRDefault="00081C98" w:rsidP="00552B70">
      <w:pPr>
        <w:numPr>
          <w:ilvl w:val="0"/>
          <w:numId w:val="8"/>
        </w:numPr>
        <w:spacing w:line="360" w:lineRule="auto"/>
        <w:jc w:val="both"/>
        <w:rPr>
          <w:rFonts w:ascii="Times New Roman" w:hAnsi="Times New Roman" w:cs="Times New Roman"/>
        </w:rPr>
      </w:pPr>
      <w:r w:rsidRPr="00081C98">
        <w:rPr>
          <w:rFonts w:ascii="Times New Roman" w:hAnsi="Times New Roman" w:cs="Times New Roman"/>
          <w:b/>
          <w:bCs/>
        </w:rPr>
        <w:t>Multi-domain Analytics:</w:t>
      </w:r>
      <w:r w:rsidRPr="00081C98">
        <w:rPr>
          <w:rFonts w:ascii="Times New Roman" w:hAnsi="Times New Roman" w:cs="Times New Roman"/>
        </w:rPr>
        <w:t xml:space="preserve"> Integrates Air Quality, Weather, and Energy Consumption data to study interconnected urban patterns rather than analyzing each domain independently. </w:t>
      </w:r>
    </w:p>
    <w:p w14:paraId="33DAD266" w14:textId="77777777" w:rsidR="00081C98" w:rsidRPr="00081C98" w:rsidRDefault="00081C98" w:rsidP="00552B70">
      <w:pPr>
        <w:numPr>
          <w:ilvl w:val="0"/>
          <w:numId w:val="8"/>
        </w:numPr>
        <w:spacing w:line="360" w:lineRule="auto"/>
        <w:jc w:val="both"/>
        <w:rPr>
          <w:rFonts w:ascii="Times New Roman" w:hAnsi="Times New Roman" w:cs="Times New Roman"/>
        </w:rPr>
      </w:pPr>
      <w:r w:rsidRPr="00081C98">
        <w:rPr>
          <w:rFonts w:ascii="Times New Roman" w:hAnsi="Times New Roman" w:cs="Times New Roman"/>
          <w:b/>
          <w:bCs/>
        </w:rPr>
        <w:t>Comparative Machine Learning:</w:t>
      </w:r>
      <w:r w:rsidRPr="00081C98">
        <w:rPr>
          <w:rFonts w:ascii="Times New Roman" w:hAnsi="Times New Roman" w:cs="Times New Roman"/>
        </w:rPr>
        <w:t xml:space="preserve"> Develops and compares multiple regression models to identify suitable predictive approaches for environmental and energy-related analysis. </w:t>
      </w:r>
    </w:p>
    <w:p w14:paraId="6CC6664C" w14:textId="77777777" w:rsidR="00081C98" w:rsidRPr="00081C98" w:rsidRDefault="00081C98" w:rsidP="00552B70">
      <w:pPr>
        <w:numPr>
          <w:ilvl w:val="0"/>
          <w:numId w:val="8"/>
        </w:numPr>
        <w:spacing w:line="360" w:lineRule="auto"/>
        <w:jc w:val="both"/>
        <w:rPr>
          <w:rFonts w:ascii="Times New Roman" w:hAnsi="Times New Roman" w:cs="Times New Roman"/>
        </w:rPr>
      </w:pPr>
      <w:r w:rsidRPr="00081C98">
        <w:rPr>
          <w:rFonts w:ascii="Times New Roman" w:hAnsi="Times New Roman" w:cs="Times New Roman"/>
          <w:b/>
          <w:bCs/>
        </w:rPr>
        <w:t>Explainable Predictions:</w:t>
      </w:r>
      <w:r w:rsidRPr="00081C98">
        <w:rPr>
          <w:rFonts w:ascii="Times New Roman" w:hAnsi="Times New Roman" w:cs="Times New Roman"/>
        </w:rPr>
        <w:t xml:space="preserve"> Uses SHAP (SHapley Additive Explanations) to identify the important factors influencing model predictions, making the results easier to interpret. </w:t>
      </w:r>
    </w:p>
    <w:p w14:paraId="124F6A3F" w14:textId="77777777" w:rsidR="00081C98" w:rsidRPr="00081C98" w:rsidRDefault="00081C98" w:rsidP="00552B70">
      <w:pPr>
        <w:numPr>
          <w:ilvl w:val="0"/>
          <w:numId w:val="8"/>
        </w:numPr>
        <w:spacing w:line="360" w:lineRule="auto"/>
        <w:jc w:val="both"/>
        <w:rPr>
          <w:rFonts w:ascii="Times New Roman" w:hAnsi="Times New Roman" w:cs="Times New Roman"/>
        </w:rPr>
      </w:pPr>
      <w:r w:rsidRPr="00081C98">
        <w:rPr>
          <w:rFonts w:ascii="Times New Roman" w:hAnsi="Times New Roman" w:cs="Times New Roman"/>
          <w:b/>
          <w:bCs/>
        </w:rPr>
        <w:t>Integrated Decision Support:</w:t>
      </w:r>
      <w:r w:rsidRPr="00081C98">
        <w:rPr>
          <w:rFonts w:ascii="Times New Roman" w:hAnsi="Times New Roman" w:cs="Times New Roman"/>
        </w:rPr>
        <w:t xml:space="preserve"> Combines predictions, model explanations, trends, and visual analytics within a single interactive platform to support data-driven urban decisions. </w:t>
      </w:r>
    </w:p>
    <w:p w14:paraId="0BABB773" w14:textId="77777777" w:rsidR="00081C98" w:rsidRPr="00081C98" w:rsidRDefault="00081C98" w:rsidP="00552B70">
      <w:pPr>
        <w:numPr>
          <w:ilvl w:val="0"/>
          <w:numId w:val="8"/>
        </w:numPr>
        <w:spacing w:line="360" w:lineRule="auto"/>
        <w:jc w:val="both"/>
        <w:rPr>
          <w:rFonts w:ascii="Times New Roman" w:hAnsi="Times New Roman" w:cs="Times New Roman"/>
        </w:rPr>
      </w:pPr>
      <w:r w:rsidRPr="00081C98">
        <w:rPr>
          <w:rFonts w:ascii="Times New Roman" w:hAnsi="Times New Roman" w:cs="Times New Roman"/>
          <w:b/>
          <w:bCs/>
        </w:rPr>
        <w:t>Future Extensibility:</w:t>
      </w:r>
      <w:r w:rsidRPr="00081C98">
        <w:rPr>
          <w:rFonts w:ascii="Times New Roman" w:hAnsi="Times New Roman" w:cs="Times New Roman"/>
        </w:rPr>
        <w:t xml:space="preserve"> The framework can be extended with additional datasets, real-time data sources, advanced ML/DL models, and other smart-city applications in later phases. </w:t>
      </w:r>
    </w:p>
    <w:p w14:paraId="1164A6B0" w14:textId="77777777" w:rsidR="00081C98" w:rsidRDefault="00081C98" w:rsidP="00552B70">
      <w:pPr>
        <w:spacing w:line="360" w:lineRule="auto"/>
        <w:jc w:val="both"/>
        <w:rPr>
          <w:rFonts w:ascii="Times New Roman" w:hAnsi="Times New Roman" w:cs="Times New Roman"/>
          <w:b/>
          <w:bCs/>
          <w:sz w:val="28"/>
          <w:szCs w:val="28"/>
        </w:rPr>
      </w:pPr>
    </w:p>
    <w:p w14:paraId="624E64B5" w14:textId="4AEA1641" w:rsidR="00081C98" w:rsidRPr="00081C98" w:rsidRDefault="00081C98" w:rsidP="00552B70">
      <w:pPr>
        <w:spacing w:line="360" w:lineRule="auto"/>
        <w:ind w:left="180"/>
        <w:jc w:val="both"/>
        <w:rPr>
          <w:rFonts w:ascii="Times New Roman" w:hAnsi="Times New Roman" w:cs="Times New Roman"/>
          <w:b/>
          <w:bCs/>
          <w:sz w:val="28"/>
          <w:szCs w:val="28"/>
        </w:rPr>
      </w:pPr>
      <w:r w:rsidRPr="00081C98">
        <w:rPr>
          <w:rFonts w:ascii="Times New Roman" w:hAnsi="Times New Roman" w:cs="Times New Roman"/>
          <w:b/>
          <w:bCs/>
          <w:sz w:val="28"/>
          <w:szCs w:val="28"/>
        </w:rPr>
        <w:lastRenderedPageBreak/>
        <w:t>Feasibility</w:t>
      </w:r>
    </w:p>
    <w:p w14:paraId="747A58B8" w14:textId="77777777" w:rsidR="00081C98" w:rsidRPr="00081C98" w:rsidRDefault="00081C98" w:rsidP="00552B70">
      <w:pPr>
        <w:numPr>
          <w:ilvl w:val="0"/>
          <w:numId w:val="9"/>
        </w:numPr>
        <w:spacing w:line="360" w:lineRule="auto"/>
        <w:jc w:val="both"/>
        <w:rPr>
          <w:rFonts w:ascii="Times New Roman" w:hAnsi="Times New Roman" w:cs="Times New Roman"/>
        </w:rPr>
      </w:pPr>
      <w:r w:rsidRPr="00081C98">
        <w:rPr>
          <w:rFonts w:ascii="Times New Roman" w:hAnsi="Times New Roman" w:cs="Times New Roman"/>
          <w:b/>
          <w:bCs/>
        </w:rPr>
        <w:t>Dataset Feasibility:</w:t>
      </w:r>
      <w:r w:rsidRPr="00081C98">
        <w:rPr>
          <w:rFonts w:ascii="Times New Roman" w:hAnsi="Times New Roman" w:cs="Times New Roman"/>
        </w:rPr>
        <w:t xml:space="preserve"> The project uses publicly available Air Quality, Weather, and Energy Consumption datasets, making data collection practical and reducing the need for costly data acquisition. </w:t>
      </w:r>
    </w:p>
    <w:p w14:paraId="14AA6EA7" w14:textId="77777777" w:rsidR="00081C98" w:rsidRPr="00081C98" w:rsidRDefault="00081C98" w:rsidP="00552B70">
      <w:pPr>
        <w:numPr>
          <w:ilvl w:val="0"/>
          <w:numId w:val="9"/>
        </w:numPr>
        <w:spacing w:line="360" w:lineRule="auto"/>
        <w:jc w:val="both"/>
        <w:rPr>
          <w:rFonts w:ascii="Times New Roman" w:hAnsi="Times New Roman" w:cs="Times New Roman"/>
        </w:rPr>
      </w:pPr>
      <w:r w:rsidRPr="00081C98">
        <w:rPr>
          <w:rFonts w:ascii="Times New Roman" w:hAnsi="Times New Roman" w:cs="Times New Roman"/>
          <w:b/>
          <w:bCs/>
        </w:rPr>
        <w:t>Technical Feasibility:</w:t>
      </w:r>
      <w:r w:rsidRPr="00081C98">
        <w:rPr>
          <w:rFonts w:ascii="Times New Roman" w:hAnsi="Times New Roman" w:cs="Times New Roman"/>
        </w:rPr>
        <w:t xml:space="preserve"> The required technologies, including Python, Pandas, NumPy, Scikit-learn, XGBoost, SHAP, and Streamlit, are well-established and suitable for implementing the proposed analytics pipeline. </w:t>
      </w:r>
    </w:p>
    <w:p w14:paraId="6963AE0B" w14:textId="77777777" w:rsidR="00081C98" w:rsidRPr="00081C98" w:rsidRDefault="00081C98" w:rsidP="00552B70">
      <w:pPr>
        <w:numPr>
          <w:ilvl w:val="0"/>
          <w:numId w:val="9"/>
        </w:numPr>
        <w:spacing w:line="360" w:lineRule="auto"/>
        <w:jc w:val="both"/>
        <w:rPr>
          <w:rFonts w:ascii="Times New Roman" w:hAnsi="Times New Roman" w:cs="Times New Roman"/>
        </w:rPr>
      </w:pPr>
      <w:r w:rsidRPr="00081C98">
        <w:rPr>
          <w:rFonts w:ascii="Times New Roman" w:hAnsi="Times New Roman" w:cs="Times New Roman"/>
          <w:b/>
          <w:bCs/>
        </w:rPr>
        <w:t>Methodological Feasibility:</w:t>
      </w:r>
      <w:r w:rsidRPr="00081C98">
        <w:rPr>
          <w:rFonts w:ascii="Times New Roman" w:hAnsi="Times New Roman" w:cs="Times New Roman"/>
        </w:rPr>
        <w:t xml:space="preserve"> The project uses established techniques for preprocessing, EDA, feature engineering, machine learning, model evaluation, Explainable AI, and visualization rather than requiring development of entirely new algorithms. </w:t>
      </w:r>
    </w:p>
    <w:p w14:paraId="3018D0BC" w14:textId="77777777" w:rsidR="00081C98" w:rsidRPr="00081C98" w:rsidRDefault="00081C98" w:rsidP="00552B70">
      <w:pPr>
        <w:numPr>
          <w:ilvl w:val="0"/>
          <w:numId w:val="9"/>
        </w:numPr>
        <w:spacing w:line="360" w:lineRule="auto"/>
        <w:jc w:val="both"/>
        <w:rPr>
          <w:rFonts w:ascii="Times New Roman" w:hAnsi="Times New Roman" w:cs="Times New Roman"/>
        </w:rPr>
      </w:pPr>
      <w:r w:rsidRPr="00081C98">
        <w:rPr>
          <w:rFonts w:ascii="Times New Roman" w:hAnsi="Times New Roman" w:cs="Times New Roman"/>
          <w:b/>
          <w:bCs/>
        </w:rPr>
        <w:t>Implementation Feasibility:</w:t>
      </w:r>
      <w:r w:rsidRPr="00081C98">
        <w:rPr>
          <w:rFonts w:ascii="Times New Roman" w:hAnsi="Times New Roman" w:cs="Times New Roman"/>
        </w:rPr>
        <w:t xml:space="preserve"> The system can be developed incrementally, allowing individual components such as data processing, prediction, explainability, and visualization to be implemented and tested separately. </w:t>
      </w:r>
    </w:p>
    <w:p w14:paraId="430C95FC" w14:textId="592C6B1E" w:rsidR="00081C98" w:rsidRPr="00081C98" w:rsidRDefault="00081C98" w:rsidP="00552B70">
      <w:pPr>
        <w:numPr>
          <w:ilvl w:val="0"/>
          <w:numId w:val="9"/>
        </w:numPr>
        <w:spacing w:line="360" w:lineRule="auto"/>
        <w:jc w:val="both"/>
        <w:rPr>
          <w:rFonts w:ascii="Times New Roman" w:hAnsi="Times New Roman" w:cs="Times New Roman"/>
        </w:rPr>
      </w:pPr>
      <w:r w:rsidRPr="00081C98">
        <w:rPr>
          <w:rFonts w:ascii="Times New Roman" w:hAnsi="Times New Roman" w:cs="Times New Roman"/>
          <w:b/>
          <w:bCs/>
        </w:rPr>
        <w:t>Time Feasibility:</w:t>
      </w:r>
      <w:r w:rsidRPr="00081C98">
        <w:rPr>
          <w:rFonts w:ascii="Times New Roman" w:hAnsi="Times New Roman" w:cs="Times New Roman"/>
        </w:rPr>
        <w:t xml:space="preserve"> The project is suitable for phase-wise development from 3-1 to 4-1, allowing sufficient time for experimentation, validation, improvements, and final integration.</w:t>
      </w:r>
    </w:p>
    <w:p w14:paraId="01B101D4" w14:textId="77777777" w:rsidR="00552B70" w:rsidRDefault="00552B70" w:rsidP="00552B70">
      <w:pPr>
        <w:spacing w:line="360" w:lineRule="auto"/>
        <w:jc w:val="both"/>
        <w:rPr>
          <w:rFonts w:ascii="Times New Roman" w:hAnsi="Times New Roman" w:cs="Times New Roman"/>
          <w:b/>
          <w:bCs/>
          <w:sz w:val="28"/>
          <w:szCs w:val="28"/>
        </w:rPr>
      </w:pPr>
    </w:p>
    <w:p w14:paraId="223CE171" w14:textId="620F5807" w:rsidR="00081C98" w:rsidRPr="00081C98" w:rsidRDefault="00081C98" w:rsidP="00552B70">
      <w:pPr>
        <w:spacing w:line="360" w:lineRule="auto"/>
        <w:jc w:val="both"/>
        <w:rPr>
          <w:rFonts w:ascii="Times New Roman" w:hAnsi="Times New Roman" w:cs="Times New Roman"/>
          <w:b/>
          <w:bCs/>
          <w:sz w:val="28"/>
          <w:szCs w:val="28"/>
        </w:rPr>
      </w:pPr>
      <w:r w:rsidRPr="00081C98">
        <w:rPr>
          <w:rFonts w:ascii="Times New Roman" w:hAnsi="Times New Roman" w:cs="Times New Roman"/>
          <w:b/>
          <w:bCs/>
          <w:sz w:val="28"/>
          <w:szCs w:val="28"/>
        </w:rPr>
        <w:t>Project Plan</w:t>
      </w:r>
    </w:p>
    <w:p w14:paraId="14A17423" w14:textId="77777777" w:rsidR="00081C98" w:rsidRPr="00081C98" w:rsidRDefault="00081C98" w:rsidP="00552B70">
      <w:pPr>
        <w:numPr>
          <w:ilvl w:val="0"/>
          <w:numId w:val="10"/>
        </w:numPr>
        <w:spacing w:line="360" w:lineRule="auto"/>
        <w:jc w:val="both"/>
        <w:rPr>
          <w:rFonts w:ascii="Times New Roman" w:hAnsi="Times New Roman" w:cs="Times New Roman"/>
        </w:rPr>
      </w:pPr>
      <w:r w:rsidRPr="00081C98">
        <w:rPr>
          <w:rFonts w:ascii="Times New Roman" w:hAnsi="Times New Roman" w:cs="Times New Roman"/>
          <w:b/>
          <w:bCs/>
        </w:rPr>
        <w:t>Phase 1 – Data Preparation:</w:t>
      </w:r>
      <w:r w:rsidRPr="00081C98">
        <w:rPr>
          <w:rFonts w:ascii="Times New Roman" w:hAnsi="Times New Roman" w:cs="Times New Roman"/>
        </w:rPr>
        <w:t xml:space="preserve"> Collect and understand the three benchmark datasets, perform data cleaning, integration, missing-value handling, outlier treatment, and exploratory data analysis. </w:t>
      </w:r>
    </w:p>
    <w:p w14:paraId="10F10C27" w14:textId="77777777" w:rsidR="00081C98" w:rsidRPr="00081C98" w:rsidRDefault="00081C98" w:rsidP="00552B70">
      <w:pPr>
        <w:numPr>
          <w:ilvl w:val="0"/>
          <w:numId w:val="10"/>
        </w:numPr>
        <w:spacing w:line="360" w:lineRule="auto"/>
        <w:jc w:val="both"/>
        <w:rPr>
          <w:rFonts w:ascii="Times New Roman" w:hAnsi="Times New Roman" w:cs="Times New Roman"/>
        </w:rPr>
      </w:pPr>
      <w:r w:rsidRPr="00081C98">
        <w:rPr>
          <w:rFonts w:ascii="Times New Roman" w:hAnsi="Times New Roman" w:cs="Times New Roman"/>
          <w:b/>
          <w:bCs/>
        </w:rPr>
        <w:t>Phase 2 – Feature &amp; Predictive Analytics:</w:t>
      </w:r>
      <w:r w:rsidRPr="00081C98">
        <w:rPr>
          <w:rFonts w:ascii="Times New Roman" w:hAnsi="Times New Roman" w:cs="Times New Roman"/>
        </w:rPr>
        <w:t xml:space="preserve"> Perform feature engineering and selection, develop the selected regression models, and compare their performance using appropriate evaluation metrics. </w:t>
      </w:r>
    </w:p>
    <w:p w14:paraId="0A6BF8CE" w14:textId="77777777" w:rsidR="00081C98" w:rsidRPr="00081C98" w:rsidRDefault="00081C98" w:rsidP="00552B70">
      <w:pPr>
        <w:numPr>
          <w:ilvl w:val="0"/>
          <w:numId w:val="10"/>
        </w:numPr>
        <w:spacing w:line="360" w:lineRule="auto"/>
        <w:jc w:val="both"/>
        <w:rPr>
          <w:rFonts w:ascii="Times New Roman" w:hAnsi="Times New Roman" w:cs="Times New Roman"/>
        </w:rPr>
      </w:pPr>
      <w:r w:rsidRPr="00081C98">
        <w:rPr>
          <w:rFonts w:ascii="Times New Roman" w:hAnsi="Times New Roman" w:cs="Times New Roman"/>
          <w:b/>
          <w:bCs/>
        </w:rPr>
        <w:t>Phase 3 – Explainable AI &amp; Visualization:</w:t>
      </w:r>
      <w:r w:rsidRPr="00081C98">
        <w:rPr>
          <w:rFonts w:ascii="Times New Roman" w:hAnsi="Times New Roman" w:cs="Times New Roman"/>
        </w:rPr>
        <w:t xml:space="preserve"> Apply SHAP to interpret the important factors behind model predictions and develop meaningful visualizations for environmental and energy trends. </w:t>
      </w:r>
    </w:p>
    <w:p w14:paraId="6B34B8FF" w14:textId="77777777" w:rsidR="00081C98" w:rsidRPr="00081C98" w:rsidRDefault="00081C98" w:rsidP="00552B70">
      <w:pPr>
        <w:numPr>
          <w:ilvl w:val="0"/>
          <w:numId w:val="10"/>
        </w:numPr>
        <w:spacing w:line="360" w:lineRule="auto"/>
        <w:jc w:val="both"/>
        <w:rPr>
          <w:rFonts w:ascii="Times New Roman" w:hAnsi="Times New Roman" w:cs="Times New Roman"/>
        </w:rPr>
      </w:pPr>
      <w:r w:rsidRPr="00081C98">
        <w:rPr>
          <w:rFonts w:ascii="Times New Roman" w:hAnsi="Times New Roman" w:cs="Times New Roman"/>
          <w:b/>
          <w:bCs/>
        </w:rPr>
        <w:lastRenderedPageBreak/>
        <w:t>Phase 4 – Integrated Dashboard:</w:t>
      </w:r>
      <w:r w:rsidRPr="00081C98">
        <w:rPr>
          <w:rFonts w:ascii="Times New Roman" w:hAnsi="Times New Roman" w:cs="Times New Roman"/>
        </w:rPr>
        <w:t xml:space="preserve"> Combine predictions, explanations, comparative results, and visual analytics into an interactive dashboard for sustainable smart-city decision support. </w:t>
      </w:r>
    </w:p>
    <w:p w14:paraId="60A9F763" w14:textId="77777777" w:rsidR="00081C98" w:rsidRDefault="00081C98" w:rsidP="00552B70">
      <w:pPr>
        <w:numPr>
          <w:ilvl w:val="0"/>
          <w:numId w:val="10"/>
        </w:numPr>
        <w:spacing w:line="360" w:lineRule="auto"/>
        <w:jc w:val="both"/>
        <w:rPr>
          <w:rFonts w:ascii="Times New Roman" w:hAnsi="Times New Roman" w:cs="Times New Roman"/>
        </w:rPr>
      </w:pPr>
      <w:r w:rsidRPr="00081C98">
        <w:rPr>
          <w:rFonts w:ascii="Times New Roman" w:hAnsi="Times New Roman" w:cs="Times New Roman"/>
          <w:b/>
          <w:bCs/>
        </w:rPr>
        <w:t>Phase 5 – Validation &amp; Research Output:</w:t>
      </w:r>
      <w:r w:rsidRPr="00081C98">
        <w:rPr>
          <w:rFonts w:ascii="Times New Roman" w:hAnsi="Times New Roman" w:cs="Times New Roman"/>
        </w:rPr>
        <w:t xml:space="preserve"> Validate the complete system, improve model performance where required, document the findings, prepare the final project, and develop the work into a research-paper-ready outcome.</w:t>
      </w:r>
    </w:p>
    <w:p w14:paraId="559D7F52" w14:textId="180834CE" w:rsidR="00F86BBF" w:rsidRDefault="00F86BBF" w:rsidP="00F86BBF">
      <w:pPr>
        <w:spacing w:line="240" w:lineRule="auto"/>
        <w:ind w:left="360"/>
        <w:jc w:val="both"/>
        <w:rPr>
          <w:rFonts w:ascii="Times New Roman" w:hAnsi="Times New Roman" w:cs="Times New Roman"/>
          <w:b/>
          <w:bCs/>
          <w:sz w:val="28"/>
          <w:szCs w:val="28"/>
        </w:rPr>
      </w:pPr>
      <w:r>
        <w:rPr>
          <w:rFonts w:ascii="Times New Roman" w:hAnsi="Times New Roman" w:cs="Times New Roman"/>
          <w:b/>
          <w:bCs/>
          <w:sz w:val="28"/>
          <w:szCs w:val="28"/>
        </w:rPr>
        <w:t>Batch No: 04</w:t>
      </w:r>
    </w:p>
    <w:p w14:paraId="39D6C1C8" w14:textId="7ED4E467" w:rsidR="00F86BBF" w:rsidRDefault="00F86BBF" w:rsidP="00F86BBF">
      <w:pPr>
        <w:spacing w:line="240" w:lineRule="auto"/>
        <w:ind w:left="360"/>
        <w:jc w:val="both"/>
        <w:rPr>
          <w:rFonts w:ascii="Times New Roman" w:hAnsi="Times New Roman" w:cs="Times New Roman"/>
          <w:b/>
          <w:bCs/>
          <w:sz w:val="28"/>
          <w:szCs w:val="28"/>
        </w:rPr>
      </w:pPr>
      <w:r w:rsidRPr="00F86BBF">
        <w:rPr>
          <w:rFonts w:ascii="Times New Roman" w:hAnsi="Times New Roman" w:cs="Times New Roman"/>
          <w:b/>
          <w:bCs/>
          <w:sz w:val="28"/>
          <w:szCs w:val="28"/>
        </w:rPr>
        <w:t>Team Members</w:t>
      </w:r>
      <w:r>
        <w:rPr>
          <w:rFonts w:ascii="Times New Roman" w:hAnsi="Times New Roman" w:cs="Times New Roman"/>
          <w:b/>
          <w:bCs/>
          <w:sz w:val="28"/>
          <w:szCs w:val="28"/>
        </w:rPr>
        <w:t>:</w:t>
      </w:r>
    </w:p>
    <w:p w14:paraId="2D84292C" w14:textId="1EB2744E" w:rsidR="00F86BBF" w:rsidRPr="00F86BBF" w:rsidRDefault="00F86BBF" w:rsidP="00F86BBF">
      <w:pPr>
        <w:spacing w:line="240" w:lineRule="auto"/>
        <w:ind w:left="360"/>
        <w:jc w:val="both"/>
        <w:rPr>
          <w:rFonts w:ascii="Times New Roman" w:hAnsi="Times New Roman" w:cs="Times New Roman"/>
          <w:sz w:val="28"/>
          <w:szCs w:val="28"/>
        </w:rPr>
      </w:pPr>
      <w:r w:rsidRPr="00F86BBF">
        <w:rPr>
          <w:rFonts w:ascii="Times New Roman" w:hAnsi="Times New Roman" w:cs="Times New Roman"/>
          <w:sz w:val="28"/>
          <w:szCs w:val="28"/>
        </w:rPr>
        <w:t>Sharmila Pathi – 2420030042</w:t>
      </w:r>
    </w:p>
    <w:p w14:paraId="05BD0065" w14:textId="1826A712" w:rsidR="00F86BBF" w:rsidRPr="00F86BBF" w:rsidRDefault="00F86BBF" w:rsidP="00F86BBF">
      <w:pPr>
        <w:spacing w:line="240" w:lineRule="auto"/>
        <w:ind w:left="360"/>
        <w:jc w:val="both"/>
        <w:rPr>
          <w:rFonts w:ascii="Times New Roman" w:hAnsi="Times New Roman" w:cs="Times New Roman"/>
          <w:sz w:val="28"/>
          <w:szCs w:val="28"/>
        </w:rPr>
      </w:pPr>
      <w:r w:rsidRPr="00F86BBF">
        <w:rPr>
          <w:rFonts w:ascii="Times New Roman" w:hAnsi="Times New Roman" w:cs="Times New Roman"/>
          <w:sz w:val="28"/>
          <w:szCs w:val="28"/>
        </w:rPr>
        <w:t>Lakshman Angara – 2420030067</w:t>
      </w:r>
    </w:p>
    <w:p w14:paraId="52FA4AA1" w14:textId="10E57CAC" w:rsidR="00F86BBF" w:rsidRPr="00F86BBF" w:rsidRDefault="00F86BBF" w:rsidP="00F86BBF">
      <w:pPr>
        <w:spacing w:line="240" w:lineRule="auto"/>
        <w:ind w:left="360"/>
        <w:jc w:val="both"/>
        <w:rPr>
          <w:rFonts w:ascii="Times New Roman" w:hAnsi="Times New Roman" w:cs="Times New Roman"/>
          <w:sz w:val="28"/>
          <w:szCs w:val="28"/>
        </w:rPr>
      </w:pPr>
      <w:r w:rsidRPr="00F86BBF">
        <w:rPr>
          <w:rFonts w:ascii="Times New Roman" w:hAnsi="Times New Roman" w:cs="Times New Roman"/>
          <w:sz w:val="28"/>
          <w:szCs w:val="28"/>
        </w:rPr>
        <w:t>Ivaturi Vennela – 2420030185</w:t>
      </w:r>
    </w:p>
    <w:p w14:paraId="48BC7335" w14:textId="62BB7535" w:rsidR="00F86BBF" w:rsidRPr="00F86BBF" w:rsidRDefault="00F86BBF" w:rsidP="00F86BBF">
      <w:pPr>
        <w:spacing w:line="240" w:lineRule="auto"/>
        <w:ind w:left="360"/>
        <w:jc w:val="both"/>
        <w:rPr>
          <w:rFonts w:ascii="Times New Roman" w:hAnsi="Times New Roman" w:cs="Times New Roman"/>
          <w:sz w:val="28"/>
          <w:szCs w:val="28"/>
        </w:rPr>
      </w:pPr>
      <w:r w:rsidRPr="00F86BBF">
        <w:rPr>
          <w:rFonts w:ascii="Times New Roman" w:hAnsi="Times New Roman" w:cs="Times New Roman"/>
          <w:sz w:val="28"/>
          <w:szCs w:val="28"/>
        </w:rPr>
        <w:t>Vishnu Priya Kodali – 2420030630</w:t>
      </w:r>
    </w:p>
    <w:p w14:paraId="1EBA952D" w14:textId="77777777" w:rsidR="00F86BBF" w:rsidRDefault="00F86BBF" w:rsidP="00F86BBF">
      <w:pPr>
        <w:spacing w:line="360" w:lineRule="auto"/>
        <w:ind w:left="360"/>
        <w:jc w:val="both"/>
        <w:rPr>
          <w:rFonts w:ascii="Times New Roman" w:hAnsi="Times New Roman" w:cs="Times New Roman"/>
          <w:b/>
          <w:bCs/>
          <w:sz w:val="28"/>
          <w:szCs w:val="28"/>
        </w:rPr>
      </w:pPr>
    </w:p>
    <w:p w14:paraId="09E42C84" w14:textId="77777777" w:rsidR="00F86BBF" w:rsidRDefault="00F86BBF" w:rsidP="00F86BBF">
      <w:pPr>
        <w:spacing w:line="360" w:lineRule="auto"/>
        <w:ind w:left="360"/>
        <w:jc w:val="both"/>
        <w:rPr>
          <w:rFonts w:ascii="Times New Roman" w:hAnsi="Times New Roman" w:cs="Times New Roman"/>
          <w:b/>
          <w:bCs/>
          <w:sz w:val="28"/>
          <w:szCs w:val="28"/>
        </w:rPr>
      </w:pPr>
    </w:p>
    <w:p w14:paraId="5D9A0CF6" w14:textId="77777777" w:rsidR="00F86BBF" w:rsidRPr="00F86BBF" w:rsidRDefault="00F86BBF" w:rsidP="00F86BBF">
      <w:pPr>
        <w:spacing w:line="360" w:lineRule="auto"/>
        <w:ind w:left="360"/>
        <w:jc w:val="both"/>
        <w:rPr>
          <w:rFonts w:ascii="Times New Roman" w:hAnsi="Times New Roman" w:cs="Times New Roman"/>
          <w:sz w:val="28"/>
          <w:szCs w:val="28"/>
        </w:rPr>
      </w:pPr>
    </w:p>
    <w:p w14:paraId="1AF5ECAD" w14:textId="77777777" w:rsidR="00081C98" w:rsidRPr="00081C98" w:rsidRDefault="00081C98" w:rsidP="00552B70">
      <w:pPr>
        <w:spacing w:line="360" w:lineRule="auto"/>
        <w:ind w:left="720"/>
        <w:jc w:val="both"/>
        <w:rPr>
          <w:rFonts w:ascii="Times New Roman" w:hAnsi="Times New Roman" w:cs="Times New Roman"/>
        </w:rPr>
      </w:pPr>
    </w:p>
    <w:p w14:paraId="4FCF21A0" w14:textId="77777777" w:rsidR="00081C98" w:rsidRPr="00081C98" w:rsidRDefault="00081C98" w:rsidP="00552B70">
      <w:pPr>
        <w:spacing w:line="360" w:lineRule="auto"/>
        <w:ind w:left="180"/>
        <w:jc w:val="both"/>
        <w:rPr>
          <w:rFonts w:ascii="Times New Roman" w:hAnsi="Times New Roman" w:cs="Times New Roman"/>
        </w:rPr>
      </w:pPr>
    </w:p>
    <w:p w14:paraId="163E5D47" w14:textId="77777777" w:rsidR="00A72599" w:rsidRPr="00081C98" w:rsidRDefault="00A72599" w:rsidP="00552B70">
      <w:pPr>
        <w:spacing w:line="360" w:lineRule="auto"/>
        <w:ind w:left="180"/>
        <w:jc w:val="both"/>
        <w:rPr>
          <w:rFonts w:ascii="Times New Roman" w:hAnsi="Times New Roman" w:cs="Times New Roman"/>
          <w:b/>
          <w:bCs/>
        </w:rPr>
      </w:pPr>
    </w:p>
    <w:sectPr w:rsidR="00A72599" w:rsidRPr="00081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E87"/>
    <w:multiLevelType w:val="multilevel"/>
    <w:tmpl w:val="E7C2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41FFE"/>
    <w:multiLevelType w:val="hybridMultilevel"/>
    <w:tmpl w:val="F6B63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15220"/>
    <w:multiLevelType w:val="multilevel"/>
    <w:tmpl w:val="9DDE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B12E0"/>
    <w:multiLevelType w:val="hybridMultilevel"/>
    <w:tmpl w:val="757ED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38037F"/>
    <w:multiLevelType w:val="multilevel"/>
    <w:tmpl w:val="8F2A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5D2264"/>
    <w:multiLevelType w:val="hybridMultilevel"/>
    <w:tmpl w:val="08B8FD58"/>
    <w:lvl w:ilvl="0" w:tplc="AE7A1AB6">
      <w:start w:val="1"/>
      <w:numFmt w:val="decimal"/>
      <w:lvlText w:val="%1."/>
      <w:lvlJc w:val="left"/>
      <w:pPr>
        <w:ind w:left="540" w:hanging="360"/>
      </w:pPr>
      <w:rPr>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3BDF1696"/>
    <w:multiLevelType w:val="multilevel"/>
    <w:tmpl w:val="13085D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105665"/>
    <w:multiLevelType w:val="hybridMultilevel"/>
    <w:tmpl w:val="DA9898E2"/>
    <w:lvl w:ilvl="0" w:tplc="1EB449DC">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5C5A58"/>
    <w:multiLevelType w:val="multilevel"/>
    <w:tmpl w:val="539C0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65D30"/>
    <w:multiLevelType w:val="hybridMultilevel"/>
    <w:tmpl w:val="AD681EA8"/>
    <w:lvl w:ilvl="0" w:tplc="965AA6AE">
      <w:start w:val="1"/>
      <w:numFmt w:val="bullet"/>
      <w:lvlText w:val="•"/>
      <w:lvlJc w:val="left"/>
      <w:pPr>
        <w:tabs>
          <w:tab w:val="num" w:pos="720"/>
        </w:tabs>
        <w:ind w:left="720" w:hanging="360"/>
      </w:pPr>
      <w:rPr>
        <w:rFonts w:ascii="Arial" w:hAnsi="Arial" w:hint="default"/>
      </w:rPr>
    </w:lvl>
    <w:lvl w:ilvl="1" w:tplc="11ECFF12" w:tentative="1">
      <w:start w:val="1"/>
      <w:numFmt w:val="bullet"/>
      <w:lvlText w:val="•"/>
      <w:lvlJc w:val="left"/>
      <w:pPr>
        <w:tabs>
          <w:tab w:val="num" w:pos="1440"/>
        </w:tabs>
        <w:ind w:left="1440" w:hanging="360"/>
      </w:pPr>
      <w:rPr>
        <w:rFonts w:ascii="Arial" w:hAnsi="Arial" w:hint="default"/>
      </w:rPr>
    </w:lvl>
    <w:lvl w:ilvl="2" w:tplc="03E021F0" w:tentative="1">
      <w:start w:val="1"/>
      <w:numFmt w:val="bullet"/>
      <w:lvlText w:val="•"/>
      <w:lvlJc w:val="left"/>
      <w:pPr>
        <w:tabs>
          <w:tab w:val="num" w:pos="2160"/>
        </w:tabs>
        <w:ind w:left="2160" w:hanging="360"/>
      </w:pPr>
      <w:rPr>
        <w:rFonts w:ascii="Arial" w:hAnsi="Arial" w:hint="default"/>
      </w:rPr>
    </w:lvl>
    <w:lvl w:ilvl="3" w:tplc="6F8257A6" w:tentative="1">
      <w:start w:val="1"/>
      <w:numFmt w:val="bullet"/>
      <w:lvlText w:val="•"/>
      <w:lvlJc w:val="left"/>
      <w:pPr>
        <w:tabs>
          <w:tab w:val="num" w:pos="2880"/>
        </w:tabs>
        <w:ind w:left="2880" w:hanging="360"/>
      </w:pPr>
      <w:rPr>
        <w:rFonts w:ascii="Arial" w:hAnsi="Arial" w:hint="default"/>
      </w:rPr>
    </w:lvl>
    <w:lvl w:ilvl="4" w:tplc="08782FE2" w:tentative="1">
      <w:start w:val="1"/>
      <w:numFmt w:val="bullet"/>
      <w:lvlText w:val="•"/>
      <w:lvlJc w:val="left"/>
      <w:pPr>
        <w:tabs>
          <w:tab w:val="num" w:pos="3600"/>
        </w:tabs>
        <w:ind w:left="3600" w:hanging="360"/>
      </w:pPr>
      <w:rPr>
        <w:rFonts w:ascii="Arial" w:hAnsi="Arial" w:hint="default"/>
      </w:rPr>
    </w:lvl>
    <w:lvl w:ilvl="5" w:tplc="7D441A9C" w:tentative="1">
      <w:start w:val="1"/>
      <w:numFmt w:val="bullet"/>
      <w:lvlText w:val="•"/>
      <w:lvlJc w:val="left"/>
      <w:pPr>
        <w:tabs>
          <w:tab w:val="num" w:pos="4320"/>
        </w:tabs>
        <w:ind w:left="4320" w:hanging="360"/>
      </w:pPr>
      <w:rPr>
        <w:rFonts w:ascii="Arial" w:hAnsi="Arial" w:hint="default"/>
      </w:rPr>
    </w:lvl>
    <w:lvl w:ilvl="6" w:tplc="3800DC5E" w:tentative="1">
      <w:start w:val="1"/>
      <w:numFmt w:val="bullet"/>
      <w:lvlText w:val="•"/>
      <w:lvlJc w:val="left"/>
      <w:pPr>
        <w:tabs>
          <w:tab w:val="num" w:pos="5040"/>
        </w:tabs>
        <w:ind w:left="5040" w:hanging="360"/>
      </w:pPr>
      <w:rPr>
        <w:rFonts w:ascii="Arial" w:hAnsi="Arial" w:hint="default"/>
      </w:rPr>
    </w:lvl>
    <w:lvl w:ilvl="7" w:tplc="951CDFCA" w:tentative="1">
      <w:start w:val="1"/>
      <w:numFmt w:val="bullet"/>
      <w:lvlText w:val="•"/>
      <w:lvlJc w:val="left"/>
      <w:pPr>
        <w:tabs>
          <w:tab w:val="num" w:pos="5760"/>
        </w:tabs>
        <w:ind w:left="5760" w:hanging="360"/>
      </w:pPr>
      <w:rPr>
        <w:rFonts w:ascii="Arial" w:hAnsi="Arial" w:hint="default"/>
      </w:rPr>
    </w:lvl>
    <w:lvl w:ilvl="8" w:tplc="DD58002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034399D"/>
    <w:multiLevelType w:val="multilevel"/>
    <w:tmpl w:val="15BE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813482">
    <w:abstractNumId w:val="8"/>
  </w:num>
  <w:num w:numId="2" w16cid:durableId="498618453">
    <w:abstractNumId w:val="6"/>
  </w:num>
  <w:num w:numId="3" w16cid:durableId="1026710073">
    <w:abstractNumId w:val="1"/>
  </w:num>
  <w:num w:numId="4" w16cid:durableId="1422289753">
    <w:abstractNumId w:val="7"/>
  </w:num>
  <w:num w:numId="5" w16cid:durableId="2101370607">
    <w:abstractNumId w:val="3"/>
  </w:num>
  <w:num w:numId="6" w16cid:durableId="822887276">
    <w:abstractNumId w:val="5"/>
  </w:num>
  <w:num w:numId="7" w16cid:durableId="1465153671">
    <w:abstractNumId w:val="10"/>
  </w:num>
  <w:num w:numId="8" w16cid:durableId="84427691">
    <w:abstractNumId w:val="2"/>
  </w:num>
  <w:num w:numId="9" w16cid:durableId="35005672">
    <w:abstractNumId w:val="4"/>
  </w:num>
  <w:num w:numId="10" w16cid:durableId="36125317">
    <w:abstractNumId w:val="0"/>
  </w:num>
  <w:num w:numId="11" w16cid:durableId="1706514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BCE"/>
    <w:rsid w:val="00081C98"/>
    <w:rsid w:val="002D6D95"/>
    <w:rsid w:val="003D0B97"/>
    <w:rsid w:val="00491C13"/>
    <w:rsid w:val="004B4789"/>
    <w:rsid w:val="004F5904"/>
    <w:rsid w:val="00552B70"/>
    <w:rsid w:val="005A2AC1"/>
    <w:rsid w:val="005B09E7"/>
    <w:rsid w:val="0060746B"/>
    <w:rsid w:val="006B6C08"/>
    <w:rsid w:val="0071706B"/>
    <w:rsid w:val="0076663E"/>
    <w:rsid w:val="0079600A"/>
    <w:rsid w:val="008064B3"/>
    <w:rsid w:val="0083316F"/>
    <w:rsid w:val="00896E4F"/>
    <w:rsid w:val="00972437"/>
    <w:rsid w:val="00981BCE"/>
    <w:rsid w:val="00A72599"/>
    <w:rsid w:val="00A8164A"/>
    <w:rsid w:val="00AC4D7E"/>
    <w:rsid w:val="00BA0A22"/>
    <w:rsid w:val="00C84A5D"/>
    <w:rsid w:val="00D92682"/>
    <w:rsid w:val="00E76E96"/>
    <w:rsid w:val="00F7218E"/>
    <w:rsid w:val="00F86BBF"/>
    <w:rsid w:val="00FD68C8"/>
    <w:rsid w:val="00FD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2A95"/>
  <w15:chartTrackingRefBased/>
  <w15:docId w15:val="{EE3E0ADF-1D22-4876-8001-3F0E6EF71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B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81B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B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B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B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B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81B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B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B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B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BCE"/>
    <w:rPr>
      <w:rFonts w:eastAsiaTheme="majorEastAsia" w:cstheme="majorBidi"/>
      <w:color w:val="272727" w:themeColor="text1" w:themeTint="D8"/>
    </w:rPr>
  </w:style>
  <w:style w:type="paragraph" w:styleId="Title">
    <w:name w:val="Title"/>
    <w:basedOn w:val="Normal"/>
    <w:next w:val="Normal"/>
    <w:link w:val="TitleChar"/>
    <w:uiPriority w:val="10"/>
    <w:qFormat/>
    <w:rsid w:val="0098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BCE"/>
    <w:pPr>
      <w:spacing w:before="160"/>
      <w:jc w:val="center"/>
    </w:pPr>
    <w:rPr>
      <w:i/>
      <w:iCs/>
      <w:color w:val="404040" w:themeColor="text1" w:themeTint="BF"/>
    </w:rPr>
  </w:style>
  <w:style w:type="character" w:customStyle="1" w:styleId="QuoteChar">
    <w:name w:val="Quote Char"/>
    <w:basedOn w:val="DefaultParagraphFont"/>
    <w:link w:val="Quote"/>
    <w:uiPriority w:val="29"/>
    <w:rsid w:val="00981BCE"/>
    <w:rPr>
      <w:i/>
      <w:iCs/>
      <w:color w:val="404040" w:themeColor="text1" w:themeTint="BF"/>
    </w:rPr>
  </w:style>
  <w:style w:type="paragraph" w:styleId="ListParagraph">
    <w:name w:val="List Paragraph"/>
    <w:basedOn w:val="Normal"/>
    <w:uiPriority w:val="34"/>
    <w:qFormat/>
    <w:rsid w:val="00981BCE"/>
    <w:pPr>
      <w:ind w:left="720"/>
      <w:contextualSpacing/>
    </w:pPr>
  </w:style>
  <w:style w:type="character" w:styleId="IntenseEmphasis">
    <w:name w:val="Intense Emphasis"/>
    <w:basedOn w:val="DefaultParagraphFont"/>
    <w:uiPriority w:val="21"/>
    <w:qFormat/>
    <w:rsid w:val="00981BCE"/>
    <w:rPr>
      <w:i/>
      <w:iCs/>
      <w:color w:val="2F5496" w:themeColor="accent1" w:themeShade="BF"/>
    </w:rPr>
  </w:style>
  <w:style w:type="paragraph" w:styleId="IntenseQuote">
    <w:name w:val="Intense Quote"/>
    <w:basedOn w:val="Normal"/>
    <w:next w:val="Normal"/>
    <w:link w:val="IntenseQuoteChar"/>
    <w:uiPriority w:val="30"/>
    <w:qFormat/>
    <w:rsid w:val="00981B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BCE"/>
    <w:rPr>
      <w:i/>
      <w:iCs/>
      <w:color w:val="2F5496" w:themeColor="accent1" w:themeShade="BF"/>
    </w:rPr>
  </w:style>
  <w:style w:type="character" w:styleId="IntenseReference">
    <w:name w:val="Intense Reference"/>
    <w:basedOn w:val="DefaultParagraphFont"/>
    <w:uiPriority w:val="32"/>
    <w:qFormat/>
    <w:rsid w:val="00981BCE"/>
    <w:rPr>
      <w:b/>
      <w:bCs/>
      <w:smallCaps/>
      <w:color w:val="2F5496" w:themeColor="accent1" w:themeShade="BF"/>
      <w:spacing w:val="5"/>
    </w:rPr>
  </w:style>
  <w:style w:type="character" w:styleId="Hyperlink">
    <w:name w:val="Hyperlink"/>
    <w:basedOn w:val="DefaultParagraphFont"/>
    <w:uiPriority w:val="99"/>
    <w:unhideWhenUsed/>
    <w:rsid w:val="00AC4D7E"/>
    <w:rPr>
      <w:color w:val="0563C1" w:themeColor="hyperlink"/>
      <w:u w:val="single"/>
    </w:rPr>
  </w:style>
  <w:style w:type="character" w:styleId="UnresolvedMention">
    <w:name w:val="Unresolved Mention"/>
    <w:basedOn w:val="DefaultParagraphFont"/>
    <w:uiPriority w:val="99"/>
    <w:semiHidden/>
    <w:unhideWhenUsed/>
    <w:rsid w:val="00AC4D7E"/>
    <w:rPr>
      <w:color w:val="605E5C"/>
      <w:shd w:val="clear" w:color="auto" w:fill="E1DFDD"/>
    </w:rPr>
  </w:style>
  <w:style w:type="character" w:styleId="FollowedHyperlink">
    <w:name w:val="FollowedHyperlink"/>
    <w:basedOn w:val="DefaultParagraphFont"/>
    <w:uiPriority w:val="99"/>
    <w:semiHidden/>
    <w:unhideWhenUsed/>
    <w:rsid w:val="00AC4D7E"/>
    <w:rPr>
      <w:color w:val="954F72" w:themeColor="followedHyperlink"/>
      <w:u w:val="single"/>
    </w:rPr>
  </w:style>
  <w:style w:type="character" w:styleId="Strong">
    <w:name w:val="Strong"/>
    <w:basedOn w:val="DefaultParagraphFont"/>
    <w:uiPriority w:val="22"/>
    <w:qFormat/>
    <w:rsid w:val="00A72599"/>
    <w:rPr>
      <w:b/>
      <w:bCs/>
    </w:rPr>
  </w:style>
  <w:style w:type="paragraph" w:styleId="NormalWeb">
    <w:name w:val="Normal (Web)"/>
    <w:basedOn w:val="Normal"/>
    <w:uiPriority w:val="99"/>
    <w:semiHidden/>
    <w:unhideWhenUsed/>
    <w:rsid w:val="00A7259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44292-025-00052-8" TargetMode="External"/><Relationship Id="rId13" Type="http://schemas.openxmlformats.org/officeDocument/2006/relationships/hyperlink" Target="https://link.springer.com/article/10.1186/s43067-025-00242-9" TargetMode="External"/><Relationship Id="rId3" Type="http://schemas.openxmlformats.org/officeDocument/2006/relationships/settings" Target="settings.xml"/><Relationship Id="rId7" Type="http://schemas.openxmlformats.org/officeDocument/2006/relationships/hyperlink" Target="https://link.springer.com/article/10.1007/s42452-025-07845-x" TargetMode="External"/><Relationship Id="rId12" Type="http://schemas.openxmlformats.org/officeDocument/2006/relationships/hyperlink" Target="https://link.springer.com/article/10.1007/s43926-025-00115-7"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link.springer.com/article/10.1007/s00477-026-03168-4" TargetMode="External"/><Relationship Id="rId11" Type="http://schemas.openxmlformats.org/officeDocument/2006/relationships/hyperlink" Target="https://link.springer.com/article/10.1007/s00521-024-10850-7"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link.springer.com/article/10.1007/s12145-025-01941-7" TargetMode="External"/><Relationship Id="rId4" Type="http://schemas.openxmlformats.org/officeDocument/2006/relationships/webSettings" Target="webSettings.xml"/><Relationship Id="rId9" Type="http://schemas.openxmlformats.org/officeDocument/2006/relationships/hyperlink" Target="https://link.springer.com/article/10.1007/s11270-025-08122-8" TargetMode="External"/><Relationship Id="rId14" Type="http://schemas.openxmlformats.org/officeDocument/2006/relationships/hyperlink" Target="https://ieeexplore.ieee.org/abstract/document/11410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Priya Kodali</dc:creator>
  <cp:keywords/>
  <dc:description/>
  <cp:lastModifiedBy>Vishnu Priya Kodali</cp:lastModifiedBy>
  <cp:revision>9</cp:revision>
  <dcterms:created xsi:type="dcterms:W3CDTF">2026-08-11T14:11:00Z</dcterms:created>
  <dcterms:modified xsi:type="dcterms:W3CDTF">2026-08-13T08:47:00Z</dcterms:modified>
</cp:coreProperties>
</file>