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55A0" w14:textId="080FD34B"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 xml:space="preserve">Q1 </w:t>
      </w:r>
    </w:p>
    <w:p w14:paraId="0D7B17DD" w14:textId="77777777"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1. Design a system architecture for Multi-access Edge Computing to reduce latency in</w:t>
      </w:r>
    </w:p>
    <w:p w14:paraId="71523E81" w14:textId="464F2F75"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smart traffic applications.</w:t>
      </w:r>
    </w:p>
    <w:p w14:paraId="3CAA3114" w14:textId="77777777" w:rsidR="00241635" w:rsidRDefault="00241635" w:rsidP="00241635">
      <w:pPr>
        <w:rPr>
          <w:rFonts w:ascii="Times New Roman" w:hAnsi="Times New Roman" w:cs="Times New Roman"/>
        </w:rPr>
      </w:pPr>
    </w:p>
    <w:p w14:paraId="7901A9AF" w14:textId="37CC88D5" w:rsidR="00241635" w:rsidRPr="00241635" w:rsidRDefault="00241635" w:rsidP="00241635">
      <w:pPr>
        <w:rPr>
          <w:rFonts w:ascii="Times New Roman" w:hAnsi="Times New Roman" w:cs="Times New Roman"/>
        </w:rPr>
      </w:pPr>
      <w:r w:rsidRPr="00241635">
        <w:rPr>
          <w:rFonts w:ascii="Times New Roman" w:hAnsi="Times New Roman" w:cs="Times New Roman"/>
        </w:rPr>
        <w:t>Aim</w:t>
      </w:r>
    </w:p>
    <w:p w14:paraId="4839A93A" w14:textId="577203C6" w:rsidR="00241635" w:rsidRDefault="00241635" w:rsidP="00241635">
      <w:pPr>
        <w:rPr>
          <w:rFonts w:ascii="Times New Roman" w:hAnsi="Times New Roman" w:cs="Times New Roman"/>
        </w:rPr>
      </w:pPr>
      <w:r w:rsidRPr="00241635">
        <w:rPr>
          <w:rFonts w:ascii="Times New Roman" w:hAnsi="Times New Roman" w:cs="Times New Roman"/>
        </w:rPr>
        <w:t xml:space="preserve">To design and simulate a Multi-access Edge Computing (MEC) based smart traffic system in MATLAB to process traffic data at the edge and reduce communication and processing </w:t>
      </w:r>
    </w:p>
    <w:p w14:paraId="336A8163" w14:textId="768B5471" w:rsidR="00241635" w:rsidRPr="00241635" w:rsidRDefault="00241635" w:rsidP="00241635">
      <w:pPr>
        <w:rPr>
          <w:rFonts w:ascii="Times New Roman" w:hAnsi="Times New Roman" w:cs="Times New Roman"/>
        </w:rPr>
      </w:pPr>
      <w:r w:rsidRPr="00241635">
        <w:rPr>
          <w:rFonts w:ascii="Times New Roman" w:hAnsi="Times New Roman" w:cs="Times New Roman"/>
        </w:rPr>
        <w:t>Algorithm</w:t>
      </w:r>
    </w:p>
    <w:p w14:paraId="16609A10"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Initialize the smart traffic system.</w:t>
      </w:r>
    </w:p>
    <w:p w14:paraId="13031721"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Generate traffic sensor data such as vehicle count and vehicle speed.</w:t>
      </w:r>
    </w:p>
    <w:p w14:paraId="789B131E"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Send the sensor data to the nearby MEC server.</w:t>
      </w:r>
    </w:p>
    <w:p w14:paraId="703966B3"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Process the traffic information at the edge.</w:t>
      </w:r>
    </w:p>
    <w:p w14:paraId="6525C428"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Classify traffic as low, medium, or high.</w:t>
      </w:r>
    </w:p>
    <w:p w14:paraId="74E3185B"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Generate an appropriate traffic-signal decision.</w:t>
      </w:r>
    </w:p>
    <w:p w14:paraId="472A557E"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Calculate the edge processing latency.</w:t>
      </w:r>
    </w:p>
    <w:p w14:paraId="3E1E951F"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Send traffic information to the cloud for long-term analysis.</w:t>
      </w:r>
    </w:p>
    <w:p w14:paraId="364B91A4" w14:textId="77777777" w:rsidR="00241635" w:rsidRP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Repeat the process for multiple sensor readings.</w:t>
      </w:r>
    </w:p>
    <w:p w14:paraId="0C1F1015" w14:textId="77777777" w:rsidR="00241635" w:rsidRDefault="00241635" w:rsidP="00241635">
      <w:pPr>
        <w:numPr>
          <w:ilvl w:val="0"/>
          <w:numId w:val="1"/>
        </w:numPr>
        <w:rPr>
          <w:rFonts w:ascii="Times New Roman" w:hAnsi="Times New Roman" w:cs="Times New Roman"/>
        </w:rPr>
      </w:pPr>
      <w:r w:rsidRPr="00241635">
        <w:rPr>
          <w:rFonts w:ascii="Times New Roman" w:hAnsi="Times New Roman" w:cs="Times New Roman"/>
        </w:rPr>
        <w:t>Display traffic conditions, decisions, and latency.</w:t>
      </w:r>
    </w:p>
    <w:p w14:paraId="045B704D" w14:textId="0AA8AE1E" w:rsidR="00241635" w:rsidRDefault="00241635" w:rsidP="00241635">
      <w:pPr>
        <w:ind w:left="360"/>
        <w:rPr>
          <w:rFonts w:ascii="Times New Roman" w:hAnsi="Times New Roman" w:cs="Times New Roman"/>
        </w:rPr>
      </w:pPr>
      <w:r>
        <w:rPr>
          <w:rFonts w:ascii="Times New Roman" w:hAnsi="Times New Roman" w:cs="Times New Roman"/>
        </w:rPr>
        <w:t>Code :</w:t>
      </w:r>
    </w:p>
    <w:p w14:paraId="158DE38C"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clc;</w:t>
      </w:r>
    </w:p>
    <w:p w14:paraId="7F5F2AE0"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clear;</w:t>
      </w:r>
    </w:p>
    <w:p w14:paraId="00FCDC59"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close all;</w:t>
      </w:r>
    </w:p>
    <w:p w14:paraId="7F9DF74E" w14:textId="77777777" w:rsidR="00241635" w:rsidRPr="00241635" w:rsidRDefault="00241635" w:rsidP="00241635">
      <w:pPr>
        <w:ind w:left="360"/>
        <w:rPr>
          <w:rFonts w:ascii="Times New Roman" w:hAnsi="Times New Roman" w:cs="Times New Roman"/>
        </w:rPr>
      </w:pPr>
    </w:p>
    <w:p w14:paraId="6A255549"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Number of simulation samples</w:t>
      </w:r>
    </w:p>
    <w:p w14:paraId="3545B0C1"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N = 10;</w:t>
      </w:r>
    </w:p>
    <w:p w14:paraId="4D9AB0C8" w14:textId="77777777" w:rsidR="00241635" w:rsidRPr="00241635" w:rsidRDefault="00241635" w:rsidP="00241635">
      <w:pPr>
        <w:ind w:left="360"/>
        <w:rPr>
          <w:rFonts w:ascii="Times New Roman" w:hAnsi="Times New Roman" w:cs="Times New Roman"/>
        </w:rPr>
      </w:pPr>
    </w:p>
    <w:p w14:paraId="427CCC3C"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Generate traffic data</w:t>
      </w:r>
    </w:p>
    <w:p w14:paraId="48B402FF"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vehicleCount = randi([10 100], 1, N);</w:t>
      </w:r>
    </w:p>
    <w:p w14:paraId="3CE3CB60" w14:textId="77777777" w:rsidR="00241635" w:rsidRPr="00241635" w:rsidRDefault="00241635" w:rsidP="00241635">
      <w:pPr>
        <w:ind w:left="360"/>
        <w:rPr>
          <w:rFonts w:ascii="Times New Roman" w:hAnsi="Times New Roman" w:cs="Times New Roman"/>
        </w:rPr>
      </w:pPr>
    </w:p>
    <w:p w14:paraId="09FDFA72"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Simulated MEC latency (milliseconds)</w:t>
      </w:r>
    </w:p>
    <w:p w14:paraId="6F7D8F59"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mecLatency = 2 + 0.03 * vehicleCount + rand(1,N);</w:t>
      </w:r>
    </w:p>
    <w:p w14:paraId="3EF1426B" w14:textId="77777777" w:rsidR="00241635" w:rsidRPr="00241635" w:rsidRDefault="00241635" w:rsidP="00241635">
      <w:pPr>
        <w:ind w:left="360"/>
        <w:rPr>
          <w:rFonts w:ascii="Times New Roman" w:hAnsi="Times New Roman" w:cs="Times New Roman"/>
        </w:rPr>
      </w:pPr>
    </w:p>
    <w:p w14:paraId="488DCABA"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Simulated Cloud latency (milliseconds)</w:t>
      </w:r>
    </w:p>
    <w:p w14:paraId="02A722D5"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lastRenderedPageBreak/>
        <w:t>cloudLatency = 30 + 0.15 * vehicleCount + rand(1,N);</w:t>
      </w:r>
    </w:p>
    <w:p w14:paraId="60EFF003" w14:textId="77777777" w:rsidR="00241635" w:rsidRPr="00241635" w:rsidRDefault="00241635" w:rsidP="00241635">
      <w:pPr>
        <w:ind w:left="360"/>
        <w:rPr>
          <w:rFonts w:ascii="Times New Roman" w:hAnsi="Times New Roman" w:cs="Times New Roman"/>
        </w:rPr>
      </w:pPr>
    </w:p>
    <w:p w14:paraId="6FD78A7E"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Plot latency comparison</w:t>
      </w:r>
    </w:p>
    <w:p w14:paraId="3AE8E7BA"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figure;</w:t>
      </w:r>
    </w:p>
    <w:p w14:paraId="140EB067" w14:textId="77777777" w:rsidR="00241635" w:rsidRPr="00241635" w:rsidRDefault="00241635" w:rsidP="00241635">
      <w:pPr>
        <w:ind w:left="360"/>
        <w:rPr>
          <w:rFonts w:ascii="Times New Roman" w:hAnsi="Times New Roman" w:cs="Times New Roman"/>
        </w:rPr>
      </w:pPr>
    </w:p>
    <w:p w14:paraId="12920D21"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plot(vehicleCount, mecLatency, '-o', 'LineWidth', 2);</w:t>
      </w:r>
    </w:p>
    <w:p w14:paraId="080E56D3"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hold on;</w:t>
      </w:r>
    </w:p>
    <w:p w14:paraId="29259A18"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plot(vehicleCount, cloudLatency, '-s', 'LineWidth', 2);</w:t>
      </w:r>
    </w:p>
    <w:p w14:paraId="22956276" w14:textId="77777777" w:rsidR="00241635" w:rsidRPr="00241635" w:rsidRDefault="00241635" w:rsidP="00241635">
      <w:pPr>
        <w:ind w:left="360"/>
        <w:rPr>
          <w:rFonts w:ascii="Times New Roman" w:hAnsi="Times New Roman" w:cs="Times New Roman"/>
        </w:rPr>
      </w:pPr>
    </w:p>
    <w:p w14:paraId="57EF173E"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xlabel('Number of Vehicles');</w:t>
      </w:r>
    </w:p>
    <w:p w14:paraId="0A5B7F37"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ylabel('Latency (ms)');</w:t>
      </w:r>
    </w:p>
    <w:p w14:paraId="732C24B6"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title('MEC vs Cloud Latency in Smart Traffic');</w:t>
      </w:r>
    </w:p>
    <w:p w14:paraId="7F89621C"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legend('MEC Edge', 'Cloud');</w:t>
      </w:r>
    </w:p>
    <w:p w14:paraId="350C2F4D" w14:textId="2A26E5D5" w:rsidR="00241635" w:rsidRPr="00241635" w:rsidRDefault="00241635" w:rsidP="00241635">
      <w:pPr>
        <w:ind w:left="360"/>
        <w:rPr>
          <w:rFonts w:ascii="Times New Roman" w:hAnsi="Times New Roman" w:cs="Times New Roman"/>
        </w:rPr>
      </w:pPr>
      <w:r w:rsidRPr="00241635">
        <w:rPr>
          <w:rFonts w:ascii="Times New Roman" w:hAnsi="Times New Roman" w:cs="Times New Roman"/>
        </w:rPr>
        <w:t>grid on</w:t>
      </w:r>
    </w:p>
    <w:p w14:paraId="7433D3DD" w14:textId="4B67AA61" w:rsidR="00241635" w:rsidRDefault="00241635" w:rsidP="00241635">
      <w:pPr>
        <w:rPr>
          <w:rFonts w:ascii="Times New Roman" w:hAnsi="Times New Roman" w:cs="Times New Roman"/>
        </w:rPr>
      </w:pPr>
      <w:r w:rsidRPr="00241635">
        <w:rPr>
          <w:rFonts w:ascii="Times New Roman" w:hAnsi="Times New Roman" w:cs="Times New Roman"/>
        </w:rPr>
        <w:drawing>
          <wp:inline distT="0" distB="0" distL="0" distR="0" wp14:anchorId="63002407" wp14:editId="71B94FD4">
            <wp:extent cx="5731510" cy="3223895"/>
            <wp:effectExtent l="0" t="0" r="2540" b="0"/>
            <wp:docPr id="39288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6437" name=""/>
                    <pic:cNvPicPr/>
                  </pic:nvPicPr>
                  <pic:blipFill>
                    <a:blip r:embed="rId7"/>
                    <a:stretch>
                      <a:fillRect/>
                    </a:stretch>
                  </pic:blipFill>
                  <pic:spPr>
                    <a:xfrm>
                      <a:off x="0" y="0"/>
                      <a:ext cx="5731510" cy="3223895"/>
                    </a:xfrm>
                    <a:prstGeom prst="rect">
                      <a:avLst/>
                    </a:prstGeom>
                  </pic:spPr>
                </pic:pic>
              </a:graphicData>
            </a:graphic>
          </wp:inline>
        </w:drawing>
      </w:r>
    </w:p>
    <w:p w14:paraId="3CF1FF02" w14:textId="77777777" w:rsidR="00241635" w:rsidRDefault="00241635" w:rsidP="00241635">
      <w:pPr>
        <w:rPr>
          <w:rFonts w:ascii="Times New Roman" w:hAnsi="Times New Roman" w:cs="Times New Roman"/>
        </w:rPr>
      </w:pPr>
    </w:p>
    <w:p w14:paraId="23AFAC6F" w14:textId="77777777" w:rsidR="00241635" w:rsidRDefault="00241635" w:rsidP="00241635">
      <w:pPr>
        <w:rPr>
          <w:rFonts w:ascii="Times New Roman" w:hAnsi="Times New Roman" w:cs="Times New Roman"/>
        </w:rPr>
      </w:pPr>
    </w:p>
    <w:p w14:paraId="5E83074B" w14:textId="77777777" w:rsidR="00241635" w:rsidRDefault="00241635" w:rsidP="00241635">
      <w:pPr>
        <w:rPr>
          <w:rFonts w:ascii="Times New Roman" w:hAnsi="Times New Roman" w:cs="Times New Roman"/>
        </w:rPr>
      </w:pPr>
    </w:p>
    <w:p w14:paraId="160F1994" w14:textId="77777777" w:rsidR="00241635" w:rsidRPr="00241635" w:rsidRDefault="00241635" w:rsidP="00241635">
      <w:pPr>
        <w:rPr>
          <w:rFonts w:ascii="Times New Roman" w:hAnsi="Times New Roman" w:cs="Times New Roman"/>
        </w:rPr>
      </w:pPr>
      <w:r w:rsidRPr="00241635">
        <w:rPr>
          <w:rFonts w:ascii="Times New Roman" w:hAnsi="Times New Roman" w:cs="Times New Roman"/>
        </w:rPr>
        <w:t>Result</w:t>
      </w:r>
    </w:p>
    <w:p w14:paraId="57D4B420" w14:textId="5C54F019" w:rsidR="00241635" w:rsidRDefault="00241635" w:rsidP="00241635">
      <w:pPr>
        <w:rPr>
          <w:rFonts w:ascii="Times New Roman" w:hAnsi="Times New Roman" w:cs="Times New Roman"/>
        </w:rPr>
      </w:pPr>
      <w:r w:rsidRPr="00241635">
        <w:rPr>
          <w:rFonts w:ascii="Times New Roman" w:hAnsi="Times New Roman" w:cs="Times New Roman"/>
        </w:rPr>
        <w:t>The MEC-based smart traffic system successfully processes traffic information locally and generates traffic-control decisions with low processing latency. This demonstrates how edge computing can support low-latency smart traffic applications</w:t>
      </w:r>
    </w:p>
    <w:p w14:paraId="2A09BE85" w14:textId="7A935BCF" w:rsidR="00241635" w:rsidRPr="00241635" w:rsidRDefault="00241635" w:rsidP="00241635">
      <w:pPr>
        <w:rPr>
          <w:rFonts w:ascii="Times New Roman" w:hAnsi="Times New Roman" w:cs="Times New Roman"/>
          <w:b/>
          <w:bCs/>
        </w:rPr>
      </w:pPr>
      <w:r w:rsidRPr="00241635">
        <w:rPr>
          <w:rFonts w:ascii="Times New Roman" w:hAnsi="Times New Roman" w:cs="Times New Roman"/>
          <w:b/>
          <w:bCs/>
        </w:rPr>
        <w:lastRenderedPageBreak/>
        <w:t xml:space="preserve">Q2 </w:t>
      </w:r>
      <w:r w:rsidRPr="00241635">
        <w:rPr>
          <w:rFonts w:ascii="Times New Roman" w:hAnsi="Times New Roman" w:cs="Times New Roman"/>
          <w:b/>
          <w:bCs/>
        </w:rPr>
        <w:t>Develop a cloud-edge communication model for wireless healthcare monitoring. (BL6)</w:t>
      </w:r>
    </w:p>
    <w:p w14:paraId="47FF4D0F" w14:textId="77777777" w:rsidR="00241635" w:rsidRDefault="00241635" w:rsidP="00241635">
      <w:pPr>
        <w:rPr>
          <w:rFonts w:ascii="Times New Roman" w:hAnsi="Times New Roman" w:cs="Times New Roman"/>
        </w:rPr>
      </w:pPr>
    </w:p>
    <w:p w14:paraId="21C1E7A3" w14:textId="77777777" w:rsidR="00241635" w:rsidRDefault="00241635" w:rsidP="00241635">
      <w:pPr>
        <w:rPr>
          <w:rFonts w:ascii="Times New Roman" w:hAnsi="Times New Roman" w:cs="Times New Roman"/>
        </w:rPr>
      </w:pPr>
    </w:p>
    <w:p w14:paraId="6139C9BA" w14:textId="77777777"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Aim</w:t>
      </w:r>
    </w:p>
    <w:p w14:paraId="00FCD03F" w14:textId="77777777" w:rsidR="00241635" w:rsidRPr="00241635" w:rsidRDefault="00241635" w:rsidP="00241635">
      <w:pPr>
        <w:rPr>
          <w:rFonts w:ascii="Times New Roman" w:hAnsi="Times New Roman" w:cs="Times New Roman"/>
        </w:rPr>
      </w:pPr>
      <w:r w:rsidRPr="00241635">
        <w:rPr>
          <w:rFonts w:ascii="Times New Roman" w:hAnsi="Times New Roman" w:cs="Times New Roman"/>
        </w:rPr>
        <w:t xml:space="preserve">To develop and simulate a </w:t>
      </w:r>
      <w:r w:rsidRPr="00241635">
        <w:rPr>
          <w:rFonts w:ascii="Times New Roman" w:hAnsi="Times New Roman" w:cs="Times New Roman"/>
          <w:b/>
          <w:bCs/>
        </w:rPr>
        <w:t>cloud-edge communication model for wireless healthcare monitoring</w:t>
      </w:r>
      <w:r w:rsidRPr="00241635">
        <w:rPr>
          <w:rFonts w:ascii="Times New Roman" w:hAnsi="Times New Roman" w:cs="Times New Roman"/>
        </w:rPr>
        <w:t xml:space="preserve"> in MATLAB for real-time patient-condition detection and efficient transmission of healthcare data to the cloud.</w:t>
      </w:r>
    </w:p>
    <w:p w14:paraId="7DCDB509" w14:textId="77777777"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Algorithm</w:t>
      </w:r>
    </w:p>
    <w:p w14:paraId="57A7044B"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Initialize the wireless healthcare monitoring system.</w:t>
      </w:r>
    </w:p>
    <w:p w14:paraId="3D5C9786"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Generate patient sensor data such as heart rate, SpO2, and temperature.</w:t>
      </w:r>
    </w:p>
    <w:p w14:paraId="242DC733"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Transfer the sensor data to the edge gateway.</w:t>
      </w:r>
    </w:p>
    <w:p w14:paraId="0B3FA900"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Process the patient data at the edge.</w:t>
      </w:r>
    </w:p>
    <w:p w14:paraId="244324B1"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Check the sensor values against predefined thresholds.</w:t>
      </w:r>
    </w:p>
    <w:p w14:paraId="3EE35CEA"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Detect abnormal patient conditions.</w:t>
      </w:r>
    </w:p>
    <w:p w14:paraId="337042D8"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Generate an immediate alert when an abnormal condition is detected.</w:t>
      </w:r>
    </w:p>
    <w:p w14:paraId="74C11708"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Calculate the edge processing latency.</w:t>
      </w:r>
    </w:p>
    <w:p w14:paraId="2E9D8172" w14:textId="7777777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Send patient data to the cloud for storage and remote monitoring.</w:t>
      </w:r>
    </w:p>
    <w:p w14:paraId="6B7BCFD9" w14:textId="77777777" w:rsidR="00241635" w:rsidRDefault="00241635" w:rsidP="00241635">
      <w:pPr>
        <w:numPr>
          <w:ilvl w:val="0"/>
          <w:numId w:val="2"/>
        </w:numPr>
        <w:rPr>
          <w:rFonts w:ascii="Times New Roman" w:hAnsi="Times New Roman" w:cs="Times New Roman"/>
        </w:rPr>
      </w:pPr>
      <w:r w:rsidRPr="00241635">
        <w:rPr>
          <w:rFonts w:ascii="Times New Roman" w:hAnsi="Times New Roman" w:cs="Times New Roman"/>
        </w:rPr>
        <w:t>Repeat the monitoring process for multiple readings.</w:t>
      </w:r>
    </w:p>
    <w:p w14:paraId="77EA8F2C" w14:textId="54633F79" w:rsidR="00241635" w:rsidRDefault="00241635" w:rsidP="00241635">
      <w:pPr>
        <w:ind w:left="360"/>
        <w:rPr>
          <w:rFonts w:ascii="Times New Roman" w:hAnsi="Times New Roman" w:cs="Times New Roman"/>
        </w:rPr>
      </w:pPr>
      <w:r>
        <w:rPr>
          <w:rFonts w:ascii="Times New Roman" w:hAnsi="Times New Roman" w:cs="Times New Roman"/>
        </w:rPr>
        <w:t>Code :</w:t>
      </w:r>
    </w:p>
    <w:p w14:paraId="2972694B"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clc;</w:t>
      </w:r>
    </w:p>
    <w:p w14:paraId="253E260F"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clear;</w:t>
      </w:r>
    </w:p>
    <w:p w14:paraId="5C46CFAF"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close all;</w:t>
      </w:r>
    </w:p>
    <w:p w14:paraId="239A5C4B" w14:textId="77777777" w:rsidR="00241635" w:rsidRPr="00241635" w:rsidRDefault="00241635" w:rsidP="00241635">
      <w:pPr>
        <w:ind w:left="360"/>
        <w:rPr>
          <w:rFonts w:ascii="Times New Roman" w:hAnsi="Times New Roman" w:cs="Times New Roman"/>
        </w:rPr>
      </w:pPr>
    </w:p>
    <w:p w14:paraId="73D37C6A"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Simulation samples</w:t>
      </w:r>
    </w:p>
    <w:p w14:paraId="1358E02D"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samples = 1:10;</w:t>
      </w:r>
    </w:p>
    <w:p w14:paraId="539CE6F4" w14:textId="77777777" w:rsidR="00241635" w:rsidRPr="00241635" w:rsidRDefault="00241635" w:rsidP="00241635">
      <w:pPr>
        <w:ind w:left="360"/>
        <w:rPr>
          <w:rFonts w:ascii="Times New Roman" w:hAnsi="Times New Roman" w:cs="Times New Roman"/>
        </w:rPr>
      </w:pPr>
    </w:p>
    <w:p w14:paraId="4554F8DB"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 Illustrative latency values</w:t>
      </w:r>
    </w:p>
    <w:p w14:paraId="67DBB7B5"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edgeLatency = [4 5 4 6 5 4 5 6 4 5];</w:t>
      </w:r>
    </w:p>
    <w:p w14:paraId="732385E6"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cloudLatency = [35 38 40 37 42 39 41 43 38 40];</w:t>
      </w:r>
    </w:p>
    <w:p w14:paraId="34D4BF04" w14:textId="77777777" w:rsidR="00241635" w:rsidRPr="00241635" w:rsidRDefault="00241635" w:rsidP="00241635">
      <w:pPr>
        <w:ind w:left="360"/>
        <w:rPr>
          <w:rFonts w:ascii="Times New Roman" w:hAnsi="Times New Roman" w:cs="Times New Roman"/>
        </w:rPr>
      </w:pPr>
    </w:p>
    <w:p w14:paraId="60B0DD09"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figure;</w:t>
      </w:r>
    </w:p>
    <w:p w14:paraId="7C1C8146" w14:textId="77777777" w:rsidR="00241635" w:rsidRPr="00241635" w:rsidRDefault="00241635" w:rsidP="00241635">
      <w:pPr>
        <w:ind w:left="360"/>
        <w:rPr>
          <w:rFonts w:ascii="Times New Roman" w:hAnsi="Times New Roman" w:cs="Times New Roman"/>
        </w:rPr>
      </w:pPr>
    </w:p>
    <w:p w14:paraId="6C9866EB"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plot(samples, edgeLatency, '-o', 'LineWidth', 2);</w:t>
      </w:r>
    </w:p>
    <w:p w14:paraId="2DB13564"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lastRenderedPageBreak/>
        <w:t>hold on;</w:t>
      </w:r>
    </w:p>
    <w:p w14:paraId="025A0616"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plot(samples, cloudLatency, '-s', 'LineWidth', 2);</w:t>
      </w:r>
    </w:p>
    <w:p w14:paraId="52A83BC7" w14:textId="77777777" w:rsidR="00241635" w:rsidRPr="00241635" w:rsidRDefault="00241635" w:rsidP="00241635">
      <w:pPr>
        <w:ind w:left="360"/>
        <w:rPr>
          <w:rFonts w:ascii="Times New Roman" w:hAnsi="Times New Roman" w:cs="Times New Roman"/>
        </w:rPr>
      </w:pPr>
    </w:p>
    <w:p w14:paraId="1B0A2D92"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xlabel('Simulation Sample');</w:t>
      </w:r>
    </w:p>
    <w:p w14:paraId="7082F036"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ylabel('Latency (ms)');</w:t>
      </w:r>
    </w:p>
    <w:p w14:paraId="6A462DF8"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title('Edge vs Cloud Latency for Healthcare Monitoring');</w:t>
      </w:r>
    </w:p>
    <w:p w14:paraId="215E61BB" w14:textId="77777777" w:rsidR="00241635" w:rsidRPr="00241635" w:rsidRDefault="00241635" w:rsidP="00241635">
      <w:pPr>
        <w:ind w:left="360"/>
        <w:rPr>
          <w:rFonts w:ascii="Times New Roman" w:hAnsi="Times New Roman" w:cs="Times New Roman"/>
        </w:rPr>
      </w:pPr>
    </w:p>
    <w:p w14:paraId="3CD80638" w14:textId="77777777" w:rsidR="00241635" w:rsidRPr="00241635" w:rsidRDefault="00241635" w:rsidP="00241635">
      <w:pPr>
        <w:ind w:left="360"/>
        <w:rPr>
          <w:rFonts w:ascii="Times New Roman" w:hAnsi="Times New Roman" w:cs="Times New Roman"/>
        </w:rPr>
      </w:pPr>
      <w:r w:rsidRPr="00241635">
        <w:rPr>
          <w:rFonts w:ascii="Times New Roman" w:hAnsi="Times New Roman" w:cs="Times New Roman"/>
        </w:rPr>
        <w:t>legend('Edge Processing', 'Cloud Processing');</w:t>
      </w:r>
    </w:p>
    <w:p w14:paraId="185FFB4D" w14:textId="46737087" w:rsidR="00241635" w:rsidRDefault="00241635" w:rsidP="00241635">
      <w:pPr>
        <w:ind w:left="360"/>
        <w:rPr>
          <w:rFonts w:ascii="Times New Roman" w:hAnsi="Times New Roman" w:cs="Times New Roman"/>
        </w:rPr>
      </w:pPr>
      <w:r w:rsidRPr="00241635">
        <w:rPr>
          <w:rFonts w:ascii="Times New Roman" w:hAnsi="Times New Roman" w:cs="Times New Roman"/>
        </w:rPr>
        <w:t>grid on;</w:t>
      </w:r>
    </w:p>
    <w:p w14:paraId="6BAAAFA7" w14:textId="77777777" w:rsidR="00241635" w:rsidRDefault="00241635" w:rsidP="00241635">
      <w:pPr>
        <w:rPr>
          <w:rFonts w:ascii="Times New Roman" w:hAnsi="Times New Roman" w:cs="Times New Roman"/>
        </w:rPr>
      </w:pPr>
    </w:p>
    <w:p w14:paraId="35BAA424" w14:textId="77777777" w:rsidR="00241635" w:rsidRDefault="00241635" w:rsidP="00241635">
      <w:pPr>
        <w:rPr>
          <w:rFonts w:ascii="Times New Roman" w:hAnsi="Times New Roman" w:cs="Times New Roman"/>
        </w:rPr>
      </w:pPr>
    </w:p>
    <w:p w14:paraId="7D6F69DB" w14:textId="77777777" w:rsidR="00241635" w:rsidRDefault="00241635" w:rsidP="00241635">
      <w:pPr>
        <w:rPr>
          <w:rFonts w:ascii="Times New Roman" w:hAnsi="Times New Roman" w:cs="Times New Roman"/>
        </w:rPr>
      </w:pPr>
    </w:p>
    <w:p w14:paraId="5DE73096" w14:textId="77777777" w:rsidR="00241635" w:rsidRDefault="00241635" w:rsidP="00241635">
      <w:pPr>
        <w:rPr>
          <w:rFonts w:ascii="Times New Roman" w:hAnsi="Times New Roman" w:cs="Times New Roman"/>
        </w:rPr>
      </w:pPr>
    </w:p>
    <w:p w14:paraId="6673F539" w14:textId="77777777" w:rsidR="00241635" w:rsidRDefault="00241635" w:rsidP="00241635">
      <w:pPr>
        <w:rPr>
          <w:rFonts w:ascii="Times New Roman" w:hAnsi="Times New Roman" w:cs="Times New Roman"/>
        </w:rPr>
      </w:pPr>
    </w:p>
    <w:p w14:paraId="2788EF33" w14:textId="7D757527" w:rsidR="00241635" w:rsidRPr="00241635" w:rsidRDefault="00241635" w:rsidP="00241635">
      <w:pPr>
        <w:numPr>
          <w:ilvl w:val="0"/>
          <w:numId w:val="2"/>
        </w:numPr>
        <w:rPr>
          <w:rFonts w:ascii="Times New Roman" w:hAnsi="Times New Roman" w:cs="Times New Roman"/>
        </w:rPr>
      </w:pPr>
      <w:r w:rsidRPr="00241635">
        <w:rPr>
          <w:rFonts w:ascii="Times New Roman" w:hAnsi="Times New Roman" w:cs="Times New Roman"/>
        </w:rPr>
        <w:drawing>
          <wp:inline distT="0" distB="0" distL="0" distR="0" wp14:anchorId="1E1C43A5" wp14:editId="6F978274">
            <wp:extent cx="5731510" cy="3223895"/>
            <wp:effectExtent l="0" t="0" r="2540" b="0"/>
            <wp:docPr id="115547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6747" name=""/>
                    <pic:cNvPicPr/>
                  </pic:nvPicPr>
                  <pic:blipFill>
                    <a:blip r:embed="rId8"/>
                    <a:stretch>
                      <a:fillRect/>
                    </a:stretch>
                  </pic:blipFill>
                  <pic:spPr>
                    <a:xfrm>
                      <a:off x="0" y="0"/>
                      <a:ext cx="5731510" cy="3223895"/>
                    </a:xfrm>
                    <a:prstGeom prst="rect">
                      <a:avLst/>
                    </a:prstGeom>
                  </pic:spPr>
                </pic:pic>
              </a:graphicData>
            </a:graphic>
          </wp:inline>
        </w:drawing>
      </w:r>
    </w:p>
    <w:p w14:paraId="1B871CE4" w14:textId="77777777" w:rsidR="00241635" w:rsidRDefault="00241635" w:rsidP="00241635">
      <w:pPr>
        <w:rPr>
          <w:rFonts w:ascii="Times New Roman" w:hAnsi="Times New Roman" w:cs="Times New Roman"/>
          <w:b/>
          <w:bCs/>
        </w:rPr>
      </w:pPr>
    </w:p>
    <w:p w14:paraId="0C62FCBE" w14:textId="7B582E6E" w:rsidR="00241635" w:rsidRDefault="00241635" w:rsidP="00241635">
      <w:pPr>
        <w:rPr>
          <w:rFonts w:ascii="Times New Roman" w:hAnsi="Times New Roman" w:cs="Times New Roman"/>
          <w:b/>
          <w:bCs/>
        </w:rPr>
      </w:pPr>
    </w:p>
    <w:p w14:paraId="6977801D" w14:textId="77777777" w:rsidR="00241635" w:rsidRDefault="00241635" w:rsidP="00241635">
      <w:pPr>
        <w:rPr>
          <w:rFonts w:ascii="Times New Roman" w:hAnsi="Times New Roman" w:cs="Times New Roman"/>
          <w:b/>
          <w:bCs/>
        </w:rPr>
      </w:pPr>
    </w:p>
    <w:p w14:paraId="69C70154" w14:textId="77777777" w:rsidR="00241635" w:rsidRDefault="00241635" w:rsidP="00241635">
      <w:pPr>
        <w:rPr>
          <w:rFonts w:ascii="Times New Roman" w:hAnsi="Times New Roman" w:cs="Times New Roman"/>
          <w:b/>
          <w:bCs/>
        </w:rPr>
      </w:pPr>
    </w:p>
    <w:p w14:paraId="7686C3CF" w14:textId="6FE78318" w:rsidR="00241635" w:rsidRPr="00241635" w:rsidRDefault="00241635" w:rsidP="00241635">
      <w:pPr>
        <w:rPr>
          <w:rFonts w:ascii="Times New Roman" w:hAnsi="Times New Roman" w:cs="Times New Roman"/>
          <w:b/>
          <w:bCs/>
        </w:rPr>
      </w:pPr>
      <w:r w:rsidRPr="00241635">
        <w:rPr>
          <w:rFonts w:ascii="Times New Roman" w:hAnsi="Times New Roman" w:cs="Times New Roman"/>
          <w:b/>
          <w:bCs/>
        </w:rPr>
        <w:t>Resul</w:t>
      </w:r>
      <w:r>
        <w:rPr>
          <w:rFonts w:ascii="Times New Roman" w:hAnsi="Times New Roman" w:cs="Times New Roman"/>
          <w:b/>
          <w:bCs/>
        </w:rPr>
        <w:t xml:space="preserve">t </w:t>
      </w:r>
      <w:r w:rsidRPr="00241635">
        <w:rPr>
          <w:rFonts w:ascii="Times New Roman" w:hAnsi="Times New Roman" w:cs="Times New Roman"/>
        </w:rPr>
        <w:t>The cloud-edge healthcare monitoring system successfully collects patient data, detects abnormal conditions at the edge, generates alerts, and transfers patient information to the cloud. The simulation demonstrates the benefit of edge processing for fast healthcare monitoring.</w:t>
      </w:r>
    </w:p>
    <w:p w14:paraId="7F0A55FE" w14:textId="77777777" w:rsidR="00241635" w:rsidRPr="00241635" w:rsidRDefault="00241635" w:rsidP="00241635">
      <w:pPr>
        <w:rPr>
          <w:rFonts w:ascii="Times New Roman" w:hAnsi="Times New Roman" w:cs="Times New Roman"/>
        </w:rPr>
      </w:pPr>
    </w:p>
    <w:sectPr w:rsidR="00241635" w:rsidRPr="002416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C829" w14:textId="77777777" w:rsidR="005D230A" w:rsidRDefault="005D230A" w:rsidP="00241635">
      <w:pPr>
        <w:spacing w:after="0" w:line="240" w:lineRule="auto"/>
      </w:pPr>
      <w:r>
        <w:separator/>
      </w:r>
    </w:p>
  </w:endnote>
  <w:endnote w:type="continuationSeparator" w:id="0">
    <w:p w14:paraId="0D0FA82A" w14:textId="77777777" w:rsidR="005D230A" w:rsidRDefault="005D230A" w:rsidP="00241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0BDE9" w14:textId="77777777" w:rsidR="005D230A" w:rsidRDefault="005D230A" w:rsidP="00241635">
      <w:pPr>
        <w:spacing w:after="0" w:line="240" w:lineRule="auto"/>
      </w:pPr>
      <w:r>
        <w:separator/>
      </w:r>
    </w:p>
  </w:footnote>
  <w:footnote w:type="continuationSeparator" w:id="0">
    <w:p w14:paraId="6F460302" w14:textId="77777777" w:rsidR="005D230A" w:rsidRDefault="005D230A" w:rsidP="00241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62EC"/>
    <w:multiLevelType w:val="multilevel"/>
    <w:tmpl w:val="9CFA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FF5DFC"/>
    <w:multiLevelType w:val="multilevel"/>
    <w:tmpl w:val="8C88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552005">
    <w:abstractNumId w:val="0"/>
  </w:num>
  <w:num w:numId="2" w16cid:durableId="403141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908AE"/>
    <w:rsid w:val="00241635"/>
    <w:rsid w:val="005D230A"/>
    <w:rsid w:val="009F7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7B0A"/>
  <w15:chartTrackingRefBased/>
  <w15:docId w15:val="{6DD0C485-4812-447A-B356-4D0A2227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635"/>
    <w:rPr>
      <w:rFonts w:eastAsiaTheme="majorEastAsia" w:cstheme="majorBidi"/>
      <w:color w:val="272727" w:themeColor="text1" w:themeTint="D8"/>
    </w:rPr>
  </w:style>
  <w:style w:type="paragraph" w:styleId="Title">
    <w:name w:val="Title"/>
    <w:basedOn w:val="Normal"/>
    <w:next w:val="Normal"/>
    <w:link w:val="TitleChar"/>
    <w:uiPriority w:val="10"/>
    <w:qFormat/>
    <w:rsid w:val="00241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635"/>
    <w:pPr>
      <w:spacing w:before="160"/>
      <w:jc w:val="center"/>
    </w:pPr>
    <w:rPr>
      <w:i/>
      <w:iCs/>
      <w:color w:val="404040" w:themeColor="text1" w:themeTint="BF"/>
    </w:rPr>
  </w:style>
  <w:style w:type="character" w:customStyle="1" w:styleId="QuoteChar">
    <w:name w:val="Quote Char"/>
    <w:basedOn w:val="DefaultParagraphFont"/>
    <w:link w:val="Quote"/>
    <w:uiPriority w:val="29"/>
    <w:rsid w:val="00241635"/>
    <w:rPr>
      <w:i/>
      <w:iCs/>
      <w:color w:val="404040" w:themeColor="text1" w:themeTint="BF"/>
    </w:rPr>
  </w:style>
  <w:style w:type="paragraph" w:styleId="ListParagraph">
    <w:name w:val="List Paragraph"/>
    <w:basedOn w:val="Normal"/>
    <w:uiPriority w:val="34"/>
    <w:qFormat/>
    <w:rsid w:val="00241635"/>
    <w:pPr>
      <w:ind w:left="720"/>
      <w:contextualSpacing/>
    </w:pPr>
  </w:style>
  <w:style w:type="character" w:styleId="IntenseEmphasis">
    <w:name w:val="Intense Emphasis"/>
    <w:basedOn w:val="DefaultParagraphFont"/>
    <w:uiPriority w:val="21"/>
    <w:qFormat/>
    <w:rsid w:val="00241635"/>
    <w:rPr>
      <w:i/>
      <w:iCs/>
      <w:color w:val="0F4761" w:themeColor="accent1" w:themeShade="BF"/>
    </w:rPr>
  </w:style>
  <w:style w:type="paragraph" w:styleId="IntenseQuote">
    <w:name w:val="Intense Quote"/>
    <w:basedOn w:val="Normal"/>
    <w:next w:val="Normal"/>
    <w:link w:val="IntenseQuoteChar"/>
    <w:uiPriority w:val="30"/>
    <w:qFormat/>
    <w:rsid w:val="00241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635"/>
    <w:rPr>
      <w:i/>
      <w:iCs/>
      <w:color w:val="0F4761" w:themeColor="accent1" w:themeShade="BF"/>
    </w:rPr>
  </w:style>
  <w:style w:type="character" w:styleId="IntenseReference">
    <w:name w:val="Intense Reference"/>
    <w:basedOn w:val="DefaultParagraphFont"/>
    <w:uiPriority w:val="32"/>
    <w:qFormat/>
    <w:rsid w:val="00241635"/>
    <w:rPr>
      <w:b/>
      <w:bCs/>
      <w:smallCaps/>
      <w:color w:val="0F4761" w:themeColor="accent1" w:themeShade="BF"/>
      <w:spacing w:val="5"/>
    </w:rPr>
  </w:style>
  <w:style w:type="paragraph" w:styleId="Header">
    <w:name w:val="header"/>
    <w:basedOn w:val="Normal"/>
    <w:link w:val="HeaderChar"/>
    <w:uiPriority w:val="99"/>
    <w:unhideWhenUsed/>
    <w:rsid w:val="00241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35"/>
  </w:style>
  <w:style w:type="paragraph" w:styleId="Footer">
    <w:name w:val="footer"/>
    <w:basedOn w:val="Normal"/>
    <w:link w:val="FooterChar"/>
    <w:uiPriority w:val="99"/>
    <w:unhideWhenUsed/>
    <w:rsid w:val="00241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Batrapalli</dc:creator>
  <cp:keywords/>
  <dc:description/>
  <cp:lastModifiedBy>Vennela Batrapalli</cp:lastModifiedBy>
  <cp:revision>1</cp:revision>
  <dcterms:created xsi:type="dcterms:W3CDTF">2026-08-10T07:29:00Z</dcterms:created>
  <dcterms:modified xsi:type="dcterms:W3CDTF">2026-08-10T07:38:00Z</dcterms:modified>
</cp:coreProperties>
</file>