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26030" w14:textId="77777777" w:rsidR="00757E6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B0DF49" w14:textId="77777777" w:rsidR="00757E6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272E928" w14:textId="77777777" w:rsidR="00757E6F" w:rsidRDefault="00757E6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7E6F" w14:paraId="29D42D8E" w14:textId="77777777">
        <w:tc>
          <w:tcPr>
            <w:tcW w:w="4508" w:type="dxa"/>
          </w:tcPr>
          <w:p w14:paraId="6D678443" w14:textId="77777777" w:rsidR="00757E6F" w:rsidRDefault="00000000">
            <w:r>
              <w:t>Date</w:t>
            </w:r>
          </w:p>
        </w:tc>
        <w:tc>
          <w:tcPr>
            <w:tcW w:w="4843" w:type="dxa"/>
          </w:tcPr>
          <w:p w14:paraId="3749EB49" w14:textId="55BC0D76" w:rsidR="00757E6F" w:rsidRDefault="00E86BF3">
            <w:r>
              <w:t xml:space="preserve">25 June </w:t>
            </w:r>
            <w:r w:rsidR="00000000">
              <w:t>2025</w:t>
            </w:r>
          </w:p>
        </w:tc>
      </w:tr>
      <w:tr w:rsidR="00757E6F" w14:paraId="072775C1" w14:textId="77777777">
        <w:tc>
          <w:tcPr>
            <w:tcW w:w="4508" w:type="dxa"/>
          </w:tcPr>
          <w:p w14:paraId="4BE478DA" w14:textId="77777777" w:rsidR="00757E6F" w:rsidRDefault="00000000">
            <w:r>
              <w:t>Team ID</w:t>
            </w:r>
          </w:p>
        </w:tc>
        <w:tc>
          <w:tcPr>
            <w:tcW w:w="4843" w:type="dxa"/>
          </w:tcPr>
          <w:p w14:paraId="16FD1BFD" w14:textId="55B48E64" w:rsidR="00757E6F" w:rsidRDefault="00E86BF3">
            <w:r w:rsidRPr="00E86BF3">
              <w:t>LTVIP2025TMID31802</w:t>
            </w:r>
          </w:p>
        </w:tc>
      </w:tr>
      <w:tr w:rsidR="00757E6F" w14:paraId="5C7BDAE1" w14:textId="77777777">
        <w:tc>
          <w:tcPr>
            <w:tcW w:w="4508" w:type="dxa"/>
          </w:tcPr>
          <w:p w14:paraId="0FDD3379" w14:textId="77777777" w:rsidR="00757E6F" w:rsidRDefault="00000000">
            <w:r>
              <w:t>Project Name</w:t>
            </w:r>
          </w:p>
        </w:tc>
        <w:tc>
          <w:tcPr>
            <w:tcW w:w="4843" w:type="dxa"/>
          </w:tcPr>
          <w:p w14:paraId="340C71F0" w14:textId="2EFA70B7" w:rsidR="00757E6F" w:rsidRDefault="00E86BF3">
            <w:r w:rsidRPr="00E86BF3">
              <w:t>Citizen AI</w:t>
            </w:r>
          </w:p>
        </w:tc>
      </w:tr>
      <w:tr w:rsidR="00757E6F" w14:paraId="334DE139" w14:textId="77777777">
        <w:tc>
          <w:tcPr>
            <w:tcW w:w="4508" w:type="dxa"/>
          </w:tcPr>
          <w:p w14:paraId="1688C9A6" w14:textId="77777777" w:rsidR="00757E6F" w:rsidRDefault="00000000">
            <w:r>
              <w:t>Maximum Marks</w:t>
            </w:r>
          </w:p>
        </w:tc>
        <w:tc>
          <w:tcPr>
            <w:tcW w:w="4843" w:type="dxa"/>
          </w:tcPr>
          <w:p w14:paraId="18ACABF7" w14:textId="77777777" w:rsidR="00757E6F" w:rsidRDefault="00000000">
            <w:r>
              <w:t>4 Marks</w:t>
            </w:r>
          </w:p>
        </w:tc>
      </w:tr>
    </w:tbl>
    <w:p w14:paraId="4DC60DEA" w14:textId="77777777" w:rsidR="00757E6F" w:rsidRDefault="00757E6F">
      <w:pPr>
        <w:rPr>
          <w:b/>
        </w:rPr>
      </w:pPr>
    </w:p>
    <w:p w14:paraId="4210AB6A" w14:textId="77777777" w:rsidR="00757E6F" w:rsidRDefault="00000000">
      <w:pPr>
        <w:rPr>
          <w:b/>
        </w:rPr>
      </w:pPr>
      <w:r>
        <w:rPr>
          <w:b/>
        </w:rPr>
        <w:t>Functional Requirements:</w:t>
      </w:r>
    </w:p>
    <w:p w14:paraId="53AA42D4" w14:textId="77777777" w:rsidR="00501028" w:rsidRPr="00501028" w:rsidRDefault="00501028" w:rsidP="00501028">
      <w:pPr>
        <w:rPr>
          <w:lang w:val="en-US"/>
        </w:rPr>
      </w:pPr>
      <w:r w:rsidRPr="00501028">
        <w:rPr>
          <w:lang w:val="en-US"/>
        </w:rP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1028" w:rsidRPr="00501028" w14:paraId="5196AD0E" w14:textId="77777777" w:rsidTr="0050102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9DBA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B2D3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Functional Requirement (Epic)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22B7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Sub Requirement (Story / Sub-Task)</w:t>
            </w:r>
          </w:p>
        </w:tc>
      </w:tr>
      <w:tr w:rsidR="00501028" w:rsidRPr="00501028" w14:paraId="24298494" w14:textId="77777777" w:rsidTr="0050102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E58E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FR-1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288B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Real-Time Chat Assistant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990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Input text query, process with IBM Granite, display response</w:t>
            </w:r>
          </w:p>
        </w:tc>
      </w:tr>
      <w:tr w:rsidR="00501028" w:rsidRPr="00501028" w14:paraId="784D0E8C" w14:textId="77777777" w:rsidTr="0050102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DE61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FR-2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2D6B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Sentiment Feedback System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3737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Submit text, classify using Hugging Face, display sentiment</w:t>
            </w:r>
          </w:p>
        </w:tc>
      </w:tr>
      <w:tr w:rsidR="00501028" w:rsidRPr="00501028" w14:paraId="4189A000" w14:textId="77777777" w:rsidTr="0050102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FB55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FR-3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CA10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Analytics Dashboard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AE05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Render sentiment pie chart and trend graph from collected feedback</w:t>
            </w:r>
          </w:p>
        </w:tc>
      </w:tr>
      <w:tr w:rsidR="00501028" w:rsidRPr="00501028" w14:paraId="25CC602D" w14:textId="77777777" w:rsidTr="0050102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03F4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FR-4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8D51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Download Logs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48ED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Allow users to download sentiment logs as CSV and JSON files</w:t>
            </w:r>
          </w:p>
        </w:tc>
      </w:tr>
      <w:tr w:rsidR="00501028" w:rsidRPr="00501028" w14:paraId="6F8935A9" w14:textId="77777777" w:rsidTr="0050102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5B0B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FR-5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6D6C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Error Handling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7319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Show appropriate messages for invalid input or API failures</w:t>
            </w:r>
          </w:p>
        </w:tc>
      </w:tr>
    </w:tbl>
    <w:p w14:paraId="7DDC7B58" w14:textId="77777777" w:rsidR="00501028" w:rsidRPr="00501028" w:rsidRDefault="00501028" w:rsidP="00501028">
      <w:pPr>
        <w:rPr>
          <w:b/>
          <w:bCs/>
          <w:lang w:val="en-US"/>
        </w:rPr>
      </w:pPr>
      <w:r w:rsidRPr="00501028">
        <w:rPr>
          <w:b/>
          <w:bCs/>
          <w:lang w:val="en-US"/>
        </w:rPr>
        <w:t>Non-Functional Requirements</w:t>
      </w:r>
    </w:p>
    <w:p w14:paraId="0E74E5EB" w14:textId="77777777" w:rsidR="00501028" w:rsidRPr="00501028" w:rsidRDefault="00501028" w:rsidP="00501028">
      <w:pPr>
        <w:rPr>
          <w:lang w:val="en-US"/>
        </w:rPr>
      </w:pPr>
      <w:r w:rsidRPr="00501028">
        <w:rPr>
          <w:lang w:val="en-US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01028" w:rsidRPr="00501028" w14:paraId="052E939A" w14:textId="77777777" w:rsidTr="0050102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2118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NFR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5C74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Non-Functional Requirement Description</w:t>
            </w:r>
          </w:p>
        </w:tc>
      </w:tr>
      <w:tr w:rsidR="00501028" w:rsidRPr="00501028" w14:paraId="1A1E645A" w14:textId="77777777" w:rsidTr="0050102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D08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NFR-1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3DAF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 xml:space="preserve">Usability — Intuitive UI with a clean layout using </w:t>
            </w:r>
            <w:proofErr w:type="spellStart"/>
            <w:r w:rsidRPr="00501028">
              <w:rPr>
                <w:lang w:val="en-US"/>
              </w:rPr>
              <w:t>Gradio</w:t>
            </w:r>
            <w:proofErr w:type="spellEnd"/>
          </w:p>
        </w:tc>
      </w:tr>
      <w:tr w:rsidR="00501028" w:rsidRPr="00501028" w14:paraId="193835BF" w14:textId="77777777" w:rsidTr="0050102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9B40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NFR-2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B5D2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Security — Use of API tokens stored in environment variables</w:t>
            </w:r>
          </w:p>
        </w:tc>
      </w:tr>
      <w:tr w:rsidR="00501028" w:rsidRPr="00501028" w14:paraId="672320EC" w14:textId="77777777" w:rsidTr="0050102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AEEA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NFR-3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0844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Reliability — Stable performance with fallback responses for errors</w:t>
            </w:r>
          </w:p>
        </w:tc>
      </w:tr>
      <w:tr w:rsidR="00501028" w:rsidRPr="00501028" w14:paraId="69FC519B" w14:textId="77777777" w:rsidTr="0050102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E044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NFR-4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6512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Performance — Chat and sentiment response time under 3 seconds</w:t>
            </w:r>
          </w:p>
        </w:tc>
      </w:tr>
      <w:tr w:rsidR="00501028" w:rsidRPr="00501028" w14:paraId="03C43723" w14:textId="77777777" w:rsidTr="0050102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A112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NFR-5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E962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Availability — Application accessible 24/7 via local or hosted instance</w:t>
            </w:r>
          </w:p>
        </w:tc>
      </w:tr>
      <w:tr w:rsidR="00501028" w:rsidRPr="00501028" w14:paraId="3F01C354" w14:textId="77777777" w:rsidTr="0050102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E7B9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lastRenderedPageBreak/>
              <w:t>NFR-6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6BE9" w14:textId="77777777" w:rsidR="00501028" w:rsidRPr="00501028" w:rsidRDefault="00501028" w:rsidP="00501028">
            <w:pPr>
              <w:spacing w:after="160" w:line="259" w:lineRule="auto"/>
              <w:rPr>
                <w:lang w:val="en-US"/>
              </w:rPr>
            </w:pPr>
            <w:r w:rsidRPr="00501028">
              <w:rPr>
                <w:lang w:val="en-US"/>
              </w:rPr>
              <w:t>Scalability — Modular components can be extended or containerized</w:t>
            </w:r>
          </w:p>
        </w:tc>
      </w:tr>
    </w:tbl>
    <w:p w14:paraId="41AF46C1" w14:textId="77777777" w:rsidR="00501028" w:rsidRPr="00501028" w:rsidRDefault="00501028" w:rsidP="00501028">
      <w:pPr>
        <w:rPr>
          <w:lang w:val="en-US"/>
        </w:rPr>
      </w:pPr>
    </w:p>
    <w:p w14:paraId="09DA015A" w14:textId="77777777" w:rsidR="00757E6F" w:rsidRDefault="00757E6F" w:rsidP="00501028"/>
    <w:sectPr w:rsidR="00757E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E6F"/>
    <w:rsid w:val="00501028"/>
    <w:rsid w:val="005C4852"/>
    <w:rsid w:val="00757E6F"/>
    <w:rsid w:val="00E86BF3"/>
    <w:rsid w:val="00E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0048"/>
  <w15:docId w15:val="{399BC130-176E-406E-9F99-654BCC3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vennela songa</cp:lastModifiedBy>
  <cp:revision>4</cp:revision>
  <dcterms:created xsi:type="dcterms:W3CDTF">2025-06-27T17:39:00Z</dcterms:created>
  <dcterms:modified xsi:type="dcterms:W3CDTF">2025-06-27T17:41:00Z</dcterms:modified>
</cp:coreProperties>
</file>