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FE795" w14:textId="05F2A93E" w:rsidR="0014040B" w:rsidRPr="00F75A98" w:rsidRDefault="004B36F0">
      <w:pPr>
        <w:rPr>
          <w:rFonts w:ascii="Nunito" w:hAnsi="Nunito"/>
          <w:b/>
          <w:bCs/>
          <w:sz w:val="32"/>
          <w:szCs w:val="32"/>
          <w:u w:val="single"/>
        </w:rPr>
      </w:pPr>
      <w:r w:rsidRPr="00F75A98">
        <w:rPr>
          <w:b/>
          <w:bCs/>
        </w:rPr>
        <w:t xml:space="preserve">                                            </w:t>
      </w:r>
      <w:r w:rsidR="00F75A98">
        <w:rPr>
          <w:b/>
          <w:bCs/>
        </w:rPr>
        <w:t xml:space="preserve">                       </w:t>
      </w:r>
      <w:r w:rsidRPr="00F75A98">
        <w:rPr>
          <w:b/>
          <w:bCs/>
        </w:rPr>
        <w:t xml:space="preserve"> </w:t>
      </w:r>
      <w:r w:rsidR="00F93F2C" w:rsidRPr="00F75A98">
        <w:rPr>
          <w:rFonts w:ascii="Nunito" w:hAnsi="Nunito"/>
          <w:b/>
          <w:bCs/>
          <w:sz w:val="32"/>
          <w:szCs w:val="32"/>
          <w:u w:val="single"/>
        </w:rPr>
        <w:t>HTML 5</w:t>
      </w:r>
    </w:p>
    <w:p w14:paraId="02928A3B" w14:textId="5F35208A" w:rsidR="00CC0FA6" w:rsidRPr="00CC0FA6" w:rsidRDefault="00F93F2C" w:rsidP="00CC0FA6">
      <w:pPr>
        <w:pStyle w:val="Heading3"/>
        <w:shd w:val="clear" w:color="auto" w:fill="FFFFFF"/>
        <w:rPr>
          <w:rFonts w:ascii="Nunito" w:hAnsi="Nunito" w:cs="Segoe UI"/>
          <w:spacing w:val="2"/>
          <w:sz w:val="28"/>
          <w:szCs w:val="28"/>
        </w:rPr>
      </w:pPr>
      <w:r w:rsidRPr="00CC0FA6">
        <w:rPr>
          <w:rFonts w:ascii="Nunito" w:hAnsi="Nunito"/>
          <w:sz w:val="28"/>
          <w:szCs w:val="28"/>
        </w:rPr>
        <w:t>Q1-&gt;</w:t>
      </w:r>
      <w:r w:rsidR="00CC0FA6" w:rsidRPr="00CC0FA6">
        <w:rPr>
          <w:rFonts w:ascii="Segoe UI" w:hAnsi="Segoe UI" w:cs="Segoe UI"/>
          <w:color w:val="515151"/>
          <w:spacing w:val="2"/>
        </w:rPr>
        <w:t> </w:t>
      </w:r>
      <w:r w:rsidR="00CC0FA6" w:rsidRPr="00CC0FA6">
        <w:rPr>
          <w:rFonts w:ascii="Nunito" w:hAnsi="Nunito" w:cs="Segoe UI"/>
          <w:spacing w:val="2"/>
          <w:sz w:val="28"/>
          <w:szCs w:val="28"/>
        </w:rPr>
        <w:t>Describe HTML layout structure.</w:t>
      </w:r>
    </w:p>
    <w:p w14:paraId="78A01AFB" w14:textId="77777777" w:rsidR="00CC0FA6" w:rsidRPr="00CC0FA6" w:rsidRDefault="00CC0FA6" w:rsidP="00CC0FA6">
      <w:pPr>
        <w:spacing w:before="100" w:beforeAutospacing="1" w:after="100" w:afterAutospacing="1" w:line="240" w:lineRule="auto"/>
        <w:rPr>
          <w:rFonts w:ascii="Nunito" w:eastAsia="Times New Roman" w:hAnsi="Nunito" w:cs="Segoe UI"/>
          <w:spacing w:val="2"/>
          <w:lang w:eastAsia="en-IN"/>
        </w:rPr>
      </w:pPr>
      <w:r w:rsidRPr="00CC0FA6">
        <w:rPr>
          <w:rFonts w:ascii="Nunito" w:eastAsia="Times New Roman" w:hAnsi="Nunito" w:cs="Segoe UI"/>
          <w:spacing w:val="2"/>
          <w:lang w:eastAsia="en-IN"/>
        </w:rPr>
        <w:t>Every web page has different components to display the intended content and a specific UI. But still, there are few things which are templated and are globally accepted way to structure the web page, such as:</w:t>
      </w:r>
    </w:p>
    <w:p w14:paraId="31381A1A" w14:textId="77777777" w:rsidR="00CC0FA6" w:rsidRPr="00CC0FA6" w:rsidRDefault="00CC0FA6" w:rsidP="00CC0FA6">
      <w:pPr>
        <w:numPr>
          <w:ilvl w:val="0"/>
          <w:numId w:val="1"/>
        </w:numPr>
        <w:spacing w:before="100" w:beforeAutospacing="1" w:after="100" w:afterAutospacing="1" w:line="240" w:lineRule="auto"/>
        <w:rPr>
          <w:rFonts w:ascii="Segoe UI" w:eastAsia="Times New Roman" w:hAnsi="Segoe UI" w:cs="Segoe UI"/>
          <w:sz w:val="24"/>
          <w:szCs w:val="24"/>
          <w:lang w:eastAsia="en-IN"/>
        </w:rPr>
      </w:pPr>
      <w:r w:rsidRPr="00CC0FA6">
        <w:rPr>
          <w:rFonts w:ascii="Segoe UI" w:eastAsia="Times New Roman" w:hAnsi="Segoe UI" w:cs="Segoe UI"/>
          <w:b/>
          <w:bCs/>
          <w:color w:val="7F7F7F" w:themeColor="text1" w:themeTint="80"/>
          <w:lang w:eastAsia="en-IN"/>
        </w:rPr>
        <w:t>&lt;header&gt;</w:t>
      </w:r>
      <w:r w:rsidRPr="00CC0FA6">
        <w:rPr>
          <w:rFonts w:ascii="Segoe UI" w:eastAsia="Times New Roman" w:hAnsi="Segoe UI" w:cs="Segoe UI"/>
          <w:color w:val="7F7F7F" w:themeColor="text1" w:themeTint="80"/>
          <w:lang w:eastAsia="en-IN"/>
        </w:rPr>
        <w:t>:</w:t>
      </w:r>
      <w:r w:rsidRPr="00CC0FA6">
        <w:rPr>
          <w:rFonts w:ascii="Segoe UI" w:eastAsia="Times New Roman" w:hAnsi="Segoe UI" w:cs="Segoe UI"/>
          <w:color w:val="7F7F7F" w:themeColor="text1" w:themeTint="80"/>
          <w:sz w:val="24"/>
          <w:szCs w:val="24"/>
          <w:lang w:eastAsia="en-IN"/>
        </w:rPr>
        <w:t xml:space="preserve"> </w:t>
      </w:r>
      <w:r w:rsidRPr="00CC0FA6">
        <w:rPr>
          <w:rFonts w:ascii="Segoe UI" w:eastAsia="Times New Roman" w:hAnsi="Segoe UI" w:cs="Segoe UI"/>
          <w:sz w:val="24"/>
          <w:szCs w:val="24"/>
          <w:lang w:eastAsia="en-IN"/>
        </w:rPr>
        <w:t>Stores the starting information about the web page.</w:t>
      </w:r>
    </w:p>
    <w:p w14:paraId="504E284B" w14:textId="77777777" w:rsidR="00CC0FA6" w:rsidRPr="00CC0FA6" w:rsidRDefault="00CC0FA6" w:rsidP="00CC0FA6">
      <w:pPr>
        <w:numPr>
          <w:ilvl w:val="0"/>
          <w:numId w:val="1"/>
        </w:numPr>
        <w:spacing w:before="100" w:beforeAutospacing="1" w:after="100" w:afterAutospacing="1" w:line="240" w:lineRule="auto"/>
        <w:rPr>
          <w:rFonts w:ascii="Segoe UI" w:eastAsia="Times New Roman" w:hAnsi="Segoe UI" w:cs="Segoe UI"/>
          <w:sz w:val="24"/>
          <w:szCs w:val="24"/>
          <w:lang w:eastAsia="en-IN"/>
        </w:rPr>
      </w:pPr>
      <w:r w:rsidRPr="00CC0FA6">
        <w:rPr>
          <w:rFonts w:ascii="Segoe UI" w:eastAsia="Times New Roman" w:hAnsi="Segoe UI" w:cs="Segoe UI"/>
          <w:b/>
          <w:bCs/>
          <w:color w:val="7F7F7F" w:themeColor="text1" w:themeTint="80"/>
          <w:sz w:val="24"/>
          <w:szCs w:val="24"/>
          <w:lang w:eastAsia="en-IN"/>
        </w:rPr>
        <w:t>&lt;footer&gt;</w:t>
      </w:r>
      <w:r w:rsidRPr="00CC0FA6">
        <w:rPr>
          <w:rFonts w:ascii="Segoe UI" w:eastAsia="Times New Roman" w:hAnsi="Segoe UI" w:cs="Segoe UI"/>
          <w:color w:val="7F7F7F" w:themeColor="text1" w:themeTint="80"/>
          <w:sz w:val="24"/>
          <w:szCs w:val="24"/>
          <w:lang w:eastAsia="en-IN"/>
        </w:rPr>
        <w:t xml:space="preserve">: </w:t>
      </w:r>
      <w:r w:rsidRPr="00CC0FA6">
        <w:rPr>
          <w:rFonts w:ascii="Segoe UI" w:eastAsia="Times New Roman" w:hAnsi="Segoe UI" w:cs="Segoe UI"/>
          <w:sz w:val="24"/>
          <w:szCs w:val="24"/>
          <w:lang w:eastAsia="en-IN"/>
        </w:rPr>
        <w:t>Represents the last section of the page.</w:t>
      </w:r>
    </w:p>
    <w:p w14:paraId="616C9EB5" w14:textId="77777777" w:rsidR="00CC0FA6" w:rsidRPr="00CC0FA6" w:rsidRDefault="00CC0FA6" w:rsidP="00CC0FA6">
      <w:pPr>
        <w:numPr>
          <w:ilvl w:val="0"/>
          <w:numId w:val="1"/>
        </w:numPr>
        <w:spacing w:before="100" w:beforeAutospacing="1" w:after="100" w:afterAutospacing="1" w:line="240" w:lineRule="auto"/>
        <w:rPr>
          <w:rFonts w:ascii="Segoe UI" w:eastAsia="Times New Roman" w:hAnsi="Segoe UI" w:cs="Segoe UI"/>
          <w:sz w:val="24"/>
          <w:szCs w:val="24"/>
          <w:lang w:eastAsia="en-IN"/>
        </w:rPr>
      </w:pPr>
      <w:r w:rsidRPr="00CC0FA6">
        <w:rPr>
          <w:rFonts w:ascii="Segoe UI" w:eastAsia="Times New Roman" w:hAnsi="Segoe UI" w:cs="Segoe UI"/>
          <w:b/>
          <w:bCs/>
          <w:color w:val="7F7F7F" w:themeColor="text1" w:themeTint="80"/>
          <w:sz w:val="24"/>
          <w:szCs w:val="24"/>
          <w:lang w:eastAsia="en-IN"/>
        </w:rPr>
        <w:t>&lt;nav&gt;</w:t>
      </w:r>
      <w:r w:rsidRPr="00CC0FA6">
        <w:rPr>
          <w:rFonts w:ascii="Segoe UI" w:eastAsia="Times New Roman" w:hAnsi="Segoe UI" w:cs="Segoe UI"/>
          <w:color w:val="7F7F7F" w:themeColor="text1" w:themeTint="80"/>
          <w:sz w:val="24"/>
          <w:szCs w:val="24"/>
          <w:lang w:eastAsia="en-IN"/>
        </w:rPr>
        <w:t xml:space="preserve">: </w:t>
      </w:r>
      <w:r w:rsidRPr="00CC0FA6">
        <w:rPr>
          <w:rFonts w:ascii="Segoe UI" w:eastAsia="Times New Roman" w:hAnsi="Segoe UI" w:cs="Segoe UI"/>
          <w:sz w:val="24"/>
          <w:szCs w:val="24"/>
          <w:lang w:eastAsia="en-IN"/>
        </w:rPr>
        <w:t>The navigation menu of the HTML page.</w:t>
      </w:r>
    </w:p>
    <w:p w14:paraId="1F118150" w14:textId="77777777" w:rsidR="00CC0FA6" w:rsidRPr="00CC0FA6" w:rsidRDefault="00CC0FA6" w:rsidP="00CC0FA6">
      <w:pPr>
        <w:numPr>
          <w:ilvl w:val="0"/>
          <w:numId w:val="1"/>
        </w:numPr>
        <w:spacing w:before="100" w:beforeAutospacing="1" w:after="100" w:afterAutospacing="1" w:line="240" w:lineRule="auto"/>
        <w:rPr>
          <w:rFonts w:ascii="Segoe UI" w:eastAsia="Times New Roman" w:hAnsi="Segoe UI" w:cs="Segoe UI"/>
          <w:sz w:val="24"/>
          <w:szCs w:val="24"/>
          <w:lang w:eastAsia="en-IN"/>
        </w:rPr>
      </w:pPr>
      <w:r w:rsidRPr="00CC0FA6">
        <w:rPr>
          <w:rFonts w:ascii="Segoe UI" w:eastAsia="Times New Roman" w:hAnsi="Segoe UI" w:cs="Segoe UI"/>
          <w:b/>
          <w:bCs/>
          <w:color w:val="7F7F7F" w:themeColor="text1" w:themeTint="80"/>
          <w:sz w:val="24"/>
          <w:szCs w:val="24"/>
          <w:lang w:eastAsia="en-IN"/>
        </w:rPr>
        <w:t>&lt;article&gt;</w:t>
      </w:r>
      <w:r w:rsidRPr="00CC0FA6">
        <w:rPr>
          <w:rFonts w:ascii="Segoe UI" w:eastAsia="Times New Roman" w:hAnsi="Segoe UI" w:cs="Segoe UI"/>
          <w:color w:val="7F7F7F" w:themeColor="text1" w:themeTint="80"/>
          <w:sz w:val="24"/>
          <w:szCs w:val="24"/>
          <w:lang w:eastAsia="en-IN"/>
        </w:rPr>
        <w:t xml:space="preserve">: </w:t>
      </w:r>
      <w:r w:rsidRPr="00CC0FA6">
        <w:rPr>
          <w:rFonts w:ascii="Segoe UI" w:eastAsia="Times New Roman" w:hAnsi="Segoe UI" w:cs="Segoe UI"/>
          <w:sz w:val="24"/>
          <w:szCs w:val="24"/>
          <w:lang w:eastAsia="en-IN"/>
        </w:rPr>
        <w:t>It is a set of information.</w:t>
      </w:r>
    </w:p>
    <w:p w14:paraId="7D9AA1B1" w14:textId="77777777" w:rsidR="00CC0FA6" w:rsidRPr="00CC0FA6" w:rsidRDefault="00CC0FA6" w:rsidP="00CC0FA6">
      <w:pPr>
        <w:numPr>
          <w:ilvl w:val="0"/>
          <w:numId w:val="1"/>
        </w:numPr>
        <w:spacing w:before="100" w:beforeAutospacing="1" w:after="100" w:afterAutospacing="1" w:line="240" w:lineRule="auto"/>
        <w:rPr>
          <w:rFonts w:ascii="Segoe UI" w:eastAsia="Times New Roman" w:hAnsi="Segoe UI" w:cs="Segoe UI"/>
          <w:sz w:val="24"/>
          <w:szCs w:val="24"/>
          <w:lang w:eastAsia="en-IN"/>
        </w:rPr>
      </w:pPr>
      <w:r w:rsidRPr="00CC0FA6">
        <w:rPr>
          <w:rFonts w:ascii="Segoe UI" w:eastAsia="Times New Roman" w:hAnsi="Segoe UI" w:cs="Segoe UI"/>
          <w:b/>
          <w:bCs/>
          <w:color w:val="7F7F7F" w:themeColor="text1" w:themeTint="80"/>
          <w:sz w:val="24"/>
          <w:szCs w:val="24"/>
          <w:lang w:eastAsia="en-IN"/>
        </w:rPr>
        <w:t>&lt;section&gt;</w:t>
      </w:r>
      <w:r w:rsidRPr="00CC0FA6">
        <w:rPr>
          <w:rFonts w:ascii="Segoe UI" w:eastAsia="Times New Roman" w:hAnsi="Segoe UI" w:cs="Segoe UI"/>
          <w:color w:val="7F7F7F" w:themeColor="text1" w:themeTint="80"/>
          <w:sz w:val="24"/>
          <w:szCs w:val="24"/>
          <w:lang w:eastAsia="en-IN"/>
        </w:rPr>
        <w:t xml:space="preserve">: </w:t>
      </w:r>
      <w:r w:rsidRPr="00CC0FA6">
        <w:rPr>
          <w:rFonts w:ascii="Segoe UI" w:eastAsia="Times New Roman" w:hAnsi="Segoe UI" w:cs="Segoe UI"/>
          <w:sz w:val="24"/>
          <w:szCs w:val="24"/>
          <w:lang w:eastAsia="en-IN"/>
        </w:rPr>
        <w:t>It is used inside the article block to define the basic structure of a page.</w:t>
      </w:r>
    </w:p>
    <w:p w14:paraId="3A9FD4E4" w14:textId="0D60CB07" w:rsidR="00CC0FA6" w:rsidRDefault="00CC0FA6" w:rsidP="00CC0FA6">
      <w:pPr>
        <w:numPr>
          <w:ilvl w:val="0"/>
          <w:numId w:val="1"/>
        </w:numPr>
        <w:spacing w:before="100" w:beforeAutospacing="1" w:after="100" w:afterAutospacing="1" w:line="240" w:lineRule="auto"/>
        <w:rPr>
          <w:rFonts w:ascii="Segoe UI" w:eastAsia="Times New Roman" w:hAnsi="Segoe UI" w:cs="Segoe UI"/>
          <w:sz w:val="24"/>
          <w:szCs w:val="24"/>
          <w:lang w:eastAsia="en-IN"/>
        </w:rPr>
      </w:pPr>
      <w:r w:rsidRPr="00CC0FA6">
        <w:rPr>
          <w:rFonts w:ascii="Segoe UI" w:eastAsia="Times New Roman" w:hAnsi="Segoe UI" w:cs="Segoe UI"/>
          <w:b/>
          <w:bCs/>
          <w:color w:val="7F7F7F" w:themeColor="text1" w:themeTint="80"/>
          <w:sz w:val="24"/>
          <w:szCs w:val="24"/>
          <w:lang w:eastAsia="en-IN"/>
        </w:rPr>
        <w:t>&lt;aside&gt;</w:t>
      </w:r>
      <w:r w:rsidRPr="00CC0FA6">
        <w:rPr>
          <w:rFonts w:ascii="Segoe UI" w:eastAsia="Times New Roman" w:hAnsi="Segoe UI" w:cs="Segoe UI"/>
          <w:color w:val="7F7F7F" w:themeColor="text1" w:themeTint="80"/>
          <w:sz w:val="24"/>
          <w:szCs w:val="24"/>
          <w:lang w:eastAsia="en-IN"/>
        </w:rPr>
        <w:t xml:space="preserve">: </w:t>
      </w:r>
      <w:r w:rsidRPr="00CC0FA6">
        <w:rPr>
          <w:rFonts w:ascii="Segoe UI" w:eastAsia="Times New Roman" w:hAnsi="Segoe UI" w:cs="Segoe UI"/>
          <w:sz w:val="24"/>
          <w:szCs w:val="24"/>
          <w:lang w:eastAsia="en-IN"/>
        </w:rPr>
        <w:t>Sidebar content of the page.</w:t>
      </w:r>
    </w:p>
    <w:p w14:paraId="55597760" w14:textId="47CFE0D6" w:rsidR="00CC0FA6" w:rsidRDefault="00CC0FA6" w:rsidP="00476BDE">
      <w:pPr>
        <w:pStyle w:val="Heading3"/>
        <w:shd w:val="clear" w:color="auto" w:fill="FFFFFF"/>
        <w:rPr>
          <w:rFonts w:ascii="Nunito" w:hAnsi="Nunito" w:cs="Segoe UI"/>
          <w:spacing w:val="2"/>
          <w:sz w:val="28"/>
          <w:szCs w:val="28"/>
        </w:rPr>
      </w:pPr>
      <w:r w:rsidRPr="00CC0FA6">
        <w:rPr>
          <w:rFonts w:ascii="Nunito" w:hAnsi="Nunito"/>
          <w:sz w:val="28"/>
          <w:szCs w:val="28"/>
        </w:rPr>
        <w:t>Q</w:t>
      </w:r>
      <w:r w:rsidR="00476BDE">
        <w:rPr>
          <w:rFonts w:ascii="Nunito" w:hAnsi="Nunito"/>
          <w:sz w:val="28"/>
          <w:szCs w:val="28"/>
        </w:rPr>
        <w:t>2</w:t>
      </w:r>
      <w:r w:rsidRPr="00CC0FA6">
        <w:rPr>
          <w:rFonts w:ascii="Nunito" w:hAnsi="Nunito"/>
          <w:sz w:val="28"/>
          <w:szCs w:val="28"/>
        </w:rPr>
        <w:t>-&gt;</w:t>
      </w:r>
      <w:r w:rsidRPr="00CC0FA6">
        <w:rPr>
          <w:rFonts w:ascii="Segoe UI" w:hAnsi="Segoe UI" w:cs="Segoe UI"/>
          <w:color w:val="515151"/>
          <w:spacing w:val="2"/>
        </w:rPr>
        <w:t> </w:t>
      </w:r>
      <w:r>
        <w:rPr>
          <w:rFonts w:ascii="Nunito" w:hAnsi="Nunito" w:cs="Segoe UI"/>
          <w:spacing w:val="2"/>
          <w:sz w:val="28"/>
          <w:szCs w:val="28"/>
        </w:rPr>
        <w:t>What are various formatting tags in HTML</w:t>
      </w:r>
      <w:r w:rsidRPr="00CC0FA6">
        <w:rPr>
          <w:rFonts w:ascii="Nunito" w:hAnsi="Nunito" w:cs="Segoe UI"/>
          <w:spacing w:val="2"/>
          <w:sz w:val="28"/>
          <w:szCs w:val="28"/>
        </w:rPr>
        <w:t>.</w:t>
      </w:r>
    </w:p>
    <w:p w14:paraId="148BEFD6" w14:textId="77777777" w:rsidR="00476BDE" w:rsidRPr="00476BDE" w:rsidRDefault="00476BDE" w:rsidP="00476BDE">
      <w:pPr>
        <w:spacing w:before="100" w:beforeAutospacing="1" w:after="100" w:afterAutospacing="1" w:line="240" w:lineRule="auto"/>
        <w:rPr>
          <w:rFonts w:ascii="Nunito" w:eastAsia="Times New Roman" w:hAnsi="Nunito" w:cs="Segoe UI"/>
          <w:color w:val="000000" w:themeColor="text1"/>
          <w:spacing w:val="2"/>
          <w:lang w:eastAsia="en-IN"/>
        </w:rPr>
      </w:pPr>
      <w:r w:rsidRPr="00476BDE">
        <w:rPr>
          <w:rFonts w:ascii="Nunito" w:eastAsia="Times New Roman" w:hAnsi="Nunito" w:cs="Segoe UI"/>
          <w:color w:val="000000" w:themeColor="text1"/>
          <w:spacing w:val="2"/>
          <w:lang w:eastAsia="en-IN"/>
        </w:rPr>
        <w:t>HTML has various formatting tags:</w:t>
      </w:r>
    </w:p>
    <w:p w14:paraId="577CA76D" w14:textId="77777777" w:rsidR="00476BDE" w:rsidRPr="00476BDE" w:rsidRDefault="00476BDE" w:rsidP="00476BDE">
      <w:pPr>
        <w:numPr>
          <w:ilvl w:val="0"/>
          <w:numId w:val="2"/>
        </w:numPr>
        <w:spacing w:before="100" w:beforeAutospacing="1" w:after="100" w:afterAutospacing="1" w:line="240" w:lineRule="auto"/>
        <w:rPr>
          <w:rFonts w:ascii="Nunito" w:eastAsia="Times New Roman" w:hAnsi="Nunito" w:cs="Segoe UI"/>
          <w:color w:val="000000" w:themeColor="text1"/>
          <w:lang w:eastAsia="en-IN"/>
        </w:rPr>
      </w:pPr>
      <w:r w:rsidRPr="00476BDE">
        <w:rPr>
          <w:rFonts w:ascii="Nunito" w:eastAsia="Times New Roman" w:hAnsi="Nunito" w:cs="Segoe UI"/>
          <w:color w:val="7F7F7F" w:themeColor="text1" w:themeTint="80"/>
          <w:lang w:eastAsia="en-IN"/>
        </w:rPr>
        <w:t>&lt;b&gt; </w:t>
      </w:r>
      <w:r w:rsidRPr="00476BDE">
        <w:rPr>
          <w:rFonts w:ascii="Nunito" w:eastAsia="Times New Roman" w:hAnsi="Nunito" w:cs="Segoe UI"/>
          <w:color w:val="000000" w:themeColor="text1"/>
          <w:lang w:eastAsia="en-IN"/>
        </w:rPr>
        <w:t>- makes text bold</w:t>
      </w:r>
    </w:p>
    <w:p w14:paraId="642FF3C3" w14:textId="678FDCC6" w:rsidR="00476BDE" w:rsidRPr="00476BDE" w:rsidRDefault="00476BDE" w:rsidP="00476BDE">
      <w:pPr>
        <w:numPr>
          <w:ilvl w:val="0"/>
          <w:numId w:val="2"/>
        </w:numPr>
        <w:spacing w:before="100" w:beforeAutospacing="1" w:after="100" w:afterAutospacing="1" w:line="240" w:lineRule="auto"/>
        <w:rPr>
          <w:rFonts w:ascii="Nunito" w:eastAsia="Times New Roman" w:hAnsi="Nunito" w:cs="Segoe UI"/>
          <w:color w:val="000000" w:themeColor="text1"/>
          <w:lang w:eastAsia="en-IN"/>
        </w:rPr>
      </w:pPr>
      <w:r w:rsidRPr="00476BDE">
        <w:rPr>
          <w:rFonts w:ascii="Nunito" w:eastAsia="Times New Roman" w:hAnsi="Nunito" w:cs="Segoe UI"/>
          <w:color w:val="7F7F7F" w:themeColor="text1" w:themeTint="80"/>
          <w:lang w:eastAsia="en-IN"/>
        </w:rPr>
        <w:t>&lt;</w:t>
      </w:r>
      <w:proofErr w:type="spellStart"/>
      <w:r w:rsidRPr="000F3D57">
        <w:rPr>
          <w:rFonts w:ascii="Nunito" w:eastAsia="Times New Roman" w:hAnsi="Nunito" w:cs="Segoe UI"/>
          <w:color w:val="7F7F7F" w:themeColor="text1" w:themeTint="80"/>
          <w:lang w:eastAsia="en-IN"/>
        </w:rPr>
        <w:t>i</w:t>
      </w:r>
      <w:proofErr w:type="spellEnd"/>
      <w:r w:rsidRPr="00476BDE">
        <w:rPr>
          <w:rFonts w:ascii="Nunito" w:eastAsia="Times New Roman" w:hAnsi="Nunito" w:cs="Segoe UI"/>
          <w:color w:val="7F7F7F" w:themeColor="text1" w:themeTint="80"/>
          <w:lang w:eastAsia="en-IN"/>
        </w:rPr>
        <w:t>&gt; </w:t>
      </w:r>
      <w:r w:rsidRPr="00476BDE">
        <w:rPr>
          <w:rFonts w:ascii="Nunito" w:eastAsia="Times New Roman" w:hAnsi="Nunito" w:cs="Segoe UI"/>
          <w:color w:val="000000" w:themeColor="text1"/>
          <w:lang w:eastAsia="en-IN"/>
        </w:rPr>
        <w:t>- makes text italic</w:t>
      </w:r>
    </w:p>
    <w:p w14:paraId="1EA760A6" w14:textId="77777777" w:rsidR="00476BDE" w:rsidRPr="00476BDE" w:rsidRDefault="00476BDE" w:rsidP="00476BDE">
      <w:pPr>
        <w:numPr>
          <w:ilvl w:val="0"/>
          <w:numId w:val="2"/>
        </w:numPr>
        <w:spacing w:before="100" w:beforeAutospacing="1" w:after="100" w:afterAutospacing="1" w:line="240" w:lineRule="auto"/>
        <w:rPr>
          <w:rFonts w:ascii="Nunito" w:eastAsia="Times New Roman" w:hAnsi="Nunito" w:cs="Segoe UI"/>
          <w:color w:val="000000" w:themeColor="text1"/>
          <w:lang w:eastAsia="en-IN"/>
        </w:rPr>
      </w:pPr>
      <w:r w:rsidRPr="00476BDE">
        <w:rPr>
          <w:rFonts w:ascii="Nunito" w:eastAsia="Times New Roman" w:hAnsi="Nunito" w:cs="Segoe UI"/>
          <w:color w:val="7F7F7F" w:themeColor="text1" w:themeTint="80"/>
          <w:lang w:eastAsia="en-IN"/>
        </w:rPr>
        <w:t>&lt;em&gt; </w:t>
      </w:r>
      <w:r w:rsidRPr="00476BDE">
        <w:rPr>
          <w:rFonts w:ascii="Nunito" w:eastAsia="Times New Roman" w:hAnsi="Nunito" w:cs="Segoe UI"/>
          <w:color w:val="000000" w:themeColor="text1"/>
          <w:lang w:eastAsia="en-IN"/>
        </w:rPr>
        <w:t>- makes text italic but with added semantics importance</w:t>
      </w:r>
    </w:p>
    <w:p w14:paraId="16338DDC" w14:textId="77777777" w:rsidR="00476BDE" w:rsidRPr="00476BDE" w:rsidRDefault="00476BDE" w:rsidP="00476BDE">
      <w:pPr>
        <w:numPr>
          <w:ilvl w:val="0"/>
          <w:numId w:val="2"/>
        </w:numPr>
        <w:spacing w:before="100" w:beforeAutospacing="1" w:after="100" w:afterAutospacing="1" w:line="240" w:lineRule="auto"/>
        <w:rPr>
          <w:rFonts w:ascii="Nunito" w:eastAsia="Times New Roman" w:hAnsi="Nunito" w:cs="Segoe UI"/>
          <w:color w:val="000000" w:themeColor="text1"/>
          <w:lang w:eastAsia="en-IN"/>
        </w:rPr>
      </w:pPr>
      <w:r w:rsidRPr="00476BDE">
        <w:rPr>
          <w:rFonts w:ascii="Nunito" w:eastAsia="Times New Roman" w:hAnsi="Nunito" w:cs="Segoe UI"/>
          <w:color w:val="7F7F7F" w:themeColor="text1" w:themeTint="80"/>
          <w:lang w:eastAsia="en-IN"/>
        </w:rPr>
        <w:t>&lt;big&gt; </w:t>
      </w:r>
      <w:r w:rsidRPr="00476BDE">
        <w:rPr>
          <w:rFonts w:ascii="Nunito" w:eastAsia="Times New Roman" w:hAnsi="Nunito" w:cs="Segoe UI"/>
          <w:color w:val="000000" w:themeColor="text1"/>
          <w:lang w:eastAsia="en-IN"/>
        </w:rPr>
        <w:t>- increases the font size of the text by one unit</w:t>
      </w:r>
    </w:p>
    <w:p w14:paraId="52D5E452" w14:textId="77777777" w:rsidR="00476BDE" w:rsidRPr="00476BDE" w:rsidRDefault="00476BDE" w:rsidP="00476BDE">
      <w:pPr>
        <w:numPr>
          <w:ilvl w:val="0"/>
          <w:numId w:val="2"/>
        </w:numPr>
        <w:spacing w:before="100" w:beforeAutospacing="1" w:after="100" w:afterAutospacing="1" w:line="240" w:lineRule="auto"/>
        <w:rPr>
          <w:rFonts w:ascii="Nunito" w:eastAsia="Times New Roman" w:hAnsi="Nunito" w:cs="Segoe UI"/>
          <w:color w:val="000000" w:themeColor="text1"/>
          <w:lang w:eastAsia="en-IN"/>
        </w:rPr>
      </w:pPr>
      <w:r w:rsidRPr="00476BDE">
        <w:rPr>
          <w:rFonts w:ascii="Nunito" w:eastAsia="Times New Roman" w:hAnsi="Nunito" w:cs="Segoe UI"/>
          <w:color w:val="7F7F7F" w:themeColor="text1" w:themeTint="80"/>
          <w:lang w:eastAsia="en-IN"/>
        </w:rPr>
        <w:t>&lt;small&gt; </w:t>
      </w:r>
      <w:r w:rsidRPr="00476BDE">
        <w:rPr>
          <w:rFonts w:ascii="Nunito" w:eastAsia="Times New Roman" w:hAnsi="Nunito" w:cs="Segoe UI"/>
          <w:color w:val="000000" w:themeColor="text1"/>
          <w:lang w:eastAsia="en-IN"/>
        </w:rPr>
        <w:t>- decreases the font size of the text by one unit</w:t>
      </w:r>
    </w:p>
    <w:p w14:paraId="72A50EDA" w14:textId="77777777" w:rsidR="00476BDE" w:rsidRPr="00476BDE" w:rsidRDefault="00476BDE" w:rsidP="00476BDE">
      <w:pPr>
        <w:numPr>
          <w:ilvl w:val="0"/>
          <w:numId w:val="2"/>
        </w:numPr>
        <w:spacing w:before="100" w:beforeAutospacing="1" w:after="100" w:afterAutospacing="1" w:line="240" w:lineRule="auto"/>
        <w:rPr>
          <w:rFonts w:ascii="Nunito" w:eastAsia="Times New Roman" w:hAnsi="Nunito" w:cs="Segoe UI"/>
          <w:color w:val="000000" w:themeColor="text1"/>
          <w:lang w:eastAsia="en-IN"/>
        </w:rPr>
      </w:pPr>
      <w:r w:rsidRPr="00476BDE">
        <w:rPr>
          <w:rFonts w:ascii="Nunito" w:eastAsia="Times New Roman" w:hAnsi="Nunito" w:cs="Segoe UI"/>
          <w:color w:val="7F7F7F" w:themeColor="text1" w:themeTint="80"/>
          <w:lang w:eastAsia="en-IN"/>
        </w:rPr>
        <w:t>&lt;sub&gt; </w:t>
      </w:r>
      <w:r w:rsidRPr="00476BDE">
        <w:rPr>
          <w:rFonts w:ascii="Nunito" w:eastAsia="Times New Roman" w:hAnsi="Nunito" w:cs="Segoe UI"/>
          <w:color w:val="000000" w:themeColor="text1"/>
          <w:lang w:eastAsia="en-IN"/>
        </w:rPr>
        <w:t>- makes the text a subscript</w:t>
      </w:r>
    </w:p>
    <w:p w14:paraId="4137C512" w14:textId="77777777" w:rsidR="00476BDE" w:rsidRPr="00476BDE" w:rsidRDefault="00476BDE" w:rsidP="00476BDE">
      <w:pPr>
        <w:numPr>
          <w:ilvl w:val="0"/>
          <w:numId w:val="2"/>
        </w:numPr>
        <w:spacing w:before="100" w:beforeAutospacing="1" w:after="100" w:afterAutospacing="1" w:line="240" w:lineRule="auto"/>
        <w:rPr>
          <w:rFonts w:ascii="Nunito" w:eastAsia="Times New Roman" w:hAnsi="Nunito" w:cs="Segoe UI"/>
          <w:color w:val="000000" w:themeColor="text1"/>
          <w:lang w:eastAsia="en-IN"/>
        </w:rPr>
      </w:pPr>
      <w:r w:rsidRPr="00476BDE">
        <w:rPr>
          <w:rFonts w:ascii="Nunito" w:eastAsia="Times New Roman" w:hAnsi="Nunito" w:cs="Segoe UI"/>
          <w:color w:val="7F7F7F" w:themeColor="text1" w:themeTint="80"/>
          <w:lang w:eastAsia="en-IN"/>
        </w:rPr>
        <w:t>&lt;sup&gt; </w:t>
      </w:r>
      <w:r w:rsidRPr="00476BDE">
        <w:rPr>
          <w:rFonts w:ascii="Nunito" w:eastAsia="Times New Roman" w:hAnsi="Nunito" w:cs="Segoe UI"/>
          <w:color w:val="000000" w:themeColor="text1"/>
          <w:lang w:eastAsia="en-IN"/>
        </w:rPr>
        <w:t>- makes the text a superscript</w:t>
      </w:r>
    </w:p>
    <w:p w14:paraId="13901165" w14:textId="77777777" w:rsidR="00476BDE" w:rsidRPr="00476BDE" w:rsidRDefault="00476BDE" w:rsidP="00476BDE">
      <w:pPr>
        <w:numPr>
          <w:ilvl w:val="0"/>
          <w:numId w:val="2"/>
        </w:numPr>
        <w:spacing w:before="100" w:beforeAutospacing="1" w:after="100" w:afterAutospacing="1" w:line="240" w:lineRule="auto"/>
        <w:rPr>
          <w:rFonts w:ascii="Nunito" w:eastAsia="Times New Roman" w:hAnsi="Nunito" w:cs="Segoe UI"/>
          <w:color w:val="000000" w:themeColor="text1"/>
          <w:lang w:eastAsia="en-IN"/>
        </w:rPr>
      </w:pPr>
      <w:r w:rsidRPr="00476BDE">
        <w:rPr>
          <w:rFonts w:ascii="Nunito" w:eastAsia="Times New Roman" w:hAnsi="Nunito" w:cs="Segoe UI"/>
          <w:color w:val="7F7F7F" w:themeColor="text1" w:themeTint="80"/>
          <w:lang w:eastAsia="en-IN"/>
        </w:rPr>
        <w:t>&lt;del&gt; </w:t>
      </w:r>
      <w:r w:rsidRPr="00476BDE">
        <w:rPr>
          <w:rFonts w:ascii="Nunito" w:eastAsia="Times New Roman" w:hAnsi="Nunito" w:cs="Segoe UI"/>
          <w:color w:val="000000" w:themeColor="text1"/>
          <w:lang w:eastAsia="en-IN"/>
        </w:rPr>
        <w:t>- displays as strike out text</w:t>
      </w:r>
    </w:p>
    <w:p w14:paraId="18F7F89B" w14:textId="77777777" w:rsidR="00476BDE" w:rsidRPr="00476BDE" w:rsidRDefault="00476BDE" w:rsidP="00476BDE">
      <w:pPr>
        <w:numPr>
          <w:ilvl w:val="0"/>
          <w:numId w:val="2"/>
        </w:numPr>
        <w:spacing w:before="100" w:beforeAutospacing="1" w:after="100" w:afterAutospacing="1" w:line="240" w:lineRule="auto"/>
        <w:rPr>
          <w:rFonts w:ascii="Nunito" w:eastAsia="Times New Roman" w:hAnsi="Nunito" w:cs="Segoe UI"/>
          <w:color w:val="000000" w:themeColor="text1"/>
          <w:lang w:eastAsia="en-IN"/>
        </w:rPr>
      </w:pPr>
      <w:r w:rsidRPr="00476BDE">
        <w:rPr>
          <w:rFonts w:ascii="Nunito" w:eastAsia="Times New Roman" w:hAnsi="Nunito" w:cs="Segoe UI"/>
          <w:color w:val="7F7F7F" w:themeColor="text1" w:themeTint="80"/>
          <w:lang w:eastAsia="en-IN"/>
        </w:rPr>
        <w:t>&lt;strong&gt; </w:t>
      </w:r>
      <w:r w:rsidRPr="00476BDE">
        <w:rPr>
          <w:rFonts w:ascii="Nunito" w:eastAsia="Times New Roman" w:hAnsi="Nunito" w:cs="Segoe UI"/>
          <w:color w:val="000000" w:themeColor="text1"/>
          <w:lang w:eastAsia="en-IN"/>
        </w:rPr>
        <w:t>- marks the text as important</w:t>
      </w:r>
    </w:p>
    <w:p w14:paraId="7C090C86" w14:textId="77777777" w:rsidR="00476BDE" w:rsidRPr="00476BDE" w:rsidRDefault="00476BDE" w:rsidP="00476BDE">
      <w:pPr>
        <w:numPr>
          <w:ilvl w:val="0"/>
          <w:numId w:val="2"/>
        </w:numPr>
        <w:spacing w:before="100" w:beforeAutospacing="1" w:after="100" w:afterAutospacing="1" w:line="240" w:lineRule="auto"/>
        <w:rPr>
          <w:rFonts w:ascii="Nunito" w:eastAsia="Times New Roman" w:hAnsi="Nunito" w:cs="Segoe UI"/>
          <w:color w:val="000000" w:themeColor="text1"/>
          <w:lang w:eastAsia="en-IN"/>
        </w:rPr>
      </w:pPr>
      <w:r w:rsidRPr="00476BDE">
        <w:rPr>
          <w:rFonts w:ascii="Nunito" w:eastAsia="Times New Roman" w:hAnsi="Nunito" w:cs="Segoe UI"/>
          <w:color w:val="7F7F7F" w:themeColor="text1" w:themeTint="80"/>
          <w:lang w:eastAsia="en-IN"/>
        </w:rPr>
        <w:t>&lt;mark&gt; </w:t>
      </w:r>
      <w:r w:rsidRPr="00476BDE">
        <w:rPr>
          <w:rFonts w:ascii="Nunito" w:eastAsia="Times New Roman" w:hAnsi="Nunito" w:cs="Segoe UI"/>
          <w:color w:val="000000" w:themeColor="text1"/>
          <w:lang w:eastAsia="en-IN"/>
        </w:rPr>
        <w:t>- highlights the text</w:t>
      </w:r>
    </w:p>
    <w:p w14:paraId="64E7B6D9" w14:textId="4D30BD54" w:rsidR="00476BDE" w:rsidRPr="00476BDE" w:rsidRDefault="00476BDE" w:rsidP="00171233">
      <w:pPr>
        <w:numPr>
          <w:ilvl w:val="0"/>
          <w:numId w:val="2"/>
        </w:numPr>
        <w:spacing w:before="100" w:beforeAutospacing="1" w:after="100" w:afterAutospacing="1" w:line="240" w:lineRule="auto"/>
        <w:outlineLvl w:val="2"/>
        <w:rPr>
          <w:rFonts w:ascii="Segoe UI" w:eastAsia="Times New Roman" w:hAnsi="Segoe UI" w:cs="Segoe UI"/>
          <w:b/>
          <w:bCs/>
          <w:sz w:val="27"/>
          <w:szCs w:val="27"/>
          <w:lang w:eastAsia="en-IN"/>
        </w:rPr>
      </w:pPr>
      <w:r w:rsidRPr="00476BDE">
        <w:rPr>
          <w:rFonts w:ascii="Nunito" w:eastAsia="Times New Roman" w:hAnsi="Nunito" w:cs="Segoe UI"/>
          <w:color w:val="7F7F7F" w:themeColor="text1" w:themeTint="80"/>
          <w:lang w:eastAsia="en-IN"/>
        </w:rPr>
        <w:t>&lt;ins&gt; </w:t>
      </w:r>
      <w:r w:rsidRPr="00476BDE">
        <w:rPr>
          <w:rFonts w:ascii="Nunito" w:eastAsia="Times New Roman" w:hAnsi="Nunito" w:cs="Segoe UI"/>
          <w:color w:val="000000" w:themeColor="text1"/>
          <w:lang w:eastAsia="en-IN"/>
        </w:rPr>
        <w:t>- displays as added</w:t>
      </w:r>
      <w:r w:rsidRPr="00476BDE">
        <w:rPr>
          <w:rFonts w:ascii="Segoe UI" w:eastAsia="Times New Roman" w:hAnsi="Segoe UI" w:cs="Segoe UI"/>
          <w:color w:val="000000" w:themeColor="text1"/>
          <w:sz w:val="24"/>
          <w:szCs w:val="24"/>
          <w:lang w:eastAsia="en-IN"/>
        </w:rPr>
        <w:t xml:space="preserve"> </w:t>
      </w:r>
      <w:r w:rsidRPr="00476BDE">
        <w:rPr>
          <w:rFonts w:ascii="Segoe UI" w:eastAsia="Times New Roman" w:hAnsi="Segoe UI" w:cs="Segoe UI"/>
          <w:sz w:val="24"/>
          <w:szCs w:val="24"/>
          <w:lang w:eastAsia="en-IN"/>
        </w:rPr>
        <w:t>text</w:t>
      </w:r>
    </w:p>
    <w:p w14:paraId="15C6C97A" w14:textId="19CB1C86" w:rsidR="00476BDE" w:rsidRDefault="00476BDE" w:rsidP="00476BDE">
      <w:pPr>
        <w:pStyle w:val="Heading3"/>
        <w:shd w:val="clear" w:color="auto" w:fill="FFFFFF"/>
        <w:rPr>
          <w:rFonts w:ascii="Nunito" w:hAnsi="Nunito" w:cs="Segoe UI"/>
          <w:color w:val="000000" w:themeColor="text1"/>
          <w:spacing w:val="2"/>
        </w:rPr>
      </w:pPr>
      <w:r>
        <w:rPr>
          <w:rFonts w:ascii="Nunito" w:hAnsi="Nunito" w:cs="Segoe UI"/>
          <w:spacing w:val="2"/>
          <w:sz w:val="28"/>
          <w:szCs w:val="28"/>
        </w:rPr>
        <w:t>Q3-&gt;</w:t>
      </w:r>
      <w:r w:rsidRPr="00476BDE">
        <w:rPr>
          <w:rFonts w:ascii="Segoe UI" w:hAnsi="Segoe UI" w:cs="Segoe UI"/>
          <w:color w:val="515151"/>
          <w:spacing w:val="2"/>
        </w:rPr>
        <w:t xml:space="preserve"> </w:t>
      </w:r>
      <w:r w:rsidRPr="00476BDE">
        <w:rPr>
          <w:rFonts w:ascii="Nunito" w:hAnsi="Nunito" w:cs="Segoe UI"/>
          <w:color w:val="000000" w:themeColor="text1"/>
          <w:spacing w:val="2"/>
          <w:sz w:val="28"/>
          <w:szCs w:val="28"/>
        </w:rPr>
        <w:t>What is the significance of &lt;head&gt; and &lt;body&gt; tag in HTML?</w:t>
      </w:r>
    </w:p>
    <w:p w14:paraId="4BBD7509" w14:textId="77777777" w:rsidR="00476BDE" w:rsidRPr="00476BDE" w:rsidRDefault="00476BDE" w:rsidP="00476BDE">
      <w:pPr>
        <w:pStyle w:val="NormalWeb"/>
        <w:rPr>
          <w:rFonts w:ascii="Nunito" w:hAnsi="Nunito" w:cs="Segoe UI"/>
          <w:color w:val="000000" w:themeColor="text1"/>
          <w:spacing w:val="2"/>
          <w:sz w:val="22"/>
          <w:szCs w:val="22"/>
        </w:rPr>
      </w:pPr>
      <w:r w:rsidRPr="00476BDE">
        <w:rPr>
          <w:rFonts w:ascii="Nunito" w:hAnsi="Nunito" w:cs="Segoe UI"/>
          <w:color w:val="000000" w:themeColor="text1"/>
          <w:spacing w:val="2"/>
          <w:sz w:val="22"/>
          <w:szCs w:val="22"/>
        </w:rPr>
        <w:t>&lt;head&gt; tag provides the information about the document. It should always be enclosed in the &lt;html&gt; tag. This tag contains the metadata about the webpage and the tags which are enclosed by head tag like &lt;link&gt;, &lt;meta&gt;, &lt;style&gt;, &lt;script&gt;, etc. are not displayed on the web page. Also, there can be only 1 &lt;head&gt; tag in the entire Html document and will always be before the &lt;body&gt; tag.</w:t>
      </w:r>
    </w:p>
    <w:p w14:paraId="2CD668E1" w14:textId="05D62001" w:rsidR="00476BDE" w:rsidRDefault="00476BDE" w:rsidP="00476BDE">
      <w:pPr>
        <w:pStyle w:val="NormalWeb"/>
        <w:rPr>
          <w:rFonts w:ascii="Nunito" w:hAnsi="Nunito" w:cs="Segoe UI"/>
          <w:color w:val="000000" w:themeColor="text1"/>
          <w:spacing w:val="2"/>
          <w:sz w:val="22"/>
          <w:szCs w:val="22"/>
        </w:rPr>
      </w:pPr>
      <w:r w:rsidRPr="00476BDE">
        <w:rPr>
          <w:rFonts w:ascii="Nunito" w:hAnsi="Nunito" w:cs="Segoe UI"/>
          <w:color w:val="000000" w:themeColor="text1"/>
          <w:spacing w:val="2"/>
          <w:sz w:val="22"/>
          <w:szCs w:val="22"/>
        </w:rPr>
        <w:t>&lt;body&gt; tag defines the body of the HTML document. It should always be enclosed in the &lt;html&gt; tag. All the contents which needs to be displayed on the web page like images, text, audio, video, contents, using elements like &lt;p&gt;, &lt;img&gt;, &lt;audio&gt;, &lt;heading&gt;, &lt;video&gt;, &lt;div&gt;, etc. will always be enclosed by the &lt;body&gt; tag. Also, there can be only 1 body element in an HTML document and will always be after the &lt;head&gt; tag.</w:t>
      </w:r>
    </w:p>
    <w:p w14:paraId="39932D78" w14:textId="78986DEF" w:rsidR="00476BDE" w:rsidRDefault="00476BDE" w:rsidP="00476BDE">
      <w:pPr>
        <w:pStyle w:val="Heading3"/>
        <w:shd w:val="clear" w:color="auto" w:fill="FFFFFF"/>
        <w:rPr>
          <w:rFonts w:ascii="Nunito" w:hAnsi="Nunito" w:cs="Segoe UI"/>
          <w:color w:val="000000" w:themeColor="text1"/>
          <w:spacing w:val="2"/>
        </w:rPr>
      </w:pPr>
      <w:r w:rsidRPr="00476BDE">
        <w:rPr>
          <w:rFonts w:ascii="Nunito" w:hAnsi="Nunito" w:cs="Segoe UI"/>
          <w:color w:val="000000" w:themeColor="text1"/>
          <w:spacing w:val="2"/>
          <w:sz w:val="28"/>
          <w:szCs w:val="28"/>
        </w:rPr>
        <w:lastRenderedPageBreak/>
        <w:t>Q4-&gt;</w:t>
      </w:r>
      <w:r w:rsidRPr="00476BDE">
        <w:rPr>
          <w:rFonts w:ascii="Nunito" w:hAnsi="Nunito" w:cs="Segoe UI"/>
          <w:color w:val="000000" w:themeColor="text1"/>
          <w:spacing w:val="2"/>
        </w:rPr>
        <w:t xml:space="preserve"> </w:t>
      </w:r>
      <w:r w:rsidRPr="00476BDE">
        <w:rPr>
          <w:rFonts w:ascii="Nunito" w:hAnsi="Nunito" w:cs="Segoe UI"/>
          <w:color w:val="000000" w:themeColor="text1"/>
          <w:spacing w:val="2"/>
          <w:sz w:val="28"/>
          <w:szCs w:val="28"/>
        </w:rPr>
        <w:t>In how many ways you can display HTML elements</w:t>
      </w:r>
      <w:r w:rsidRPr="00476BDE">
        <w:rPr>
          <w:rFonts w:ascii="Nunito" w:hAnsi="Nunito" w:cs="Segoe UI"/>
          <w:color w:val="000000" w:themeColor="text1"/>
          <w:spacing w:val="2"/>
        </w:rPr>
        <w:t>?</w:t>
      </w:r>
    </w:p>
    <w:p w14:paraId="783B2C34" w14:textId="77777777" w:rsidR="00476BDE" w:rsidRPr="00476BDE" w:rsidRDefault="00476BDE" w:rsidP="00476BDE">
      <w:pPr>
        <w:numPr>
          <w:ilvl w:val="0"/>
          <w:numId w:val="3"/>
        </w:numPr>
        <w:shd w:val="clear" w:color="auto" w:fill="FFFFFF"/>
        <w:spacing w:before="100" w:beforeAutospacing="1" w:after="100" w:afterAutospacing="1" w:line="240" w:lineRule="auto"/>
        <w:rPr>
          <w:rFonts w:ascii="Nunito" w:eastAsia="Times New Roman" w:hAnsi="Nunito" w:cs="Segoe UI"/>
          <w:color w:val="000000" w:themeColor="text1"/>
          <w:spacing w:val="2"/>
          <w:sz w:val="24"/>
          <w:szCs w:val="24"/>
          <w:lang w:eastAsia="en-IN"/>
        </w:rPr>
      </w:pPr>
      <w:r w:rsidRPr="00476BDE">
        <w:rPr>
          <w:rFonts w:ascii="Nunito" w:eastAsia="Times New Roman" w:hAnsi="Nunito" w:cs="Segoe UI"/>
          <w:color w:val="595959" w:themeColor="text1" w:themeTint="A6"/>
          <w:spacing w:val="2"/>
          <w:sz w:val="24"/>
          <w:szCs w:val="24"/>
          <w:lang w:eastAsia="en-IN"/>
        </w:rPr>
        <w:t>inline:</w:t>
      </w:r>
      <w:r w:rsidRPr="00476BDE">
        <w:rPr>
          <w:rFonts w:ascii="Nunito" w:eastAsia="Times New Roman" w:hAnsi="Nunito" w:cs="Segoe UI"/>
          <w:color w:val="000000" w:themeColor="text1"/>
          <w:spacing w:val="2"/>
          <w:sz w:val="24"/>
          <w:szCs w:val="24"/>
          <w:lang w:eastAsia="en-IN"/>
        </w:rPr>
        <w:t xml:space="preserve"> Using this we can display any block-level element as an inline element. The height and width attribute values of the element will not affect.</w:t>
      </w:r>
    </w:p>
    <w:p w14:paraId="111BCA8B" w14:textId="77777777" w:rsidR="00476BDE" w:rsidRPr="00476BDE" w:rsidRDefault="00476BDE" w:rsidP="00476BDE">
      <w:pPr>
        <w:numPr>
          <w:ilvl w:val="0"/>
          <w:numId w:val="3"/>
        </w:numPr>
        <w:shd w:val="clear" w:color="auto" w:fill="FFFFFF"/>
        <w:spacing w:before="100" w:beforeAutospacing="1" w:after="100" w:afterAutospacing="1" w:line="240" w:lineRule="auto"/>
        <w:rPr>
          <w:rFonts w:ascii="Nunito" w:eastAsia="Times New Roman" w:hAnsi="Nunito" w:cs="Segoe UI"/>
          <w:color w:val="000000" w:themeColor="text1"/>
          <w:spacing w:val="2"/>
          <w:sz w:val="24"/>
          <w:szCs w:val="24"/>
          <w:lang w:eastAsia="en-IN"/>
        </w:rPr>
      </w:pPr>
      <w:r w:rsidRPr="00476BDE">
        <w:rPr>
          <w:rFonts w:ascii="Nunito" w:eastAsia="Times New Roman" w:hAnsi="Nunito" w:cs="Segoe UI"/>
          <w:color w:val="595959" w:themeColor="text1" w:themeTint="A6"/>
          <w:spacing w:val="2"/>
          <w:sz w:val="24"/>
          <w:szCs w:val="24"/>
          <w:lang w:eastAsia="en-IN"/>
        </w:rPr>
        <w:t>block:</w:t>
      </w:r>
      <w:r w:rsidRPr="00476BDE">
        <w:rPr>
          <w:rFonts w:ascii="Nunito" w:eastAsia="Times New Roman" w:hAnsi="Nunito" w:cs="Segoe UI"/>
          <w:color w:val="000000" w:themeColor="text1"/>
          <w:spacing w:val="2"/>
          <w:sz w:val="24"/>
          <w:szCs w:val="24"/>
          <w:lang w:eastAsia="en-IN"/>
        </w:rPr>
        <w:t xml:space="preserve"> using this, we can display any inline element as a block-level element. </w:t>
      </w:r>
    </w:p>
    <w:p w14:paraId="7235EF84" w14:textId="77777777" w:rsidR="00476BDE" w:rsidRPr="00476BDE" w:rsidRDefault="00476BDE" w:rsidP="00476BDE">
      <w:pPr>
        <w:numPr>
          <w:ilvl w:val="0"/>
          <w:numId w:val="3"/>
        </w:numPr>
        <w:shd w:val="clear" w:color="auto" w:fill="FFFFFF"/>
        <w:spacing w:before="100" w:beforeAutospacing="1" w:after="100" w:afterAutospacing="1" w:line="240" w:lineRule="auto"/>
        <w:rPr>
          <w:rFonts w:ascii="Nunito" w:eastAsia="Times New Roman" w:hAnsi="Nunito" w:cs="Segoe UI"/>
          <w:color w:val="000000" w:themeColor="text1"/>
          <w:spacing w:val="2"/>
          <w:sz w:val="24"/>
          <w:szCs w:val="24"/>
          <w:lang w:eastAsia="en-IN"/>
        </w:rPr>
      </w:pPr>
      <w:r w:rsidRPr="00476BDE">
        <w:rPr>
          <w:rFonts w:ascii="Nunito" w:eastAsia="Times New Roman" w:hAnsi="Nunito" w:cs="Segoe UI"/>
          <w:color w:val="595959" w:themeColor="text1" w:themeTint="A6"/>
          <w:spacing w:val="2"/>
          <w:sz w:val="24"/>
          <w:szCs w:val="24"/>
          <w:lang w:eastAsia="en-IN"/>
        </w:rPr>
        <w:t xml:space="preserve">inline-block: </w:t>
      </w:r>
      <w:r w:rsidRPr="00476BDE">
        <w:rPr>
          <w:rFonts w:ascii="Nunito" w:eastAsia="Times New Roman" w:hAnsi="Nunito" w:cs="Segoe UI"/>
          <w:color w:val="000000" w:themeColor="text1"/>
          <w:spacing w:val="2"/>
          <w:sz w:val="24"/>
          <w:szCs w:val="24"/>
          <w:lang w:eastAsia="en-IN"/>
        </w:rPr>
        <w:t>This property is similar to inline, except by using the display as inline-block, we can actually format the element using height and width values.</w:t>
      </w:r>
    </w:p>
    <w:p w14:paraId="1A327D90" w14:textId="77777777" w:rsidR="00476BDE" w:rsidRPr="00476BDE" w:rsidRDefault="00476BDE" w:rsidP="00476BDE">
      <w:pPr>
        <w:numPr>
          <w:ilvl w:val="0"/>
          <w:numId w:val="3"/>
        </w:numPr>
        <w:shd w:val="clear" w:color="auto" w:fill="FFFFFF"/>
        <w:spacing w:before="100" w:beforeAutospacing="1" w:after="100" w:afterAutospacing="1" w:line="240" w:lineRule="auto"/>
        <w:rPr>
          <w:rFonts w:ascii="Nunito" w:eastAsia="Times New Roman" w:hAnsi="Nunito" w:cs="Segoe UI"/>
          <w:color w:val="000000" w:themeColor="text1"/>
          <w:spacing w:val="2"/>
          <w:sz w:val="24"/>
          <w:szCs w:val="24"/>
          <w:lang w:eastAsia="en-IN"/>
        </w:rPr>
      </w:pPr>
      <w:r w:rsidRPr="00476BDE">
        <w:rPr>
          <w:rFonts w:ascii="Nunito" w:eastAsia="Times New Roman" w:hAnsi="Nunito" w:cs="Segoe UI"/>
          <w:color w:val="595959" w:themeColor="text1" w:themeTint="A6"/>
          <w:spacing w:val="2"/>
          <w:sz w:val="24"/>
          <w:szCs w:val="24"/>
          <w:lang w:eastAsia="en-IN"/>
        </w:rPr>
        <w:t>flex:</w:t>
      </w:r>
      <w:r w:rsidRPr="00476BDE">
        <w:rPr>
          <w:rFonts w:ascii="Nunito" w:eastAsia="Times New Roman" w:hAnsi="Nunito" w:cs="Segoe UI"/>
          <w:color w:val="000000" w:themeColor="text1"/>
          <w:spacing w:val="2"/>
          <w:sz w:val="24"/>
          <w:szCs w:val="24"/>
          <w:lang w:eastAsia="en-IN"/>
        </w:rPr>
        <w:t xml:space="preserve"> It displays the container and element as a flexible structure. It follows flexbox property.</w:t>
      </w:r>
    </w:p>
    <w:p w14:paraId="1E07B24A" w14:textId="77777777" w:rsidR="00476BDE" w:rsidRPr="00476BDE" w:rsidRDefault="00476BDE" w:rsidP="00476BDE">
      <w:pPr>
        <w:numPr>
          <w:ilvl w:val="0"/>
          <w:numId w:val="3"/>
        </w:numPr>
        <w:shd w:val="clear" w:color="auto" w:fill="FFFFFF"/>
        <w:spacing w:before="100" w:beforeAutospacing="1" w:after="100" w:afterAutospacing="1" w:line="240" w:lineRule="auto"/>
        <w:rPr>
          <w:rFonts w:ascii="Nunito" w:eastAsia="Times New Roman" w:hAnsi="Nunito" w:cs="Segoe UI"/>
          <w:color w:val="000000" w:themeColor="text1"/>
          <w:spacing w:val="2"/>
          <w:sz w:val="24"/>
          <w:szCs w:val="24"/>
          <w:lang w:eastAsia="en-IN"/>
        </w:rPr>
      </w:pPr>
      <w:r w:rsidRPr="00476BDE">
        <w:rPr>
          <w:rFonts w:ascii="Nunito" w:eastAsia="Times New Roman" w:hAnsi="Nunito" w:cs="Segoe UI"/>
          <w:color w:val="595959" w:themeColor="text1" w:themeTint="A6"/>
          <w:spacing w:val="2"/>
          <w:sz w:val="24"/>
          <w:szCs w:val="24"/>
          <w:lang w:eastAsia="en-IN"/>
        </w:rPr>
        <w:t>inline-flex</w:t>
      </w:r>
      <w:r w:rsidRPr="00476BDE">
        <w:rPr>
          <w:rFonts w:ascii="Nunito" w:eastAsia="Times New Roman" w:hAnsi="Nunito" w:cs="Segoe UI"/>
          <w:color w:val="000000" w:themeColor="text1"/>
          <w:spacing w:val="2"/>
          <w:sz w:val="24"/>
          <w:szCs w:val="24"/>
          <w:lang w:eastAsia="en-IN"/>
        </w:rPr>
        <w:t>: It displays the flex container as an inline element while its content follows the flexbox properties.</w:t>
      </w:r>
    </w:p>
    <w:p w14:paraId="284F8478" w14:textId="77777777" w:rsidR="00476BDE" w:rsidRPr="00476BDE" w:rsidRDefault="00476BDE" w:rsidP="00476BDE">
      <w:pPr>
        <w:numPr>
          <w:ilvl w:val="0"/>
          <w:numId w:val="3"/>
        </w:numPr>
        <w:shd w:val="clear" w:color="auto" w:fill="FFFFFF"/>
        <w:spacing w:before="100" w:beforeAutospacing="1" w:after="100" w:afterAutospacing="1" w:line="240" w:lineRule="auto"/>
        <w:rPr>
          <w:rFonts w:ascii="Nunito" w:eastAsia="Times New Roman" w:hAnsi="Nunito" w:cs="Segoe UI"/>
          <w:color w:val="000000" w:themeColor="text1"/>
          <w:spacing w:val="2"/>
          <w:sz w:val="24"/>
          <w:szCs w:val="24"/>
          <w:lang w:eastAsia="en-IN"/>
        </w:rPr>
      </w:pPr>
      <w:r w:rsidRPr="00476BDE">
        <w:rPr>
          <w:rFonts w:ascii="Nunito" w:eastAsia="Times New Roman" w:hAnsi="Nunito" w:cs="Segoe UI"/>
          <w:color w:val="595959" w:themeColor="text1" w:themeTint="A6"/>
          <w:spacing w:val="2"/>
          <w:sz w:val="24"/>
          <w:szCs w:val="24"/>
          <w:lang w:eastAsia="en-IN"/>
        </w:rPr>
        <w:t>grid:</w:t>
      </w:r>
      <w:r w:rsidRPr="00476BDE">
        <w:rPr>
          <w:rFonts w:ascii="Nunito" w:eastAsia="Times New Roman" w:hAnsi="Nunito" w:cs="Segoe UI"/>
          <w:color w:val="000000" w:themeColor="text1"/>
          <w:spacing w:val="2"/>
          <w:sz w:val="24"/>
          <w:szCs w:val="24"/>
          <w:lang w:eastAsia="en-IN"/>
        </w:rPr>
        <w:t xml:space="preserve"> It displays the HTML elements as a grid container.</w:t>
      </w:r>
    </w:p>
    <w:p w14:paraId="0D99C34B" w14:textId="77777777" w:rsidR="00476BDE" w:rsidRPr="00476BDE" w:rsidRDefault="00476BDE" w:rsidP="00476BDE">
      <w:pPr>
        <w:numPr>
          <w:ilvl w:val="0"/>
          <w:numId w:val="3"/>
        </w:numPr>
        <w:shd w:val="clear" w:color="auto" w:fill="FFFFFF"/>
        <w:spacing w:before="100" w:beforeAutospacing="1" w:after="100" w:afterAutospacing="1" w:line="240" w:lineRule="auto"/>
        <w:rPr>
          <w:rFonts w:ascii="Nunito" w:eastAsia="Times New Roman" w:hAnsi="Nunito" w:cs="Segoe UI"/>
          <w:color w:val="000000" w:themeColor="text1"/>
          <w:spacing w:val="2"/>
          <w:sz w:val="24"/>
          <w:szCs w:val="24"/>
          <w:lang w:eastAsia="en-IN"/>
        </w:rPr>
      </w:pPr>
      <w:r w:rsidRPr="00476BDE">
        <w:rPr>
          <w:rFonts w:ascii="Nunito" w:eastAsia="Times New Roman" w:hAnsi="Nunito" w:cs="Segoe UI"/>
          <w:color w:val="595959" w:themeColor="text1" w:themeTint="A6"/>
          <w:spacing w:val="2"/>
          <w:sz w:val="24"/>
          <w:szCs w:val="24"/>
          <w:lang w:eastAsia="en-IN"/>
        </w:rPr>
        <w:t>none:</w:t>
      </w:r>
      <w:r w:rsidRPr="00476BDE">
        <w:rPr>
          <w:rFonts w:ascii="Nunito" w:eastAsia="Times New Roman" w:hAnsi="Nunito" w:cs="Segoe UI"/>
          <w:color w:val="000000" w:themeColor="text1"/>
          <w:spacing w:val="2"/>
          <w:sz w:val="24"/>
          <w:szCs w:val="24"/>
          <w:lang w:eastAsia="en-IN"/>
        </w:rPr>
        <w:t xml:space="preserve"> Using this property we can hide the HTML element.</w:t>
      </w:r>
    </w:p>
    <w:p w14:paraId="2D13015A" w14:textId="62A791C1" w:rsidR="000F3D57" w:rsidRDefault="000F3D57" w:rsidP="000F3D57">
      <w:pPr>
        <w:pStyle w:val="Heading3"/>
        <w:shd w:val="clear" w:color="auto" w:fill="FFFFFF"/>
        <w:rPr>
          <w:rFonts w:ascii="Nunito" w:hAnsi="Nunito" w:cs="Segoe UI"/>
          <w:color w:val="0D0D0D" w:themeColor="text1" w:themeTint="F2"/>
          <w:spacing w:val="2"/>
          <w:sz w:val="28"/>
          <w:szCs w:val="28"/>
        </w:rPr>
      </w:pPr>
      <w:r w:rsidRPr="000F3D57">
        <w:rPr>
          <w:rFonts w:ascii="Nunito" w:hAnsi="Nunito" w:cs="Segoe UI"/>
          <w:color w:val="0D0D0D" w:themeColor="text1" w:themeTint="F2"/>
          <w:spacing w:val="2"/>
          <w:sz w:val="28"/>
          <w:szCs w:val="28"/>
        </w:rPr>
        <w:t>Q5-&gt;</w:t>
      </w:r>
      <w:r w:rsidRPr="000F3D57">
        <w:rPr>
          <w:rFonts w:ascii="Segoe UI" w:hAnsi="Segoe UI" w:cs="Segoe UI"/>
          <w:color w:val="0D0D0D" w:themeColor="text1" w:themeTint="F2"/>
          <w:spacing w:val="2"/>
        </w:rPr>
        <w:t xml:space="preserve"> </w:t>
      </w:r>
      <w:r w:rsidRPr="000F3D57">
        <w:rPr>
          <w:rFonts w:ascii="Nunito" w:hAnsi="Nunito" w:cs="Segoe UI"/>
          <w:color w:val="0D0D0D" w:themeColor="text1" w:themeTint="F2"/>
          <w:spacing w:val="2"/>
          <w:sz w:val="28"/>
          <w:szCs w:val="28"/>
        </w:rPr>
        <w:t>How to specify the link in HTML and explain the target attribute?</w:t>
      </w:r>
    </w:p>
    <w:p w14:paraId="587CEFBC" w14:textId="77777777" w:rsidR="000F3D57" w:rsidRPr="000F3D57" w:rsidRDefault="000F3D57" w:rsidP="000F3D57">
      <w:pPr>
        <w:spacing w:before="100" w:beforeAutospacing="1" w:after="100" w:afterAutospacing="1" w:line="240" w:lineRule="auto"/>
        <w:rPr>
          <w:rFonts w:ascii="Nunito" w:eastAsia="Times New Roman" w:hAnsi="Nunito" w:cs="Segoe UI"/>
          <w:color w:val="0D0D0D" w:themeColor="text1" w:themeTint="F2"/>
          <w:spacing w:val="2"/>
          <w:sz w:val="24"/>
          <w:szCs w:val="24"/>
          <w:lang w:eastAsia="en-IN"/>
        </w:rPr>
      </w:pPr>
      <w:r w:rsidRPr="000F3D57">
        <w:rPr>
          <w:rFonts w:ascii="Nunito" w:eastAsia="Times New Roman" w:hAnsi="Nunito" w:cs="Segoe UI"/>
          <w:color w:val="0D0D0D" w:themeColor="text1" w:themeTint="F2"/>
          <w:spacing w:val="2"/>
          <w:sz w:val="24"/>
          <w:szCs w:val="24"/>
          <w:lang w:eastAsia="en-IN"/>
        </w:rPr>
        <w:t>HTML provides a hyperlink - &lt;a&gt; tag to specify the links in a webpage. The ‘</w:t>
      </w:r>
      <w:proofErr w:type="spellStart"/>
      <w:r w:rsidRPr="000F3D57">
        <w:rPr>
          <w:rFonts w:ascii="Nunito" w:eastAsia="Times New Roman" w:hAnsi="Nunito" w:cs="Segoe UI"/>
          <w:color w:val="0D0D0D" w:themeColor="text1" w:themeTint="F2"/>
          <w:spacing w:val="2"/>
          <w:sz w:val="24"/>
          <w:szCs w:val="24"/>
          <w:lang w:eastAsia="en-IN"/>
        </w:rPr>
        <w:t>href</w:t>
      </w:r>
      <w:proofErr w:type="spellEnd"/>
      <w:r w:rsidRPr="000F3D57">
        <w:rPr>
          <w:rFonts w:ascii="Nunito" w:eastAsia="Times New Roman" w:hAnsi="Nunito" w:cs="Segoe UI"/>
          <w:color w:val="0D0D0D" w:themeColor="text1" w:themeTint="F2"/>
          <w:spacing w:val="2"/>
          <w:sz w:val="24"/>
          <w:szCs w:val="24"/>
          <w:lang w:eastAsia="en-IN"/>
        </w:rPr>
        <w:t>’ attribute is used to specify the link and the ‘target’ attribute is used to specify, where do we want to open the linked document. The ‘target’ attribute can have the following values:</w:t>
      </w:r>
    </w:p>
    <w:p w14:paraId="4C05DD42" w14:textId="77777777" w:rsidR="000F3D57" w:rsidRPr="000F3D57" w:rsidRDefault="000F3D57" w:rsidP="000F3D57">
      <w:pPr>
        <w:numPr>
          <w:ilvl w:val="0"/>
          <w:numId w:val="4"/>
        </w:numPr>
        <w:spacing w:before="100" w:beforeAutospacing="1" w:after="100" w:afterAutospacing="1" w:line="240" w:lineRule="auto"/>
        <w:rPr>
          <w:rFonts w:ascii="Nunito" w:eastAsia="Times New Roman" w:hAnsi="Nunito" w:cs="Segoe UI"/>
          <w:color w:val="0D0D0D" w:themeColor="text1" w:themeTint="F2"/>
          <w:sz w:val="24"/>
          <w:szCs w:val="24"/>
          <w:lang w:eastAsia="en-IN"/>
        </w:rPr>
      </w:pPr>
      <w:r w:rsidRPr="000F3D57">
        <w:rPr>
          <w:rFonts w:ascii="Nunito" w:eastAsia="Times New Roman" w:hAnsi="Nunito" w:cs="Segoe UI"/>
          <w:b/>
          <w:bCs/>
          <w:color w:val="7F7F7F" w:themeColor="text1" w:themeTint="80"/>
          <w:sz w:val="24"/>
          <w:szCs w:val="24"/>
          <w:lang w:eastAsia="en-IN"/>
        </w:rPr>
        <w:t>_self</w:t>
      </w:r>
      <w:r w:rsidRPr="000F3D57">
        <w:rPr>
          <w:rFonts w:ascii="Nunito" w:eastAsia="Times New Roman" w:hAnsi="Nunito" w:cs="Segoe UI"/>
          <w:color w:val="7F7F7F" w:themeColor="text1" w:themeTint="80"/>
          <w:sz w:val="24"/>
          <w:szCs w:val="24"/>
          <w:lang w:eastAsia="en-IN"/>
        </w:rPr>
        <w:t xml:space="preserve">: </w:t>
      </w:r>
      <w:r w:rsidRPr="000F3D57">
        <w:rPr>
          <w:rFonts w:ascii="Nunito" w:eastAsia="Times New Roman" w:hAnsi="Nunito" w:cs="Segoe UI"/>
          <w:color w:val="0D0D0D" w:themeColor="text1" w:themeTint="F2"/>
          <w:sz w:val="24"/>
          <w:szCs w:val="24"/>
          <w:lang w:eastAsia="en-IN"/>
        </w:rPr>
        <w:t>This is a default value. It opens the document in the same window or tab as it was clicked.</w:t>
      </w:r>
    </w:p>
    <w:p w14:paraId="1805FE47" w14:textId="77777777" w:rsidR="000F3D57" w:rsidRPr="000F3D57" w:rsidRDefault="000F3D57" w:rsidP="000F3D57">
      <w:pPr>
        <w:numPr>
          <w:ilvl w:val="0"/>
          <w:numId w:val="4"/>
        </w:numPr>
        <w:spacing w:before="100" w:beforeAutospacing="1" w:after="100" w:afterAutospacing="1" w:line="240" w:lineRule="auto"/>
        <w:rPr>
          <w:rFonts w:ascii="Nunito" w:eastAsia="Times New Roman" w:hAnsi="Nunito" w:cs="Segoe UI"/>
          <w:color w:val="0D0D0D" w:themeColor="text1" w:themeTint="F2"/>
          <w:sz w:val="24"/>
          <w:szCs w:val="24"/>
          <w:lang w:eastAsia="en-IN"/>
        </w:rPr>
      </w:pPr>
      <w:r w:rsidRPr="000F3D57">
        <w:rPr>
          <w:rFonts w:ascii="Nunito" w:eastAsia="Times New Roman" w:hAnsi="Nunito" w:cs="Segoe UI"/>
          <w:b/>
          <w:bCs/>
          <w:color w:val="7F7F7F" w:themeColor="text1" w:themeTint="80"/>
          <w:sz w:val="24"/>
          <w:szCs w:val="24"/>
          <w:lang w:eastAsia="en-IN"/>
        </w:rPr>
        <w:t>_blank</w:t>
      </w:r>
      <w:r w:rsidRPr="000F3D57">
        <w:rPr>
          <w:rFonts w:ascii="Nunito" w:eastAsia="Times New Roman" w:hAnsi="Nunito" w:cs="Segoe UI"/>
          <w:color w:val="7F7F7F" w:themeColor="text1" w:themeTint="80"/>
          <w:sz w:val="24"/>
          <w:szCs w:val="24"/>
          <w:lang w:eastAsia="en-IN"/>
        </w:rPr>
        <w:t xml:space="preserve">: </w:t>
      </w:r>
      <w:r w:rsidRPr="000F3D57">
        <w:rPr>
          <w:rFonts w:ascii="Nunito" w:eastAsia="Times New Roman" w:hAnsi="Nunito" w:cs="Segoe UI"/>
          <w:color w:val="0D0D0D" w:themeColor="text1" w:themeTint="F2"/>
          <w:sz w:val="24"/>
          <w:szCs w:val="24"/>
          <w:lang w:eastAsia="en-IN"/>
        </w:rPr>
        <w:t>It opens the document in a new window or tab.</w:t>
      </w:r>
    </w:p>
    <w:p w14:paraId="38F8A057" w14:textId="77777777" w:rsidR="000F3D57" w:rsidRPr="000F3D57" w:rsidRDefault="000F3D57" w:rsidP="000F3D57">
      <w:pPr>
        <w:numPr>
          <w:ilvl w:val="0"/>
          <w:numId w:val="4"/>
        </w:numPr>
        <w:spacing w:before="100" w:beforeAutospacing="1" w:after="100" w:afterAutospacing="1" w:line="240" w:lineRule="auto"/>
        <w:rPr>
          <w:rFonts w:ascii="Nunito" w:eastAsia="Times New Roman" w:hAnsi="Nunito" w:cs="Segoe UI"/>
          <w:color w:val="0D0D0D" w:themeColor="text1" w:themeTint="F2"/>
          <w:sz w:val="24"/>
          <w:szCs w:val="24"/>
          <w:lang w:eastAsia="en-IN"/>
        </w:rPr>
      </w:pPr>
      <w:r w:rsidRPr="000F3D57">
        <w:rPr>
          <w:rFonts w:ascii="Nunito" w:eastAsia="Times New Roman" w:hAnsi="Nunito" w:cs="Segoe UI"/>
          <w:b/>
          <w:bCs/>
          <w:color w:val="7F7F7F" w:themeColor="text1" w:themeTint="80"/>
          <w:sz w:val="24"/>
          <w:szCs w:val="24"/>
          <w:lang w:eastAsia="en-IN"/>
        </w:rPr>
        <w:t>_parent</w:t>
      </w:r>
      <w:r w:rsidRPr="000F3D57">
        <w:rPr>
          <w:rFonts w:ascii="Nunito" w:eastAsia="Times New Roman" w:hAnsi="Nunito" w:cs="Segoe UI"/>
          <w:color w:val="7F7F7F" w:themeColor="text1" w:themeTint="80"/>
          <w:sz w:val="24"/>
          <w:szCs w:val="24"/>
          <w:lang w:eastAsia="en-IN"/>
        </w:rPr>
        <w:t xml:space="preserve">: </w:t>
      </w:r>
      <w:r w:rsidRPr="000F3D57">
        <w:rPr>
          <w:rFonts w:ascii="Nunito" w:eastAsia="Times New Roman" w:hAnsi="Nunito" w:cs="Segoe UI"/>
          <w:color w:val="0D0D0D" w:themeColor="text1" w:themeTint="F2"/>
          <w:sz w:val="24"/>
          <w:szCs w:val="24"/>
          <w:lang w:eastAsia="en-IN"/>
        </w:rPr>
        <w:t>It opens the document in a parent frame.</w:t>
      </w:r>
    </w:p>
    <w:p w14:paraId="352C0C70" w14:textId="77777777" w:rsidR="000F3D57" w:rsidRPr="000F3D57" w:rsidRDefault="000F3D57" w:rsidP="000F3D57">
      <w:pPr>
        <w:numPr>
          <w:ilvl w:val="0"/>
          <w:numId w:val="4"/>
        </w:numPr>
        <w:spacing w:before="100" w:beforeAutospacing="1" w:after="100" w:afterAutospacing="1" w:line="240" w:lineRule="auto"/>
        <w:rPr>
          <w:rFonts w:ascii="Nunito" w:eastAsia="Times New Roman" w:hAnsi="Nunito" w:cs="Segoe UI"/>
          <w:color w:val="0D0D0D" w:themeColor="text1" w:themeTint="F2"/>
          <w:sz w:val="24"/>
          <w:szCs w:val="24"/>
          <w:lang w:eastAsia="en-IN"/>
        </w:rPr>
      </w:pPr>
      <w:r w:rsidRPr="000F3D57">
        <w:rPr>
          <w:rFonts w:ascii="Nunito" w:eastAsia="Times New Roman" w:hAnsi="Nunito" w:cs="Segoe UI"/>
          <w:b/>
          <w:bCs/>
          <w:color w:val="7F7F7F" w:themeColor="text1" w:themeTint="80"/>
          <w:sz w:val="24"/>
          <w:szCs w:val="24"/>
          <w:lang w:eastAsia="en-IN"/>
        </w:rPr>
        <w:t>_top</w:t>
      </w:r>
      <w:r w:rsidRPr="000F3D57">
        <w:rPr>
          <w:rFonts w:ascii="Nunito" w:eastAsia="Times New Roman" w:hAnsi="Nunito" w:cs="Segoe UI"/>
          <w:color w:val="0D0D0D" w:themeColor="text1" w:themeTint="F2"/>
          <w:sz w:val="24"/>
          <w:szCs w:val="24"/>
          <w:lang w:eastAsia="en-IN"/>
        </w:rPr>
        <w:t>: It opens the document in a full-body window.</w:t>
      </w:r>
    </w:p>
    <w:p w14:paraId="518F8E13" w14:textId="77777777" w:rsidR="000F3D57" w:rsidRPr="000F3D57" w:rsidRDefault="000F3D57" w:rsidP="000F3D57">
      <w:pPr>
        <w:pStyle w:val="Heading3"/>
        <w:shd w:val="clear" w:color="auto" w:fill="FFFFFF"/>
        <w:rPr>
          <w:rFonts w:ascii="Nunito" w:hAnsi="Nunito" w:cs="Segoe UI"/>
          <w:color w:val="0D0D0D" w:themeColor="text1" w:themeTint="F2"/>
          <w:spacing w:val="2"/>
          <w:sz w:val="28"/>
          <w:szCs w:val="28"/>
        </w:rPr>
      </w:pPr>
    </w:p>
    <w:p w14:paraId="0ABE7425" w14:textId="4D27A5AC" w:rsidR="00476BDE" w:rsidRPr="00476BDE" w:rsidRDefault="00476BDE" w:rsidP="000F3D57">
      <w:pPr>
        <w:pStyle w:val="Heading3"/>
        <w:rPr>
          <w:rFonts w:ascii="Nunito" w:hAnsi="Nunito" w:cs="Segoe UI"/>
          <w:b w:val="0"/>
          <w:bCs w:val="0"/>
          <w:color w:val="000000" w:themeColor="text1"/>
          <w:spacing w:val="2"/>
        </w:rPr>
      </w:pPr>
    </w:p>
    <w:p w14:paraId="02966E4E" w14:textId="5E441D7F" w:rsidR="00476BDE" w:rsidRPr="00476BDE" w:rsidRDefault="00476BDE" w:rsidP="00476BDE">
      <w:pPr>
        <w:pStyle w:val="NormalWeb"/>
        <w:rPr>
          <w:rFonts w:ascii="Nunito" w:hAnsi="Nunito" w:cs="Segoe UI"/>
          <w:color w:val="000000" w:themeColor="text1"/>
          <w:spacing w:val="2"/>
          <w:sz w:val="22"/>
          <w:szCs w:val="22"/>
        </w:rPr>
      </w:pPr>
    </w:p>
    <w:p w14:paraId="2011FCD9" w14:textId="77777777" w:rsidR="00476BDE" w:rsidRPr="00476BDE" w:rsidRDefault="00476BDE" w:rsidP="00476BDE">
      <w:pPr>
        <w:pStyle w:val="Heading3"/>
        <w:shd w:val="clear" w:color="auto" w:fill="FFFFFF"/>
        <w:rPr>
          <w:rFonts w:ascii="Nunito" w:hAnsi="Nunito" w:cs="Segoe UI"/>
          <w:color w:val="000000" w:themeColor="text1"/>
          <w:spacing w:val="2"/>
        </w:rPr>
      </w:pPr>
    </w:p>
    <w:p w14:paraId="2F4E4CEA" w14:textId="062C0D2A" w:rsidR="00476BDE" w:rsidRPr="00CC0FA6" w:rsidRDefault="00476BDE" w:rsidP="00476BDE">
      <w:pPr>
        <w:pStyle w:val="Heading3"/>
        <w:shd w:val="clear" w:color="auto" w:fill="FFFFFF"/>
        <w:rPr>
          <w:rFonts w:ascii="Nunito" w:hAnsi="Nunito" w:cs="Segoe UI"/>
          <w:spacing w:val="2"/>
          <w:sz w:val="28"/>
          <w:szCs w:val="28"/>
        </w:rPr>
      </w:pPr>
    </w:p>
    <w:p w14:paraId="142E2F51" w14:textId="77777777" w:rsidR="00CC0FA6" w:rsidRPr="00CC0FA6" w:rsidRDefault="00CC0FA6" w:rsidP="00CC0FA6">
      <w:pPr>
        <w:pStyle w:val="Heading3"/>
        <w:shd w:val="clear" w:color="auto" w:fill="FFFFFF"/>
        <w:rPr>
          <w:rFonts w:ascii="Segoe UI" w:hAnsi="Segoe UI" w:cs="Segoe UI"/>
          <w:color w:val="515151"/>
          <w:spacing w:val="2"/>
        </w:rPr>
      </w:pPr>
    </w:p>
    <w:p w14:paraId="233E243F" w14:textId="77777777" w:rsidR="00CC0FA6" w:rsidRPr="00CC0FA6" w:rsidRDefault="00CC0FA6" w:rsidP="00CC0FA6">
      <w:pPr>
        <w:pStyle w:val="Heading3"/>
        <w:shd w:val="clear" w:color="auto" w:fill="FFFFFF"/>
        <w:rPr>
          <w:rFonts w:ascii="Segoe UI" w:hAnsi="Segoe UI" w:cs="Segoe UI"/>
          <w:color w:val="515151"/>
          <w:spacing w:val="2"/>
        </w:rPr>
      </w:pPr>
    </w:p>
    <w:p w14:paraId="18932169" w14:textId="4ACDABBF" w:rsidR="00F93F2C" w:rsidRPr="00F93F2C" w:rsidRDefault="00F93F2C">
      <w:pPr>
        <w:rPr>
          <w:rFonts w:ascii="Nunito" w:hAnsi="Nunito"/>
          <w:b/>
          <w:bCs/>
          <w:sz w:val="28"/>
          <w:szCs w:val="28"/>
        </w:rPr>
      </w:pPr>
    </w:p>
    <w:sectPr w:rsidR="00F93F2C" w:rsidRPr="00F93F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unito">
    <w:altName w:val="Nunito"/>
    <w:charset w:val="00"/>
    <w:family w:val="auto"/>
    <w:pitch w:val="variable"/>
    <w:sig w:usb0="A00002FF" w:usb1="5000204B" w:usb2="00000000" w:usb3="00000000" w:csb0="00000197"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4A743A"/>
    <w:multiLevelType w:val="multilevel"/>
    <w:tmpl w:val="70E22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BF094A"/>
    <w:multiLevelType w:val="multilevel"/>
    <w:tmpl w:val="19AAE638"/>
    <w:lvl w:ilvl="0">
      <w:start w:val="1"/>
      <w:numFmt w:val="bullet"/>
      <w:lvlText w:val=""/>
      <w:lvlJc w:val="left"/>
      <w:pPr>
        <w:tabs>
          <w:tab w:val="num" w:pos="786"/>
        </w:tabs>
        <w:ind w:left="786" w:hanging="360"/>
      </w:pPr>
      <w:rPr>
        <w:rFonts w:ascii="Symbol" w:hAnsi="Symbol" w:hint="default"/>
        <w:sz w:val="20"/>
      </w:rPr>
    </w:lvl>
    <w:lvl w:ilvl="1" w:tentative="1">
      <w:start w:val="1"/>
      <w:numFmt w:val="bullet"/>
      <w:lvlText w:val=""/>
      <w:lvlJc w:val="left"/>
      <w:pPr>
        <w:tabs>
          <w:tab w:val="num" w:pos="1506"/>
        </w:tabs>
        <w:ind w:left="1506" w:hanging="360"/>
      </w:pPr>
      <w:rPr>
        <w:rFonts w:ascii="Symbol" w:hAnsi="Symbol" w:hint="default"/>
        <w:sz w:val="20"/>
      </w:rPr>
    </w:lvl>
    <w:lvl w:ilvl="2" w:tentative="1">
      <w:start w:val="1"/>
      <w:numFmt w:val="bullet"/>
      <w:lvlText w:val=""/>
      <w:lvlJc w:val="left"/>
      <w:pPr>
        <w:tabs>
          <w:tab w:val="num" w:pos="2226"/>
        </w:tabs>
        <w:ind w:left="2226" w:hanging="360"/>
      </w:pPr>
      <w:rPr>
        <w:rFonts w:ascii="Symbol" w:hAnsi="Symbol" w:hint="default"/>
        <w:sz w:val="20"/>
      </w:rPr>
    </w:lvl>
    <w:lvl w:ilvl="3" w:tentative="1">
      <w:start w:val="1"/>
      <w:numFmt w:val="bullet"/>
      <w:lvlText w:val=""/>
      <w:lvlJc w:val="left"/>
      <w:pPr>
        <w:tabs>
          <w:tab w:val="num" w:pos="2946"/>
        </w:tabs>
        <w:ind w:left="2946" w:hanging="360"/>
      </w:pPr>
      <w:rPr>
        <w:rFonts w:ascii="Symbol" w:hAnsi="Symbol" w:hint="default"/>
        <w:sz w:val="20"/>
      </w:rPr>
    </w:lvl>
    <w:lvl w:ilvl="4" w:tentative="1">
      <w:start w:val="1"/>
      <w:numFmt w:val="bullet"/>
      <w:lvlText w:val=""/>
      <w:lvlJc w:val="left"/>
      <w:pPr>
        <w:tabs>
          <w:tab w:val="num" w:pos="3666"/>
        </w:tabs>
        <w:ind w:left="3666" w:hanging="360"/>
      </w:pPr>
      <w:rPr>
        <w:rFonts w:ascii="Symbol" w:hAnsi="Symbol" w:hint="default"/>
        <w:sz w:val="20"/>
      </w:rPr>
    </w:lvl>
    <w:lvl w:ilvl="5" w:tentative="1">
      <w:start w:val="1"/>
      <w:numFmt w:val="bullet"/>
      <w:lvlText w:val=""/>
      <w:lvlJc w:val="left"/>
      <w:pPr>
        <w:tabs>
          <w:tab w:val="num" w:pos="4386"/>
        </w:tabs>
        <w:ind w:left="4386" w:hanging="360"/>
      </w:pPr>
      <w:rPr>
        <w:rFonts w:ascii="Symbol" w:hAnsi="Symbol" w:hint="default"/>
        <w:sz w:val="20"/>
      </w:rPr>
    </w:lvl>
    <w:lvl w:ilvl="6" w:tentative="1">
      <w:start w:val="1"/>
      <w:numFmt w:val="bullet"/>
      <w:lvlText w:val=""/>
      <w:lvlJc w:val="left"/>
      <w:pPr>
        <w:tabs>
          <w:tab w:val="num" w:pos="5106"/>
        </w:tabs>
        <w:ind w:left="5106" w:hanging="360"/>
      </w:pPr>
      <w:rPr>
        <w:rFonts w:ascii="Symbol" w:hAnsi="Symbol" w:hint="default"/>
        <w:sz w:val="20"/>
      </w:rPr>
    </w:lvl>
    <w:lvl w:ilvl="7" w:tentative="1">
      <w:start w:val="1"/>
      <w:numFmt w:val="bullet"/>
      <w:lvlText w:val=""/>
      <w:lvlJc w:val="left"/>
      <w:pPr>
        <w:tabs>
          <w:tab w:val="num" w:pos="5826"/>
        </w:tabs>
        <w:ind w:left="5826" w:hanging="360"/>
      </w:pPr>
      <w:rPr>
        <w:rFonts w:ascii="Symbol" w:hAnsi="Symbol" w:hint="default"/>
        <w:sz w:val="20"/>
      </w:rPr>
    </w:lvl>
    <w:lvl w:ilvl="8" w:tentative="1">
      <w:start w:val="1"/>
      <w:numFmt w:val="bullet"/>
      <w:lvlText w:val=""/>
      <w:lvlJc w:val="left"/>
      <w:pPr>
        <w:tabs>
          <w:tab w:val="num" w:pos="6546"/>
        </w:tabs>
        <w:ind w:left="6546" w:hanging="360"/>
      </w:pPr>
      <w:rPr>
        <w:rFonts w:ascii="Symbol" w:hAnsi="Symbol" w:hint="default"/>
        <w:sz w:val="20"/>
      </w:rPr>
    </w:lvl>
  </w:abstractNum>
  <w:abstractNum w:abstractNumId="2" w15:restartNumberingAfterBreak="0">
    <w:nsid w:val="58CD05A1"/>
    <w:multiLevelType w:val="multilevel"/>
    <w:tmpl w:val="5C0CC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B5E279B"/>
    <w:multiLevelType w:val="multilevel"/>
    <w:tmpl w:val="39EC5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48808188">
    <w:abstractNumId w:val="1"/>
  </w:num>
  <w:num w:numId="2" w16cid:durableId="1296838747">
    <w:abstractNumId w:val="3"/>
  </w:num>
  <w:num w:numId="3" w16cid:durableId="9961643">
    <w:abstractNumId w:val="0"/>
  </w:num>
  <w:num w:numId="4" w16cid:durableId="15882678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6F0"/>
    <w:rsid w:val="000F3D57"/>
    <w:rsid w:val="0014040B"/>
    <w:rsid w:val="00476BDE"/>
    <w:rsid w:val="004B36F0"/>
    <w:rsid w:val="00CC0FA6"/>
    <w:rsid w:val="00F75A98"/>
    <w:rsid w:val="00F93F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B8307"/>
  <w15:chartTrackingRefBased/>
  <w15:docId w15:val="{56C6187B-ED27-45FD-898B-D18C1F41D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C0FA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C0FA6"/>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CC0FA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C0FA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440861">
      <w:bodyDiv w:val="1"/>
      <w:marLeft w:val="0"/>
      <w:marRight w:val="0"/>
      <w:marTop w:val="0"/>
      <w:marBottom w:val="0"/>
      <w:divBdr>
        <w:top w:val="none" w:sz="0" w:space="0" w:color="auto"/>
        <w:left w:val="none" w:sz="0" w:space="0" w:color="auto"/>
        <w:bottom w:val="none" w:sz="0" w:space="0" w:color="auto"/>
        <w:right w:val="none" w:sz="0" w:space="0" w:color="auto"/>
      </w:divBdr>
    </w:div>
    <w:div w:id="634721530">
      <w:bodyDiv w:val="1"/>
      <w:marLeft w:val="0"/>
      <w:marRight w:val="0"/>
      <w:marTop w:val="0"/>
      <w:marBottom w:val="0"/>
      <w:divBdr>
        <w:top w:val="none" w:sz="0" w:space="0" w:color="auto"/>
        <w:left w:val="none" w:sz="0" w:space="0" w:color="auto"/>
        <w:bottom w:val="none" w:sz="0" w:space="0" w:color="auto"/>
        <w:right w:val="none" w:sz="0" w:space="0" w:color="auto"/>
      </w:divBdr>
    </w:div>
    <w:div w:id="821042847">
      <w:bodyDiv w:val="1"/>
      <w:marLeft w:val="0"/>
      <w:marRight w:val="0"/>
      <w:marTop w:val="0"/>
      <w:marBottom w:val="0"/>
      <w:divBdr>
        <w:top w:val="none" w:sz="0" w:space="0" w:color="auto"/>
        <w:left w:val="none" w:sz="0" w:space="0" w:color="auto"/>
        <w:bottom w:val="none" w:sz="0" w:space="0" w:color="auto"/>
        <w:right w:val="none" w:sz="0" w:space="0" w:color="auto"/>
      </w:divBdr>
    </w:div>
    <w:div w:id="892041516">
      <w:bodyDiv w:val="1"/>
      <w:marLeft w:val="0"/>
      <w:marRight w:val="0"/>
      <w:marTop w:val="0"/>
      <w:marBottom w:val="0"/>
      <w:divBdr>
        <w:top w:val="none" w:sz="0" w:space="0" w:color="auto"/>
        <w:left w:val="none" w:sz="0" w:space="0" w:color="auto"/>
        <w:bottom w:val="none" w:sz="0" w:space="0" w:color="auto"/>
        <w:right w:val="none" w:sz="0" w:space="0" w:color="auto"/>
      </w:divBdr>
    </w:div>
    <w:div w:id="998732533">
      <w:bodyDiv w:val="1"/>
      <w:marLeft w:val="0"/>
      <w:marRight w:val="0"/>
      <w:marTop w:val="0"/>
      <w:marBottom w:val="0"/>
      <w:divBdr>
        <w:top w:val="none" w:sz="0" w:space="0" w:color="auto"/>
        <w:left w:val="none" w:sz="0" w:space="0" w:color="auto"/>
        <w:bottom w:val="none" w:sz="0" w:space="0" w:color="auto"/>
        <w:right w:val="none" w:sz="0" w:space="0" w:color="auto"/>
      </w:divBdr>
    </w:div>
    <w:div w:id="1308626064">
      <w:bodyDiv w:val="1"/>
      <w:marLeft w:val="0"/>
      <w:marRight w:val="0"/>
      <w:marTop w:val="0"/>
      <w:marBottom w:val="0"/>
      <w:divBdr>
        <w:top w:val="none" w:sz="0" w:space="0" w:color="auto"/>
        <w:left w:val="none" w:sz="0" w:space="0" w:color="auto"/>
        <w:bottom w:val="none" w:sz="0" w:space="0" w:color="auto"/>
        <w:right w:val="none" w:sz="0" w:space="0" w:color="auto"/>
      </w:divBdr>
    </w:div>
    <w:div w:id="1460227334">
      <w:bodyDiv w:val="1"/>
      <w:marLeft w:val="0"/>
      <w:marRight w:val="0"/>
      <w:marTop w:val="0"/>
      <w:marBottom w:val="0"/>
      <w:divBdr>
        <w:top w:val="none" w:sz="0" w:space="0" w:color="auto"/>
        <w:left w:val="none" w:sz="0" w:space="0" w:color="auto"/>
        <w:bottom w:val="none" w:sz="0" w:space="0" w:color="auto"/>
        <w:right w:val="none" w:sz="0" w:space="0" w:color="auto"/>
      </w:divBdr>
    </w:div>
    <w:div w:id="1572083219">
      <w:bodyDiv w:val="1"/>
      <w:marLeft w:val="0"/>
      <w:marRight w:val="0"/>
      <w:marTop w:val="0"/>
      <w:marBottom w:val="0"/>
      <w:divBdr>
        <w:top w:val="none" w:sz="0" w:space="0" w:color="auto"/>
        <w:left w:val="none" w:sz="0" w:space="0" w:color="auto"/>
        <w:bottom w:val="none" w:sz="0" w:space="0" w:color="auto"/>
        <w:right w:val="none" w:sz="0" w:space="0" w:color="auto"/>
      </w:divBdr>
    </w:div>
    <w:div w:id="1833254496">
      <w:bodyDiv w:val="1"/>
      <w:marLeft w:val="0"/>
      <w:marRight w:val="0"/>
      <w:marTop w:val="0"/>
      <w:marBottom w:val="0"/>
      <w:divBdr>
        <w:top w:val="none" w:sz="0" w:space="0" w:color="auto"/>
        <w:left w:val="none" w:sz="0" w:space="0" w:color="auto"/>
        <w:bottom w:val="none" w:sz="0" w:space="0" w:color="auto"/>
        <w:right w:val="none" w:sz="0" w:space="0" w:color="auto"/>
      </w:divBdr>
    </w:div>
    <w:div w:id="2053068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3</Pages>
  <Words>505</Words>
  <Characters>2884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Venus Garg</dc:creator>
  <cp:keywords/>
  <dc:description/>
  <cp:lastModifiedBy>Venus Garg</cp:lastModifiedBy>
  <cp:revision>2</cp:revision>
  <dcterms:created xsi:type="dcterms:W3CDTF">2022-11-27T08:07:00Z</dcterms:created>
  <dcterms:modified xsi:type="dcterms:W3CDTF">2022-11-27T10:23:00Z</dcterms:modified>
</cp:coreProperties>
</file>