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</w:p>
    <w:p w:rsidR="001A084B" w:rsidRPr="001A084B" w:rsidRDefault="001A084B" w:rsidP="001A084B">
      <w:pPr>
        <w:spacing w:line="240" w:lineRule="auto"/>
        <w:rPr>
          <w:rFonts w:cs="Times New Roman"/>
          <w:sz w:val="24"/>
          <w:szCs w:val="24"/>
          <w:lang w:val="ru-RU" w:eastAsia="ru-RU"/>
        </w:rPr>
      </w:pP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b/>
          <w:bCs/>
          <w:color w:val="000000"/>
          <w:sz w:val="24"/>
          <w:szCs w:val="24"/>
          <w:lang w:val="ru-RU" w:eastAsia="ru-RU"/>
        </w:rPr>
        <w:t>Частное учреждение профессионального образования</w:t>
      </w: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b/>
          <w:bCs/>
          <w:color w:val="000000"/>
          <w:sz w:val="24"/>
          <w:szCs w:val="24"/>
          <w:lang w:val="ru-RU" w:eastAsia="ru-RU"/>
        </w:rPr>
        <w:t>«Высшая школа предпринимательства»</w:t>
      </w: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b/>
          <w:bCs/>
          <w:color w:val="000000"/>
          <w:sz w:val="24"/>
          <w:szCs w:val="24"/>
          <w:lang w:val="ru-RU" w:eastAsia="ru-RU"/>
        </w:rPr>
        <w:t>(ЧУПО «ВШП»)</w:t>
      </w:r>
    </w:p>
    <w:p w:rsidR="001A084B" w:rsidRPr="001A084B" w:rsidRDefault="001A084B" w:rsidP="001A084B">
      <w:pPr>
        <w:spacing w:line="240" w:lineRule="auto"/>
        <w:rPr>
          <w:rFonts w:cs="Times New Roman"/>
          <w:sz w:val="24"/>
          <w:szCs w:val="24"/>
          <w:lang w:val="ru-RU" w:eastAsia="ru-RU"/>
        </w:rPr>
      </w:pP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color w:val="000000"/>
          <w:sz w:val="24"/>
          <w:szCs w:val="24"/>
          <w:lang w:val="ru-RU" w:eastAsia="ru-RU"/>
        </w:rPr>
        <w:t>ОТЧЕТ ПО ПРАКТИКЕ</w:t>
      </w:r>
    </w:p>
    <w:p w:rsidR="001A084B" w:rsidRPr="001A084B" w:rsidRDefault="001A084B" w:rsidP="001A084B">
      <w:pPr>
        <w:spacing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1A084B">
        <w:rPr>
          <w:rFonts w:cs="Times New Roman"/>
          <w:color w:val="000000"/>
          <w:sz w:val="24"/>
          <w:szCs w:val="24"/>
          <w:lang w:val="ru-RU" w:eastAsia="ru-RU"/>
        </w:rPr>
        <w:t>по основной образовательной программе</w:t>
      </w:r>
      <w:r w:rsidRPr="001A084B">
        <w:rPr>
          <w:rFonts w:cs="Times New Roman"/>
          <w:color w:val="000000"/>
          <w:sz w:val="24"/>
          <w:szCs w:val="24"/>
          <w:lang w:val="ru-RU" w:eastAsia="ru-RU"/>
        </w:rPr>
        <w:br/>
        <w:t>среднего профессионального образования по специальности</w:t>
      </w:r>
      <w:r w:rsidRPr="001A084B">
        <w:rPr>
          <w:rFonts w:cs="Times New Roman"/>
          <w:color w:val="000000"/>
          <w:sz w:val="24"/>
          <w:szCs w:val="24"/>
          <w:lang w:val="ru-RU" w:eastAsia="ru-RU"/>
        </w:rPr>
        <w:br/>
        <w:t>09.02.07 «Информационные системы и программирование»</w:t>
      </w:r>
    </w:p>
    <w:p w:rsidR="001A084B" w:rsidRPr="001A084B" w:rsidRDefault="001A084B" w:rsidP="001A084B">
      <w:pPr>
        <w:spacing w:line="240" w:lineRule="auto"/>
        <w:rPr>
          <w:rFonts w:cs="Times New Roman"/>
          <w:sz w:val="24"/>
          <w:szCs w:val="24"/>
          <w:lang w:val="ru-RU"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2214"/>
        <w:gridCol w:w="4314"/>
      </w:tblGrid>
      <w:tr w:rsidR="001A084B" w:rsidRPr="001A084B" w:rsidTr="001A084B">
        <w:trPr>
          <w:trHeight w:val="393"/>
        </w:trPr>
        <w:tc>
          <w:tcPr>
            <w:tcW w:w="0" w:type="auto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Вид практики (учебная, производственная, преддипломная): _____________________</w:t>
            </w:r>
          </w:p>
        </w:tc>
      </w:tr>
      <w:tr w:rsidR="001A084B" w:rsidRPr="001A084B" w:rsidTr="001A084B">
        <w:trPr>
          <w:trHeight w:val="393"/>
        </w:trPr>
        <w:tc>
          <w:tcPr>
            <w:tcW w:w="0" w:type="auto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Установленный по КУГ срок прохождения практики: с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 xml:space="preserve"> __.__.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20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 xml:space="preserve">г. по 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__.__.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20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г.</w:t>
            </w:r>
          </w:p>
        </w:tc>
      </w:tr>
      <w:tr w:rsidR="001A084B" w:rsidRPr="001A084B" w:rsidTr="001A084B">
        <w:trPr>
          <w:trHeight w:val="393"/>
        </w:trPr>
        <w:tc>
          <w:tcPr>
            <w:tcW w:w="0" w:type="auto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Место прохождения практики (наименование организации):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br/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_______________________________________________________________</w:t>
            </w:r>
          </w:p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_______________________________________________________________</w:t>
            </w:r>
          </w:p>
          <w:p w:rsidR="001A084B" w:rsidRPr="001A084B" w:rsidRDefault="001A084B" w:rsidP="001A084B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_______________________________________________________________</w:t>
            </w:r>
          </w:p>
        </w:tc>
      </w:tr>
      <w:tr w:rsidR="001A084B" w:rsidRPr="001A084B" w:rsidTr="001A084B"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Выполнил студент</w:t>
            </w:r>
          </w:p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__-го курса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(подпись)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(фамилия, имя, отчество)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</w:p>
        </w:tc>
      </w:tr>
      <w:tr w:rsidR="001A084B" w:rsidRPr="001A084B" w:rsidTr="001A084B"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Руководитель от образовательной организации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(подпись)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(ученая степень, фамилия, имя, отчество)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(должность)</w:t>
            </w:r>
          </w:p>
        </w:tc>
      </w:tr>
      <w:tr w:rsidR="001A084B" w:rsidRPr="001A084B" w:rsidTr="001A084B"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Руководитель от предприятия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(подпись)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(ученая степень, фамилия, имя, отчество)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</w:p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(должность)</w:t>
            </w:r>
          </w:p>
        </w:tc>
      </w:tr>
      <w:tr w:rsidR="001A084B" w:rsidRPr="001A084B" w:rsidTr="001A084B">
        <w:trPr>
          <w:trHeight w:val="345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Оценка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_______________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br/>
            </w:r>
            <w:r w:rsidRPr="001A084B">
              <w:rPr>
                <w:rFonts w:cs="Times New Roman"/>
                <w:i/>
                <w:iCs/>
                <w:color w:val="000000"/>
                <w:sz w:val="20"/>
                <w:szCs w:val="20"/>
                <w:lang w:val="ru-RU" w:eastAsia="ru-RU"/>
              </w:rPr>
              <w:t>(прописью)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1A084B" w:rsidRPr="001A084B" w:rsidRDefault="001A084B" w:rsidP="001A084B">
            <w:pPr>
              <w:spacing w:line="240" w:lineRule="auto"/>
              <w:rPr>
                <w:rFonts w:cs="Times New Roman"/>
                <w:sz w:val="24"/>
                <w:szCs w:val="24"/>
                <w:lang w:val="ru-RU" w:eastAsia="ru-RU"/>
              </w:rPr>
            </w:pPr>
          </w:p>
          <w:p w:rsidR="001A084B" w:rsidRPr="001A084B" w:rsidRDefault="001A084B" w:rsidP="001A084B">
            <w:pPr>
              <w:spacing w:line="240" w:lineRule="auto"/>
              <w:jc w:val="right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Дата сдачи отчета: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 xml:space="preserve"> __.__.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20</w:t>
            </w:r>
            <w:r w:rsidRPr="001A084B">
              <w:rPr>
                <w:rFonts w:cs="Times New Roman"/>
                <w:color w:val="000000"/>
                <w:szCs w:val="28"/>
                <w:lang w:val="ru-RU" w:eastAsia="ru-RU"/>
              </w:rPr>
              <w:t>__</w:t>
            </w:r>
            <w:r w:rsidRPr="001A084B">
              <w:rPr>
                <w:rFonts w:cs="Times New Roman"/>
                <w:color w:val="000000"/>
                <w:sz w:val="24"/>
                <w:szCs w:val="24"/>
                <w:lang w:val="ru-RU" w:eastAsia="ru-RU"/>
              </w:rPr>
              <w:t>г.</w:t>
            </w:r>
          </w:p>
        </w:tc>
      </w:tr>
    </w:tbl>
    <w:p w:rsidR="00E63F19" w:rsidRDefault="00E63F19"/>
    <w:p w:rsidR="001A084B" w:rsidRDefault="001A084B"/>
    <w:p w:rsidR="001A084B" w:rsidRDefault="001A084B"/>
    <w:p w:rsidR="001A084B" w:rsidRDefault="001A084B"/>
    <w:p w:rsidR="001A084B" w:rsidRDefault="001A084B"/>
    <w:p w:rsidR="001A084B" w:rsidRDefault="001A084B"/>
    <w:p w:rsidR="001A084B" w:rsidRDefault="001A084B"/>
    <w:p w:rsidR="00E63F19" w:rsidRDefault="00E63F19">
      <w:pPr>
        <w:spacing w:after="200" w:line="276" w:lineRule="auto"/>
      </w:pPr>
      <w:r>
        <w:lastRenderedPageBreak/>
        <w:br w:type="page"/>
      </w:r>
    </w:p>
    <w:p w:rsidR="00211FCF" w:rsidRDefault="00211FCF"/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t>СОДЕРЖАНИЕ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>Введение</w:t>
      </w:r>
      <w:r w:rsidRPr="00E63F19">
        <w:rPr>
          <w:lang w:val="ru-RU"/>
        </w:rPr>
        <w:tab/>
        <w:t>4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 xml:space="preserve">1 Изучение схемы базы данных </w:t>
      </w:r>
      <w:r>
        <w:t>world</w:t>
      </w:r>
      <w:r w:rsidRPr="00E63F19">
        <w:rPr>
          <w:lang w:val="ru-RU"/>
        </w:rPr>
        <w:tab/>
        <w:t>5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>2 Анализ первичных и внешних ключей</w:t>
      </w:r>
      <w:r w:rsidRPr="00E63F19">
        <w:rPr>
          <w:lang w:val="ru-RU"/>
        </w:rPr>
        <w:tab/>
        <w:t>7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>3 Анализ типов данных</w:t>
      </w:r>
      <w:r w:rsidRPr="00E63F19">
        <w:rPr>
          <w:lang w:val="ru-RU"/>
        </w:rPr>
        <w:tab/>
        <w:t>9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>4 Проверка целостности данных</w:t>
      </w:r>
      <w:r w:rsidRPr="00E63F19">
        <w:rPr>
          <w:lang w:val="ru-RU"/>
        </w:rPr>
        <w:tab/>
        <w:t>11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>5 Исследование данных</w:t>
      </w:r>
      <w:r w:rsidRPr="00E63F19">
        <w:rPr>
          <w:lang w:val="ru-RU"/>
        </w:rPr>
        <w:tab/>
        <w:t>12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>Заключение</w:t>
      </w:r>
      <w:r w:rsidRPr="00E63F19">
        <w:rPr>
          <w:lang w:val="ru-RU"/>
        </w:rPr>
        <w:tab/>
        <w:t>14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>Список использованных источников</w:t>
      </w:r>
      <w:r w:rsidRPr="00E63F19">
        <w:rPr>
          <w:lang w:val="ru-RU"/>
        </w:rPr>
        <w:tab/>
        <w:t>15</w:t>
      </w:r>
    </w:p>
    <w:p w:rsidR="00211FCF" w:rsidRPr="00E63F19" w:rsidRDefault="0032558E">
      <w:pPr>
        <w:tabs>
          <w:tab w:val="right" w:leader="dot" w:pos="9300"/>
        </w:tabs>
        <w:rPr>
          <w:lang w:val="ru-RU"/>
        </w:rPr>
      </w:pPr>
      <w:r w:rsidRPr="00E63F19">
        <w:rPr>
          <w:lang w:val="ru-RU"/>
        </w:rPr>
        <w:t xml:space="preserve">Приложение А. Ссылка на репозиторий и </w:t>
      </w:r>
      <w:r>
        <w:t>QR</w:t>
      </w:r>
      <w:r w:rsidRPr="00E63F19">
        <w:rPr>
          <w:lang w:val="ru-RU"/>
        </w:rPr>
        <w:t>-код</w:t>
      </w:r>
      <w:r w:rsidRPr="00E63F19">
        <w:rPr>
          <w:lang w:val="ru-RU"/>
        </w:rPr>
        <w:tab/>
        <w:t>16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>ВВЕДЕНИЕ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Учебная практика УП.02 направлена на закрепление теоретических знаний и приобретение практических навыков работы с реляционными базами данных под управлением системы управления базами данных (СУБД) </w:t>
      </w:r>
      <w:r>
        <w:t>MySQL</w:t>
      </w:r>
      <w:r w:rsidRPr="00E63F19">
        <w:rPr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Цель практики — изучить структуру реляционной базы данных на примере учебной базы данных </w:t>
      </w:r>
      <w:r>
        <w:t>world</w:t>
      </w:r>
      <w:r w:rsidRPr="00E63F19">
        <w:rPr>
          <w:lang w:val="ru-RU"/>
        </w:rPr>
        <w:t xml:space="preserve">, научиться анализировать схему БД, типы данных, первичные и внешние ключи, проверять целостность данных и выполнять аналитические </w:t>
      </w:r>
      <w:r>
        <w:t>SQL</w:t>
      </w:r>
      <w:r w:rsidRPr="00E63F19">
        <w:rPr>
          <w:lang w:val="ru-RU"/>
        </w:rPr>
        <w:t>-запросы.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Задачи практики: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изучить схему базы данных </w:t>
      </w:r>
      <w:r>
        <w:t>world</w:t>
      </w:r>
      <w:r w:rsidRPr="00E63F19">
        <w:rPr>
          <w:lang w:val="ru-RU"/>
        </w:rPr>
        <w:t xml:space="preserve"> и структуру её таблиц;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проанализировать первичные и внешние ключи;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исследовать типы данных столбцов и обосновать их выбор;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проверить целостность данных;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выполнить аналитические запросы и интерпретировать результаты.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Объектом исследования выступает учебная база данных </w:t>
      </w:r>
      <w:r>
        <w:t>world</w:t>
      </w:r>
      <w:r w:rsidRPr="00E63F19">
        <w:rPr>
          <w:lang w:val="ru-RU"/>
        </w:rPr>
        <w:t xml:space="preserve">, входящая в стандартную поставку СУБД </w:t>
      </w:r>
      <w:r>
        <w:t>MySQL</w:t>
      </w:r>
      <w:r w:rsidRPr="00E63F19">
        <w:rPr>
          <w:lang w:val="ru-RU"/>
        </w:rPr>
        <w:t xml:space="preserve"> и содержащая сведения о странах, городах и языках мира. Практика проводилась в период с «___» по «___» 2025 г.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 xml:space="preserve">1 ИЗУЧЕНИЕ СХЕМЫ БАЗЫ ДАННЫХ </w:t>
      </w:r>
      <w:r>
        <w:rPr>
          <w:b/>
          <w:sz w:val="32"/>
        </w:rPr>
        <w:t>WORLD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После установки соединения с сервером </w:t>
      </w:r>
      <w:r>
        <w:t>MySQL</w:t>
      </w:r>
      <w:r w:rsidRPr="00E63F19">
        <w:rPr>
          <w:lang w:val="ru-RU"/>
        </w:rPr>
        <w:t xml:space="preserve"> и загрузки базы данных </w:t>
      </w:r>
      <w:r>
        <w:t>world</w:t>
      </w:r>
      <w:r w:rsidRPr="00E63F19">
        <w:rPr>
          <w:lang w:val="ru-RU"/>
        </w:rPr>
        <w:t xml:space="preserve"> был выполнен запрос для вывода списка таблиц:</w:t>
      </w:r>
    </w:p>
    <w:p w:rsidR="00211FCF" w:rsidRPr="00E63F19" w:rsidRDefault="0032558E">
      <w:pPr>
        <w:spacing w:line="240" w:lineRule="auto"/>
        <w:ind w:left="567"/>
        <w:rPr>
          <w:lang w:val="ru-RU"/>
        </w:rPr>
      </w:pPr>
      <w:r>
        <w:rPr>
          <w:rFonts w:ascii="Courier New" w:eastAsia="Courier New" w:hAnsi="Courier New"/>
          <w:sz w:val="24"/>
        </w:rPr>
        <w:t>SHOW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TABLES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FROM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world</w:t>
      </w:r>
      <w:r w:rsidRPr="00E63F19">
        <w:rPr>
          <w:rFonts w:ascii="Courier New" w:eastAsia="Courier New" w:hAnsi="Courier New"/>
          <w:sz w:val="24"/>
          <w:lang w:val="ru-RU"/>
        </w:rPr>
        <w:t>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В результате выполнения запроса получены три таблицы: </w:t>
      </w:r>
      <w:r>
        <w:t>city</w:t>
      </w:r>
      <w:r w:rsidRPr="00E63F19">
        <w:rPr>
          <w:lang w:val="ru-RU"/>
        </w:rPr>
        <w:t xml:space="preserve">, </w:t>
      </w:r>
      <w:r>
        <w:t>country</w:t>
      </w:r>
      <w:r w:rsidRPr="00E63F19">
        <w:rPr>
          <w:lang w:val="ru-RU"/>
        </w:rPr>
        <w:t xml:space="preserve">, </w:t>
      </w:r>
      <w:r>
        <w:t>countrylanguage</w:t>
      </w:r>
      <w:r w:rsidRPr="00E63F19">
        <w:rPr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Для просмотра структуры каждой таблицы использовалась команда </w:t>
      </w:r>
      <w:r>
        <w:t>DESCRIBE</w:t>
      </w:r>
      <w:r w:rsidRPr="00E63F19">
        <w:rPr>
          <w:lang w:val="ru-RU"/>
        </w:rPr>
        <w:t>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DESCRIBE world.country;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DESCRIBE world.city;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DESCRIBE world.countrylanguage;</w:t>
      </w:r>
    </w:p>
    <w:p w:rsidR="00211FCF" w:rsidRDefault="0032558E">
      <w:pPr>
        <w:jc w:val="both"/>
      </w:pPr>
      <w:r>
        <w:rPr>
          <w:b/>
        </w:rPr>
        <w:t>Таблица 1 — Структура таблицы country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2"/>
        <w:gridCol w:w="2562"/>
        <w:gridCol w:w="2560"/>
        <w:gridCol w:w="2562"/>
      </w:tblGrid>
      <w:tr w:rsidR="00211FCF"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Код страны (первичный ключ)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char(52)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Название страны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Continent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enum(...)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Континент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Region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char(26)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Регион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SurfaceArea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Площадь территории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IndepYear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smallint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Год независимости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Population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Население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LifeExpectancy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decimal(3,1)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Ожид. продолж. жизни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GNP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ВНП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GNPOld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decimal(10,2)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ВНП (прошлый период)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LocalName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char(45)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Местное название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GovernmentForm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char(45)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Форма правления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HeadOfState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char(60)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Глава государства</w:t>
            </w:r>
          </w:p>
        </w:tc>
      </w:tr>
      <w:tr w:rsidR="00211FCF" w:rsidRPr="001A084B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Capital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MUL</w:t>
            </w:r>
          </w:p>
        </w:tc>
        <w:tc>
          <w:tcPr>
            <w:tcW w:w="2564" w:type="dxa"/>
          </w:tcPr>
          <w:p w:rsidR="00211FCF" w:rsidRPr="00E63F19" w:rsidRDefault="0032558E">
            <w:pPr>
              <w:spacing w:line="240" w:lineRule="auto"/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Столица (внешний ключ → </w:t>
            </w:r>
            <w:r>
              <w:rPr>
                <w:sz w:val="24"/>
              </w:rPr>
              <w:t>city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ID</w:t>
            </w:r>
            <w:r w:rsidRPr="00E63F19">
              <w:rPr>
                <w:sz w:val="24"/>
                <w:lang w:val="ru-RU"/>
              </w:rPr>
              <w:t>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Code2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char(2)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Код ISO-2</w:t>
            </w:r>
          </w:p>
        </w:tc>
      </w:tr>
    </w:tbl>
    <w:p w:rsidR="00211FCF" w:rsidRDefault="00211FCF"/>
    <w:p w:rsidR="00E63F19" w:rsidRDefault="00E63F19">
      <w:pPr>
        <w:jc w:val="both"/>
        <w:rPr>
          <w:b/>
        </w:rPr>
      </w:pPr>
    </w:p>
    <w:p w:rsidR="00E63F19" w:rsidRDefault="00E63F19">
      <w:pPr>
        <w:jc w:val="both"/>
        <w:rPr>
          <w:b/>
        </w:rPr>
      </w:pPr>
    </w:p>
    <w:p w:rsidR="00E63F19" w:rsidRDefault="00E63F19">
      <w:pPr>
        <w:jc w:val="both"/>
        <w:rPr>
          <w:b/>
        </w:rPr>
      </w:pPr>
    </w:p>
    <w:p w:rsidR="00211FCF" w:rsidRDefault="0032558E">
      <w:pPr>
        <w:jc w:val="both"/>
      </w:pPr>
      <w:r>
        <w:rPr>
          <w:b/>
        </w:rPr>
        <w:t>Таблица 2 — Структура таблицы city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2"/>
        <w:gridCol w:w="2560"/>
        <w:gridCol w:w="2560"/>
        <w:gridCol w:w="2564"/>
      </w:tblGrid>
      <w:tr w:rsidR="00211FCF"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lastRenderedPageBreak/>
              <w:t>Столбец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Идентификатор (AUTO_INCREMENT)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Name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char(35)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Название города</w:t>
            </w:r>
          </w:p>
        </w:tc>
      </w:tr>
      <w:tr w:rsidR="00211FCF" w:rsidRPr="001A084B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MUL</w:t>
            </w:r>
          </w:p>
        </w:tc>
        <w:tc>
          <w:tcPr>
            <w:tcW w:w="2564" w:type="dxa"/>
          </w:tcPr>
          <w:p w:rsidR="00211FCF" w:rsidRPr="00E63F19" w:rsidRDefault="0032558E">
            <w:pPr>
              <w:spacing w:line="240" w:lineRule="auto"/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Код страны (внешний ключ → </w:t>
            </w:r>
            <w:r>
              <w:rPr>
                <w:sz w:val="24"/>
              </w:rPr>
              <w:t>country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Code</w:t>
            </w:r>
            <w:r w:rsidRPr="00E63F19">
              <w:rPr>
                <w:sz w:val="24"/>
                <w:lang w:val="ru-RU"/>
              </w:rPr>
              <w:t>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District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char(20)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Округ / регион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Population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Население города</w:t>
            </w:r>
          </w:p>
        </w:tc>
      </w:tr>
    </w:tbl>
    <w:p w:rsidR="00211FCF" w:rsidRDefault="00211FCF"/>
    <w:p w:rsidR="00211FCF" w:rsidRDefault="0032558E">
      <w:pPr>
        <w:jc w:val="both"/>
      </w:pPr>
      <w:r>
        <w:rPr>
          <w:b/>
        </w:rPr>
        <w:t>Таблица 3 — Структура таблицы countrylanguage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62"/>
        <w:gridCol w:w="2562"/>
        <w:gridCol w:w="2560"/>
        <w:gridCol w:w="2562"/>
      </w:tblGrid>
      <w:tr w:rsidR="00211FCF"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211FCF" w:rsidRPr="001A084B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Pr="00E63F19" w:rsidRDefault="0032558E">
            <w:pPr>
              <w:spacing w:line="240" w:lineRule="auto"/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Код страны (часть </w:t>
            </w:r>
            <w:r>
              <w:rPr>
                <w:sz w:val="24"/>
              </w:rPr>
              <w:t>PK</w:t>
            </w:r>
            <w:r w:rsidRPr="00E63F19">
              <w:rPr>
                <w:sz w:val="24"/>
                <w:lang w:val="ru-RU"/>
              </w:rPr>
              <w:t xml:space="preserve">, внешний ключ → </w:t>
            </w:r>
            <w:r>
              <w:rPr>
                <w:sz w:val="24"/>
              </w:rPr>
              <w:t>country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Code</w:t>
            </w:r>
            <w:r w:rsidRPr="00E63F19">
              <w:rPr>
                <w:sz w:val="24"/>
                <w:lang w:val="ru-RU"/>
              </w:rPr>
              <w:t>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Language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char(30)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Язык (часть составного PK)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IsOfficial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enum('T','F')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Официальный язык</w:t>
            </w:r>
          </w:p>
        </w:tc>
      </w:tr>
      <w:tr w:rsidR="00211FCF"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Percentage</w:t>
            </w: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decimal(4,1)</w:t>
            </w:r>
          </w:p>
        </w:tc>
        <w:tc>
          <w:tcPr>
            <w:tcW w:w="2564" w:type="dxa"/>
          </w:tcPr>
          <w:p w:rsidR="00211FCF" w:rsidRDefault="00211FCF">
            <w:pPr>
              <w:spacing w:line="240" w:lineRule="auto"/>
            </w:pPr>
          </w:p>
        </w:tc>
        <w:tc>
          <w:tcPr>
            <w:tcW w:w="2564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Доля говорящих, %</w:t>
            </w:r>
          </w:p>
        </w:tc>
      </w:tr>
    </w:tbl>
    <w:p w:rsidR="00211FCF" w:rsidRDefault="0032558E">
      <w:r>
        <w:br w:type="page"/>
      </w:r>
    </w:p>
    <w:p w:rsidR="00211FCF" w:rsidRDefault="0032558E">
      <w:pPr>
        <w:spacing w:after="120"/>
        <w:jc w:val="center"/>
      </w:pPr>
      <w:r>
        <w:rPr>
          <w:b/>
          <w:sz w:val="32"/>
        </w:rPr>
        <w:lastRenderedPageBreak/>
        <w:t>2 АНАЛИЗ ПЕРВИЧНЫХ И ВНЕШНИХ КЛЮЧЕЙ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Для каждой таблицы были определены первичные ключи:</w:t>
      </w:r>
    </w:p>
    <w:p w:rsidR="00211FCF" w:rsidRDefault="0032558E">
      <w:pPr>
        <w:ind w:firstLine="709"/>
        <w:jc w:val="both"/>
      </w:pPr>
      <w:r>
        <w:t>– country — первичный ключ Code (char(3));</w:t>
      </w:r>
    </w:p>
    <w:p w:rsidR="00211FCF" w:rsidRDefault="0032558E">
      <w:pPr>
        <w:ind w:firstLine="709"/>
        <w:jc w:val="both"/>
      </w:pPr>
      <w:r>
        <w:t>– city — первичный ключ ID (int, AUTO_INCREMENT);</w:t>
      </w:r>
    </w:p>
    <w:p w:rsidR="00211FCF" w:rsidRDefault="0032558E">
      <w:pPr>
        <w:ind w:firstLine="709"/>
        <w:jc w:val="both"/>
      </w:pPr>
      <w:r>
        <w:t>– countrylanguage — составной первичный ключ (CountryCode, Language).</w:t>
      </w:r>
    </w:p>
    <w:p w:rsidR="00211FCF" w:rsidRDefault="0032558E">
      <w:pPr>
        <w:ind w:firstLine="709"/>
        <w:jc w:val="both"/>
      </w:pPr>
      <w:r w:rsidRPr="00E63F19">
        <w:rPr>
          <w:lang w:val="ru-RU"/>
        </w:rPr>
        <w:t xml:space="preserve">Для поиска внешних ключей использовался запрос к системному представлению </w:t>
      </w:r>
      <w:r>
        <w:t>INFORMATION_SCHEMA: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 xml:space="preserve">  TABLE_NAME, COLUMN_NAME, CONSTRAINT_NAME,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 xml:space="preserve">  REFERENCED_TABLE_NAME, REFERENCED_COLUMN_NAME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INFORMATION_SCHEMA.KEY_COLUMN_USAGE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WHERE TABLE_SCHEMA = 'world'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 xml:space="preserve">  AND REFERENCED_TABLE_NAME IS NOT NULL;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Результаты запроса представлены в таблице 4.</w:t>
      </w:r>
    </w:p>
    <w:p w:rsidR="00211FCF" w:rsidRPr="00E63F19" w:rsidRDefault="0032558E">
      <w:pPr>
        <w:jc w:val="both"/>
        <w:rPr>
          <w:lang w:val="ru-RU"/>
        </w:rPr>
      </w:pPr>
      <w:r w:rsidRPr="00E63F19">
        <w:rPr>
          <w:b/>
          <w:lang w:val="ru-RU"/>
        </w:rPr>
        <w:t xml:space="preserve">Таблица 4 — Внешние ключи базы данных </w:t>
      </w:r>
      <w:r>
        <w:rPr>
          <w:b/>
        </w:rPr>
        <w:t>world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49"/>
        <w:gridCol w:w="2049"/>
        <w:gridCol w:w="2048"/>
        <w:gridCol w:w="2049"/>
      </w:tblGrid>
      <w:tr w:rsidR="00211FCF"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Ссылается на таблицу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051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Смысл связи</w:t>
            </w:r>
          </w:p>
        </w:tc>
      </w:tr>
      <w:tr w:rsidR="00211FCF"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city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Город принадлежит стране</w:t>
            </w:r>
          </w:p>
        </w:tc>
      </w:tr>
      <w:tr w:rsidR="00211FCF"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Capital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city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ID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Столица страны</w:t>
            </w:r>
          </w:p>
        </w:tc>
      </w:tr>
      <w:tr w:rsidR="00211FCF"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countrylanguage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Code</w:t>
            </w:r>
          </w:p>
        </w:tc>
        <w:tc>
          <w:tcPr>
            <w:tcW w:w="2051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Язык принадлежит стране</w:t>
            </w:r>
          </w:p>
        </w:tc>
      </w:tr>
    </w:tbl>
    <w:p w:rsidR="00211FCF" w:rsidRDefault="00211FCF"/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Таким образом, между таблицами существуют следующие связи: таблица </w:t>
      </w:r>
      <w:r>
        <w:t>city</w:t>
      </w:r>
      <w:r w:rsidRPr="00E63F19">
        <w:rPr>
          <w:lang w:val="ru-RU"/>
        </w:rPr>
        <w:t xml:space="preserve"> связана с </w:t>
      </w:r>
      <w:r>
        <w:t>country</w:t>
      </w:r>
      <w:r w:rsidRPr="00E63F19">
        <w:rPr>
          <w:lang w:val="ru-RU"/>
        </w:rPr>
        <w:t xml:space="preserve"> по полю </w:t>
      </w:r>
      <w:r>
        <w:t>CountryCode</w:t>
      </w:r>
      <w:r w:rsidRPr="00E63F19">
        <w:rPr>
          <w:lang w:val="ru-RU"/>
        </w:rPr>
        <w:t xml:space="preserve">; таблица </w:t>
      </w:r>
      <w:r>
        <w:t>country</w:t>
      </w:r>
      <w:r w:rsidRPr="00E63F19">
        <w:rPr>
          <w:lang w:val="ru-RU"/>
        </w:rPr>
        <w:t xml:space="preserve"> связана с </w:t>
      </w:r>
      <w:r>
        <w:t>city</w:t>
      </w:r>
      <w:r w:rsidRPr="00E63F19">
        <w:rPr>
          <w:lang w:val="ru-RU"/>
        </w:rPr>
        <w:t xml:space="preserve"> по полю </w:t>
      </w:r>
      <w:r>
        <w:t>Capital</w:t>
      </w:r>
      <w:r w:rsidRPr="00E63F19">
        <w:rPr>
          <w:lang w:val="ru-RU"/>
        </w:rPr>
        <w:t xml:space="preserve">; таблица </w:t>
      </w:r>
      <w:r>
        <w:t>countrylanguage</w:t>
      </w:r>
      <w:r w:rsidRPr="00E63F19">
        <w:rPr>
          <w:lang w:val="ru-RU"/>
        </w:rPr>
        <w:t xml:space="preserve"> связана с </w:t>
      </w:r>
      <w:r>
        <w:t>country</w:t>
      </w:r>
      <w:r w:rsidRPr="00E63F19">
        <w:rPr>
          <w:lang w:val="ru-RU"/>
        </w:rPr>
        <w:t xml:space="preserve"> по полю </w:t>
      </w:r>
      <w:r>
        <w:t>CountryCode</w:t>
      </w:r>
      <w:r w:rsidRPr="00E63F19">
        <w:rPr>
          <w:lang w:val="ru-RU"/>
        </w:rPr>
        <w:t xml:space="preserve">. Связь между </w:t>
      </w:r>
      <w:r>
        <w:t>country</w:t>
      </w:r>
      <w:r w:rsidRPr="00E63F19">
        <w:rPr>
          <w:lang w:val="ru-RU"/>
        </w:rPr>
        <w:t xml:space="preserve"> и </w:t>
      </w:r>
      <w:r>
        <w:t>city</w:t>
      </w:r>
      <w:r w:rsidRPr="00E63F19">
        <w:rPr>
          <w:lang w:val="ru-RU"/>
        </w:rPr>
        <w:t xml:space="preserve"> является взаимной, что отражает отношение «страна — её столица» и «город — его страна».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>3 АНАЛИЗ ТИПОВ ДАННЫХ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В базе данных </w:t>
      </w:r>
      <w:r>
        <w:t>world</w:t>
      </w:r>
      <w:r w:rsidRPr="00E63F19">
        <w:rPr>
          <w:lang w:val="ru-RU"/>
        </w:rPr>
        <w:t xml:space="preserve"> используются следующие типы данных: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char</w:t>
      </w:r>
      <w:r w:rsidRPr="00E63F19">
        <w:rPr>
          <w:lang w:val="ru-RU"/>
        </w:rPr>
        <w:t>(</w:t>
      </w:r>
      <w:r>
        <w:t>N</w:t>
      </w:r>
      <w:r w:rsidRPr="00E63F19">
        <w:rPr>
          <w:lang w:val="ru-RU"/>
        </w:rPr>
        <w:t xml:space="preserve">) — строка фиксированной длины </w:t>
      </w:r>
      <w:r>
        <w:t>N</w:t>
      </w:r>
      <w:r w:rsidRPr="00E63F19">
        <w:rPr>
          <w:lang w:val="ru-RU"/>
        </w:rPr>
        <w:t xml:space="preserve"> символов;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int</w:t>
      </w:r>
      <w:r w:rsidRPr="00E63F19">
        <w:rPr>
          <w:lang w:val="ru-RU"/>
        </w:rPr>
        <w:t xml:space="preserve"> — целое число (4 байта);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smallint</w:t>
      </w:r>
      <w:r w:rsidRPr="00E63F19">
        <w:rPr>
          <w:lang w:val="ru-RU"/>
        </w:rPr>
        <w:t xml:space="preserve"> — короткое целое число (2 байта);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decimal</w:t>
      </w:r>
      <w:r w:rsidRPr="00E63F19">
        <w:rPr>
          <w:lang w:val="ru-RU"/>
        </w:rPr>
        <w:t>(</w:t>
      </w:r>
      <w:r>
        <w:t>M</w:t>
      </w:r>
      <w:r w:rsidRPr="00E63F19">
        <w:rPr>
          <w:lang w:val="ru-RU"/>
        </w:rPr>
        <w:t>,</w:t>
      </w:r>
      <w:r>
        <w:t>N</w:t>
      </w:r>
      <w:r w:rsidRPr="00E63F19">
        <w:rPr>
          <w:lang w:val="ru-RU"/>
        </w:rPr>
        <w:t>) — точное число с фиксированной точкой (</w:t>
      </w:r>
      <w:r>
        <w:t>M</w:t>
      </w:r>
      <w:r w:rsidRPr="00E63F19">
        <w:rPr>
          <w:lang w:val="ru-RU"/>
        </w:rPr>
        <w:t xml:space="preserve"> — всего цифр, </w:t>
      </w:r>
      <w:r>
        <w:t>N</w:t>
      </w:r>
      <w:r w:rsidRPr="00E63F19">
        <w:rPr>
          <w:lang w:val="ru-RU"/>
        </w:rPr>
        <w:t xml:space="preserve"> — после запятой);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</w:t>
      </w:r>
      <w:r>
        <w:t>enum</w:t>
      </w:r>
      <w:r w:rsidRPr="00E63F19">
        <w:rPr>
          <w:lang w:val="ru-RU"/>
        </w:rPr>
        <w:t xml:space="preserve"> — перечислимый тип с фиксированным набором допустимых значений.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b/>
          <w:lang w:val="ru-RU"/>
        </w:rPr>
        <w:t xml:space="preserve">Обоснование выбора типа </w:t>
      </w:r>
      <w:r>
        <w:rPr>
          <w:b/>
        </w:rPr>
        <w:t>ENUM</w:t>
      </w:r>
      <w:r w:rsidRPr="00E63F19">
        <w:rPr>
          <w:b/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Тип </w:t>
      </w:r>
      <w:r>
        <w:t>ENUM</w:t>
      </w:r>
      <w:r w:rsidRPr="00E63F19">
        <w:rPr>
          <w:lang w:val="ru-RU"/>
        </w:rPr>
        <w:t xml:space="preserve"> применяется для поля </w:t>
      </w:r>
      <w:r>
        <w:t>Continent</w:t>
      </w:r>
      <w:r w:rsidRPr="00E63F19">
        <w:rPr>
          <w:lang w:val="ru-RU"/>
        </w:rPr>
        <w:t xml:space="preserve"> таблицы </w:t>
      </w:r>
      <w:r>
        <w:t>country</w:t>
      </w:r>
      <w:r w:rsidRPr="00E63F19">
        <w:rPr>
          <w:lang w:val="ru-RU"/>
        </w:rPr>
        <w:t xml:space="preserve"> и поля </w:t>
      </w:r>
      <w:r>
        <w:t>IsOfficial</w:t>
      </w:r>
      <w:r w:rsidRPr="00E63F19">
        <w:rPr>
          <w:lang w:val="ru-RU"/>
        </w:rPr>
        <w:t xml:space="preserve"> таблицы </w:t>
      </w:r>
      <w:r>
        <w:t>countrylanguage</w:t>
      </w:r>
      <w:r w:rsidRPr="00E63F19">
        <w:rPr>
          <w:lang w:val="ru-RU"/>
        </w:rPr>
        <w:t xml:space="preserve">. Поле </w:t>
      </w:r>
      <w:r>
        <w:t>Continent</w:t>
      </w:r>
      <w:r w:rsidRPr="00E63F19">
        <w:rPr>
          <w:lang w:val="ru-RU"/>
        </w:rPr>
        <w:t xml:space="preserve"> может принимать только одно из заранее известного набора значений (</w:t>
      </w:r>
      <w:r>
        <w:t>Asia</w:t>
      </w:r>
      <w:r w:rsidRPr="00E63F19">
        <w:rPr>
          <w:lang w:val="ru-RU"/>
        </w:rPr>
        <w:t xml:space="preserve">, </w:t>
      </w:r>
      <w:r>
        <w:t>Europe</w:t>
      </w:r>
      <w:r w:rsidRPr="00E63F19">
        <w:rPr>
          <w:lang w:val="ru-RU"/>
        </w:rPr>
        <w:t xml:space="preserve">, </w:t>
      </w:r>
      <w:r>
        <w:t>North</w:t>
      </w:r>
      <w:r w:rsidRPr="00E63F19">
        <w:rPr>
          <w:lang w:val="ru-RU"/>
        </w:rPr>
        <w:t xml:space="preserve"> </w:t>
      </w:r>
      <w:r>
        <w:t>America</w:t>
      </w:r>
      <w:r w:rsidRPr="00E63F19">
        <w:rPr>
          <w:lang w:val="ru-RU"/>
        </w:rPr>
        <w:t xml:space="preserve">, </w:t>
      </w:r>
      <w:r>
        <w:t>Africa</w:t>
      </w:r>
      <w:r w:rsidRPr="00E63F19">
        <w:rPr>
          <w:lang w:val="ru-RU"/>
        </w:rPr>
        <w:t xml:space="preserve">, </w:t>
      </w:r>
      <w:r>
        <w:t>Oceania</w:t>
      </w:r>
      <w:r w:rsidRPr="00E63F19">
        <w:rPr>
          <w:lang w:val="ru-RU"/>
        </w:rPr>
        <w:t xml:space="preserve">, </w:t>
      </w:r>
      <w:r>
        <w:t>Antarctica</w:t>
      </w:r>
      <w:r w:rsidRPr="00E63F19">
        <w:rPr>
          <w:lang w:val="ru-RU"/>
        </w:rPr>
        <w:t xml:space="preserve">, </w:t>
      </w:r>
      <w:r>
        <w:t>South</w:t>
      </w:r>
      <w:r w:rsidRPr="00E63F19">
        <w:rPr>
          <w:lang w:val="ru-RU"/>
        </w:rPr>
        <w:t xml:space="preserve"> </w:t>
      </w:r>
      <w:r>
        <w:t>America</w:t>
      </w:r>
      <w:r w:rsidRPr="00E63F19">
        <w:rPr>
          <w:lang w:val="ru-RU"/>
        </w:rPr>
        <w:t xml:space="preserve">), а поле </w:t>
      </w:r>
      <w:r>
        <w:t>IsOfficial</w:t>
      </w:r>
      <w:r w:rsidRPr="00E63F19">
        <w:rPr>
          <w:lang w:val="ru-RU"/>
        </w:rPr>
        <w:t xml:space="preserve"> — только '</w:t>
      </w:r>
      <w:r>
        <w:t>T</w:t>
      </w:r>
      <w:r w:rsidRPr="00E63F19">
        <w:rPr>
          <w:lang w:val="ru-RU"/>
        </w:rPr>
        <w:t>' (</w:t>
      </w:r>
      <w:r>
        <w:t>True</w:t>
      </w:r>
      <w:r w:rsidRPr="00E63F19">
        <w:rPr>
          <w:lang w:val="ru-RU"/>
        </w:rPr>
        <w:t>) или '</w:t>
      </w:r>
      <w:r>
        <w:t>F</w:t>
      </w:r>
      <w:r w:rsidRPr="00E63F19">
        <w:rPr>
          <w:lang w:val="ru-RU"/>
        </w:rPr>
        <w:t>' (</w:t>
      </w:r>
      <w:r>
        <w:t>False</w:t>
      </w:r>
      <w:r w:rsidRPr="00E63F19">
        <w:rPr>
          <w:lang w:val="ru-RU"/>
        </w:rPr>
        <w:t xml:space="preserve">). Использование </w:t>
      </w:r>
      <w:r>
        <w:t>ENUM</w:t>
      </w:r>
      <w:r w:rsidRPr="00E63F19">
        <w:rPr>
          <w:lang w:val="ru-RU"/>
        </w:rPr>
        <w:t xml:space="preserve"> гарантирует ввод только допустимых значений, экономит место хранения и повышает целостность данных.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b/>
          <w:lang w:val="ru-RU"/>
        </w:rPr>
        <w:t xml:space="preserve">Обоснование выбора типа </w:t>
      </w:r>
      <w:r>
        <w:rPr>
          <w:b/>
        </w:rPr>
        <w:t>DECIMAL</w:t>
      </w:r>
      <w:r w:rsidRPr="00E63F19">
        <w:rPr>
          <w:b/>
          <w:lang w:val="ru-RU"/>
        </w:rPr>
        <w:t>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Тип </w:t>
      </w:r>
      <w:r>
        <w:t>DECIMAL</w:t>
      </w:r>
      <w:r w:rsidRPr="00E63F19">
        <w:rPr>
          <w:lang w:val="ru-RU"/>
        </w:rPr>
        <w:t xml:space="preserve">(10,2) для поля </w:t>
      </w:r>
      <w:r>
        <w:t>SurfaceArea</w:t>
      </w:r>
      <w:r w:rsidRPr="00E63F19">
        <w:rPr>
          <w:lang w:val="ru-RU"/>
        </w:rPr>
        <w:t xml:space="preserve"> позволяет хранить площадь территории с точностью до сотых (до 8 цифр в целой части и 2 в дробной), что обеспечивает точное представление больших значений без ошибок округления, свойственных типам с плавающей точкой. Тип </w:t>
      </w:r>
      <w:r>
        <w:t>DECIMAL</w:t>
      </w:r>
      <w:r w:rsidRPr="00E63F19">
        <w:rPr>
          <w:lang w:val="ru-RU"/>
        </w:rPr>
        <w:t xml:space="preserve">(3,1) для поля </w:t>
      </w:r>
      <w:r>
        <w:t>LifeExpectancy</w:t>
      </w:r>
      <w:r w:rsidRPr="00E63F19">
        <w:rPr>
          <w:lang w:val="ru-RU"/>
        </w:rPr>
        <w:t xml:space="preserve"> хранит ожидаемую продолжительность жизни (например, 78.4) — максимум три значащие цифры с одним знаком после запятой, что полностью соответствует диапазону значений.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>4 ПРОВЕРКА ЦЕЛОСТНОСТИ ДАННЫХ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Для проверки ссылочной целостности были выполнены два запроса. Первый выявляет города, ссылающиеся на несуществующую страну: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c.*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world.city c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LEFT JOIN world.country co ON c.CountryCode = co.Code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WHERE co.Code IS NULL;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Запрос вернул 0 строк, что означает отсутствие «осиротевших» городов.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Второй запрос проверяет страны, столица которых ссылается на несуществующий город: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co.*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world.country co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LEFT JOIN world.city ci ON co.Capital = ci.ID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WHERE ci.ID IS NULL AND co.Capital IS NOT NULL;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Запрос также вернул 0 строк. Таким образом, нарушений ссылочной целостности в базе данных </w:t>
      </w:r>
      <w:r>
        <w:t>world</w:t>
      </w:r>
      <w:r w:rsidRPr="00E63F19">
        <w:rPr>
          <w:lang w:val="ru-RU"/>
        </w:rPr>
        <w:t xml:space="preserve"> не обнаружено — все внешние ключи корректны.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>5 ИССЛЕДОВАНИЕ ДАННЫХ</w:t>
      </w:r>
    </w:p>
    <w:p w:rsidR="00211FCF" w:rsidRPr="00E63F19" w:rsidRDefault="0032558E">
      <w:pPr>
        <w:jc w:val="both"/>
        <w:rPr>
          <w:lang w:val="ru-RU"/>
        </w:rPr>
      </w:pPr>
      <w:r w:rsidRPr="00E63F19">
        <w:rPr>
          <w:b/>
          <w:lang w:val="ru-RU"/>
        </w:rPr>
        <w:t>5.1 Подсчёт количества записей в таблицах выполнен запросом: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'country' AS table_name, COUNT(*) AS record_count FROM world.country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UNION ALL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'city', COUNT(*) FROM world.city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UNION ALL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'countrylanguage', COUNT(*) FROM world.countrylanguage;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Результаты приведены в таблице 5.</w:t>
      </w:r>
    </w:p>
    <w:p w:rsidR="00211FCF" w:rsidRPr="00E63F19" w:rsidRDefault="0032558E">
      <w:pPr>
        <w:jc w:val="both"/>
        <w:rPr>
          <w:lang w:val="ru-RU"/>
        </w:rPr>
      </w:pPr>
      <w:r w:rsidRPr="00E63F19">
        <w:rPr>
          <w:b/>
          <w:lang w:val="ru-RU"/>
        </w:rPr>
        <w:t>Таблица 5 — Количество записей в таблицах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3"/>
        <w:gridCol w:w="5123"/>
      </w:tblGrid>
      <w:tr w:rsidR="00211FCF"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Количество записей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239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city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4079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countrylanguage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984</w:t>
            </w:r>
          </w:p>
        </w:tc>
      </w:tr>
    </w:tbl>
    <w:p w:rsidR="00211FCF" w:rsidRDefault="00211FCF"/>
    <w:p w:rsidR="00211FCF" w:rsidRPr="00E63F19" w:rsidRDefault="0032558E">
      <w:pPr>
        <w:jc w:val="both"/>
        <w:rPr>
          <w:lang w:val="ru-RU"/>
        </w:rPr>
      </w:pPr>
      <w:r w:rsidRPr="00E63F19">
        <w:rPr>
          <w:b/>
          <w:lang w:val="ru-RU"/>
        </w:rPr>
        <w:t>5.2 Распределение стран по континентам выполнено запросом: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Continent, COUNT(*) AS country_count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world.country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GROUP BY Continent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ORDER BY country_count DESC;</w:t>
      </w:r>
    </w:p>
    <w:p w:rsidR="00211FCF" w:rsidRDefault="0032558E">
      <w:pPr>
        <w:jc w:val="both"/>
      </w:pPr>
      <w:r>
        <w:rPr>
          <w:b/>
        </w:rPr>
        <w:t>Таблица 6 — Количество стран по континентам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3"/>
        <w:gridCol w:w="5123"/>
      </w:tblGrid>
      <w:tr w:rsidR="00211FCF"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Континент</w:t>
            </w:r>
          </w:p>
        </w:tc>
        <w:tc>
          <w:tcPr>
            <w:tcW w:w="5128" w:type="dxa"/>
          </w:tcPr>
          <w:p w:rsidR="00211FCF" w:rsidRDefault="0032558E">
            <w:pPr>
              <w:jc w:val="center"/>
            </w:pPr>
            <w:r>
              <w:rPr>
                <w:b/>
                <w:sz w:val="24"/>
              </w:rPr>
              <w:t>Количество стран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Africa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58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Asia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51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Europe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46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North America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37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Oceania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28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South America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14</w:t>
            </w:r>
          </w:p>
        </w:tc>
      </w:tr>
      <w:tr w:rsidR="00211FCF"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Antarctica</w:t>
            </w:r>
          </w:p>
        </w:tc>
        <w:tc>
          <w:tcPr>
            <w:tcW w:w="5128" w:type="dxa"/>
          </w:tcPr>
          <w:p w:rsidR="00211FCF" w:rsidRDefault="0032558E">
            <w:pPr>
              <w:spacing w:line="240" w:lineRule="auto"/>
            </w:pPr>
            <w:r>
              <w:rPr>
                <w:sz w:val="24"/>
              </w:rPr>
              <w:t>5</w:t>
            </w:r>
          </w:p>
        </w:tc>
      </w:tr>
    </w:tbl>
    <w:p w:rsidR="00211FCF" w:rsidRDefault="00211FCF"/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Итого по всем континентам — 239 стран, что совпадает с количеством записей в таблице </w:t>
      </w:r>
      <w:r>
        <w:t>country</w:t>
      </w:r>
      <w:r w:rsidRPr="00E63F19">
        <w:rPr>
          <w:lang w:val="ru-RU"/>
        </w:rPr>
        <w:t>.</w:t>
      </w:r>
    </w:p>
    <w:p w:rsidR="00211FCF" w:rsidRPr="00E63F19" w:rsidRDefault="00211FCF">
      <w:pPr>
        <w:rPr>
          <w:lang w:val="ru-RU"/>
        </w:rPr>
      </w:pPr>
    </w:p>
    <w:p w:rsidR="00211FCF" w:rsidRPr="00E63F19" w:rsidRDefault="0032558E">
      <w:pPr>
        <w:jc w:val="both"/>
        <w:rPr>
          <w:lang w:val="ru-RU"/>
        </w:rPr>
      </w:pPr>
      <w:r w:rsidRPr="00E63F19">
        <w:rPr>
          <w:b/>
          <w:lang w:val="ru-RU"/>
        </w:rPr>
        <w:t>5.3 Город с наибольшим населением определён запросом: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SELECT ci.Name AS city_name, ci.Population, co.Name AS country_name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FROM world.city ci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JOIN world.country co ON ci.CountryCode = co.Code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lastRenderedPageBreak/>
        <w:t>ORDER BY ci.Population DESC</w:t>
      </w:r>
    </w:p>
    <w:p w:rsidR="00211FCF" w:rsidRDefault="0032558E">
      <w:pPr>
        <w:spacing w:line="240" w:lineRule="auto"/>
        <w:ind w:left="567"/>
      </w:pPr>
      <w:r>
        <w:rPr>
          <w:rFonts w:ascii="Courier New" w:eastAsia="Courier New" w:hAnsi="Courier New"/>
          <w:sz w:val="24"/>
        </w:rPr>
        <w:t>LIMIT 1;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Результат: крупнейшим городом является </w:t>
      </w:r>
      <w:r>
        <w:t>Mumbai</w:t>
      </w:r>
      <w:r w:rsidRPr="00E63F19">
        <w:rPr>
          <w:lang w:val="ru-RU"/>
        </w:rPr>
        <w:t xml:space="preserve"> (</w:t>
      </w:r>
      <w:r>
        <w:t>Bombay</w:t>
      </w:r>
      <w:r w:rsidRPr="00E63F19">
        <w:rPr>
          <w:lang w:val="ru-RU"/>
        </w:rPr>
        <w:t>) с населением 10 500 000 человек, расположенный в стране Индия (</w:t>
      </w:r>
      <w:r>
        <w:t>India</w:t>
      </w:r>
      <w:r w:rsidRPr="00E63F19">
        <w:rPr>
          <w:lang w:val="ru-RU"/>
        </w:rPr>
        <w:t>).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>ЗАКЛЮЧЕНИЕ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В ходе учебной практики УП.02 была изучена структура реляционной базы данных </w:t>
      </w:r>
      <w:r>
        <w:t>world</w:t>
      </w:r>
      <w:r w:rsidRPr="00E63F19">
        <w:rPr>
          <w:lang w:val="ru-RU"/>
        </w:rPr>
        <w:t xml:space="preserve"> под управлением СУБД </w:t>
      </w:r>
      <w:r>
        <w:t>MySQL</w:t>
      </w:r>
      <w:r w:rsidRPr="00E63F19">
        <w:rPr>
          <w:lang w:val="ru-RU"/>
        </w:rPr>
        <w:t>. Все поставленные задачи выполнены в полном объёме.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В результате работы: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изучена схема базы данных, состоящая из трёх таблиц: </w:t>
      </w:r>
      <w:r>
        <w:t>city</w:t>
      </w:r>
      <w:r w:rsidRPr="00E63F19">
        <w:rPr>
          <w:lang w:val="ru-RU"/>
        </w:rPr>
        <w:t xml:space="preserve">, </w:t>
      </w:r>
      <w:r>
        <w:t>country</w:t>
      </w:r>
      <w:r w:rsidRPr="00E63F19">
        <w:rPr>
          <w:lang w:val="ru-RU"/>
        </w:rPr>
        <w:t xml:space="preserve"> и </w:t>
      </w:r>
      <w:r>
        <w:t>countrylanguage</w:t>
      </w:r>
      <w:r w:rsidRPr="00E63F19">
        <w:rPr>
          <w:lang w:val="ru-RU"/>
        </w:rPr>
        <w:t>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определены первичные ключи и три внешних ключа, описаны связи между таблицами;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– проанализированы типы данных, обоснован выбор типов </w:t>
      </w:r>
      <w:r>
        <w:t>ENUM</w:t>
      </w:r>
      <w:r w:rsidRPr="00E63F19">
        <w:rPr>
          <w:lang w:val="ru-RU"/>
        </w:rPr>
        <w:t xml:space="preserve"> и </w:t>
      </w:r>
      <w:r>
        <w:t>DECIMAL</w:t>
      </w:r>
      <w:r w:rsidRPr="00E63F19">
        <w:rPr>
          <w:lang w:val="ru-RU"/>
        </w:rPr>
        <w:t>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проверена ссылочная целостность данных — нарушений не обнаружено;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– выполнены аналитические запросы: подсчитано количество записей (</w:t>
      </w:r>
      <w:r>
        <w:t>country</w:t>
      </w:r>
      <w:r w:rsidRPr="00E63F19">
        <w:rPr>
          <w:lang w:val="ru-RU"/>
        </w:rPr>
        <w:t xml:space="preserve"> — 239, </w:t>
      </w:r>
      <w:r>
        <w:t>city</w:t>
      </w:r>
      <w:r w:rsidRPr="00E63F19">
        <w:rPr>
          <w:lang w:val="ru-RU"/>
        </w:rPr>
        <w:t xml:space="preserve"> — 4079, </w:t>
      </w:r>
      <w:r>
        <w:t>countrylanguage</w:t>
      </w:r>
      <w:r w:rsidRPr="00E63F19">
        <w:rPr>
          <w:lang w:val="ru-RU"/>
        </w:rPr>
        <w:t xml:space="preserve"> — 984), получено распределение стран по континентам, найден крупнейший город — </w:t>
      </w:r>
      <w:r>
        <w:t>Mumbai</w:t>
      </w:r>
      <w:r w:rsidRPr="00E63F19">
        <w:rPr>
          <w:lang w:val="ru-RU"/>
        </w:rPr>
        <w:t xml:space="preserve"> (Индия) с населением 10 500 000 человек.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Практика способствовала закреплению навыков работы с языком </w:t>
      </w:r>
      <w:r>
        <w:t>SQL</w:t>
      </w:r>
      <w:r w:rsidRPr="00E63F19">
        <w:rPr>
          <w:lang w:val="ru-RU"/>
        </w:rPr>
        <w:t>, понимания принципов построения реляционных баз данных и обеспечения целостности данных. Полученные знания будут полезны при дальнейшем обучении и профессиональной деятельности по специальности 09.02.07 «Информационные системы и программирование».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>СПИСОК ИСПОЛЬЗОВАННЫХ ИСТОЧНИКОВ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1. </w:t>
      </w:r>
      <w:r>
        <w:t>MySQL</w:t>
      </w:r>
      <w:r w:rsidRPr="00E63F19">
        <w:rPr>
          <w:lang w:val="ru-RU"/>
        </w:rPr>
        <w:t xml:space="preserve"> 8.0 </w:t>
      </w:r>
      <w:r>
        <w:t>Reference</w:t>
      </w:r>
      <w:r w:rsidRPr="00E63F19">
        <w:rPr>
          <w:lang w:val="ru-RU"/>
        </w:rPr>
        <w:t xml:space="preserve"> </w:t>
      </w:r>
      <w:r>
        <w:t>Manual</w:t>
      </w:r>
      <w:r w:rsidRPr="00E63F19">
        <w:rPr>
          <w:lang w:val="ru-RU"/>
        </w:rPr>
        <w:t xml:space="preserve"> [Электронный ресурс]. — </w:t>
      </w:r>
      <w:r>
        <w:t>URL</w:t>
      </w:r>
      <w:r w:rsidRPr="00E63F19">
        <w:rPr>
          <w:lang w:val="ru-RU"/>
        </w:rPr>
        <w:t xml:space="preserve">: </w:t>
      </w:r>
      <w:r>
        <w:t>https</w:t>
      </w:r>
      <w:r w:rsidRPr="00E63F19">
        <w:rPr>
          <w:lang w:val="ru-RU"/>
        </w:rPr>
        <w:t>://</w:t>
      </w:r>
      <w:r>
        <w:t>dev</w:t>
      </w:r>
      <w:r w:rsidRPr="00E63F19">
        <w:rPr>
          <w:lang w:val="ru-RU"/>
        </w:rPr>
        <w:t>.</w:t>
      </w:r>
      <w:r>
        <w:t>mysql</w:t>
      </w:r>
      <w:r w:rsidRPr="00E63F19">
        <w:rPr>
          <w:lang w:val="ru-RU"/>
        </w:rPr>
        <w:t>.</w:t>
      </w:r>
      <w:r>
        <w:t>com</w:t>
      </w:r>
      <w:r w:rsidRPr="00E63F19">
        <w:rPr>
          <w:lang w:val="ru-RU"/>
        </w:rPr>
        <w:t>/</w:t>
      </w:r>
      <w:r>
        <w:t>doc</w:t>
      </w:r>
      <w:r w:rsidRPr="00E63F19">
        <w:rPr>
          <w:lang w:val="ru-RU"/>
        </w:rPr>
        <w:t>/ (дата обращения: 22.06.2026).</w:t>
      </w:r>
    </w:p>
    <w:p w:rsidR="00211FCF" w:rsidRDefault="0032558E">
      <w:pPr>
        <w:ind w:firstLine="709"/>
        <w:jc w:val="both"/>
      </w:pPr>
      <w:r>
        <w:t>2. The world Database. MySQL Documentation [Электронный ресурс]. — URL: https://dev.mysql.com/doc/world-setup/en/ (дата обращения: 22.06.2026).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>3. Дейт К. Дж. Введение в системы баз данных. — 8-е изд. — М.: Вильямс, 2019. — 1328 с.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4. Карвин Б. </w:t>
      </w:r>
      <w:r>
        <w:t>SQL</w:t>
      </w:r>
      <w:r w:rsidRPr="00E63F19">
        <w:rPr>
          <w:lang w:val="ru-RU"/>
        </w:rPr>
        <w:t>. Программирование. — СПб.: Питер, 2021. — 336 с.</w:t>
      </w:r>
    </w:p>
    <w:p w:rsidR="00211FCF" w:rsidRPr="00E63F19" w:rsidRDefault="0032558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5. Грофф Дж., Вайнберг П. </w:t>
      </w:r>
      <w:r>
        <w:t>SQL</w:t>
      </w:r>
      <w:r w:rsidRPr="00E63F19">
        <w:rPr>
          <w:lang w:val="ru-RU"/>
        </w:rPr>
        <w:t>. Полное руководство. — М.: Вильямс, 2020. — 960 с.</w:t>
      </w:r>
    </w:p>
    <w:p w:rsidR="00211FCF" w:rsidRPr="00E63F19" w:rsidRDefault="0032558E">
      <w:pPr>
        <w:rPr>
          <w:lang w:val="ru-RU"/>
        </w:rPr>
      </w:pPr>
      <w:r w:rsidRPr="00E63F19">
        <w:rPr>
          <w:lang w:val="ru-RU"/>
        </w:rPr>
        <w:br w:type="page"/>
      </w:r>
    </w:p>
    <w:p w:rsidR="00211FCF" w:rsidRPr="00E63F19" w:rsidRDefault="0032558E">
      <w:pPr>
        <w:spacing w:after="120"/>
        <w:jc w:val="center"/>
        <w:rPr>
          <w:lang w:val="ru-RU"/>
        </w:rPr>
      </w:pPr>
      <w:r w:rsidRPr="00E63F19">
        <w:rPr>
          <w:b/>
          <w:sz w:val="32"/>
          <w:lang w:val="ru-RU"/>
        </w:rPr>
        <w:lastRenderedPageBreak/>
        <w:t>ПРИЛОЖЕНИЕ А</w:t>
      </w:r>
    </w:p>
    <w:p w:rsidR="00211FCF" w:rsidRPr="00E63F19" w:rsidRDefault="0032558E">
      <w:pPr>
        <w:jc w:val="center"/>
        <w:rPr>
          <w:lang w:val="ru-RU"/>
        </w:rPr>
      </w:pPr>
      <w:r w:rsidRPr="00E63F19">
        <w:rPr>
          <w:b/>
          <w:lang w:val="ru-RU"/>
        </w:rPr>
        <w:t xml:space="preserve">Ссылка на репозиторий проекта и </w:t>
      </w:r>
      <w:r>
        <w:rPr>
          <w:b/>
        </w:rPr>
        <w:t>QR</w:t>
      </w:r>
      <w:r w:rsidRPr="00E63F19">
        <w:rPr>
          <w:b/>
          <w:lang w:val="ru-RU"/>
        </w:rPr>
        <w:t>-код</w:t>
      </w:r>
    </w:p>
    <w:p w:rsidR="00211FCF" w:rsidRPr="00E63F19" w:rsidRDefault="00211FCF">
      <w:pPr>
        <w:rPr>
          <w:lang w:val="ru-RU"/>
        </w:rPr>
      </w:pPr>
    </w:p>
    <w:p w:rsidR="00211FCF" w:rsidRPr="00E63F19" w:rsidRDefault="0032558E">
      <w:pPr>
        <w:jc w:val="both"/>
        <w:rPr>
          <w:lang w:val="ru-RU"/>
        </w:rPr>
      </w:pPr>
      <w:r w:rsidRPr="00E63F19">
        <w:rPr>
          <w:lang w:val="ru-RU"/>
        </w:rPr>
        <w:t xml:space="preserve">Все </w:t>
      </w:r>
      <w:r>
        <w:t>SQL</w:t>
      </w:r>
      <w:r w:rsidRPr="00E63F19">
        <w:rPr>
          <w:lang w:val="ru-RU"/>
        </w:rPr>
        <w:t>-запросы, выполненные в ходе практики, размещены в репозитории проекта по адресу:</w:t>
      </w:r>
    </w:p>
    <w:p w:rsidR="00211FCF" w:rsidRPr="00E63F19" w:rsidRDefault="001A084B">
      <w:pPr>
        <w:rPr>
          <w:lang w:val="ru-RU"/>
        </w:rPr>
      </w:pPr>
      <w:r>
        <w:rPr>
          <w:lang w:val="ru-RU"/>
        </w:rPr>
        <w:t xml:space="preserve">                                  </w:t>
      </w:r>
      <w:r w:rsidRPr="001A084B">
        <w:t>https</w:t>
      </w:r>
      <w:r w:rsidRPr="001A084B">
        <w:rPr>
          <w:lang w:val="ru-RU"/>
        </w:rPr>
        <w:t>://</w:t>
      </w:r>
      <w:r w:rsidRPr="001A084B">
        <w:t>github</w:t>
      </w:r>
      <w:r w:rsidRPr="001A084B">
        <w:rPr>
          <w:lang w:val="ru-RU"/>
        </w:rPr>
        <w:t>.</w:t>
      </w:r>
      <w:r w:rsidRPr="001A084B">
        <w:t>com</w:t>
      </w:r>
      <w:r w:rsidRPr="001A084B">
        <w:rPr>
          <w:lang w:val="ru-RU"/>
        </w:rPr>
        <w:t>/</w:t>
      </w:r>
      <w:r w:rsidRPr="001A084B">
        <w:t>venom</w:t>
      </w:r>
      <w:r w:rsidRPr="001A084B">
        <w:rPr>
          <w:lang w:val="ru-RU"/>
        </w:rPr>
        <w:t>8814/</w:t>
      </w:r>
      <w:r w:rsidRPr="001A084B">
        <w:t>practika</w:t>
      </w:r>
      <w:r w:rsidRPr="001A084B">
        <w:rPr>
          <w:lang w:val="ru-RU"/>
        </w:rPr>
        <w:t>67.</w:t>
      </w:r>
      <w:r w:rsidRPr="001A084B">
        <w:t>git</w:t>
      </w:r>
    </w:p>
    <w:p w:rsidR="00211FCF" w:rsidRDefault="001A084B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4286250" cy="4286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rcode_github.co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1FCF" w:rsidRPr="00E63F19" w:rsidRDefault="0032558E">
      <w:pPr>
        <w:jc w:val="center"/>
        <w:rPr>
          <w:lang w:val="ru-RU"/>
        </w:rPr>
      </w:pPr>
      <w:r w:rsidRPr="00E63F19">
        <w:rPr>
          <w:lang w:val="ru-RU"/>
        </w:rPr>
        <w:t xml:space="preserve">Рисунок А.1 — </w:t>
      </w:r>
      <w:r>
        <w:t>QR</w:t>
      </w:r>
      <w:r w:rsidRPr="00E63F19">
        <w:rPr>
          <w:lang w:val="ru-RU"/>
        </w:rPr>
        <w:t>-код для перехода в репозиторий проекта</w:t>
      </w:r>
    </w:p>
    <w:sectPr w:rsidR="00211FCF" w:rsidRPr="00E63F1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56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851" w:rsidRDefault="002D1851">
      <w:pPr>
        <w:spacing w:line="240" w:lineRule="auto"/>
      </w:pPr>
      <w:r>
        <w:separator/>
      </w:r>
    </w:p>
  </w:endnote>
  <w:endnote w:type="continuationSeparator" w:id="0">
    <w:p w:rsidR="002D1851" w:rsidRDefault="002D1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7B5" w:rsidRDefault="000607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9132396"/>
      <w:docPartObj>
        <w:docPartGallery w:val="Page Numbers (Bottom of Page)"/>
        <w:docPartUnique/>
      </w:docPartObj>
    </w:sdtPr>
    <w:sdtEndPr/>
    <w:sdtContent>
      <w:p w:rsidR="000607B5" w:rsidRDefault="000607B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084B" w:rsidRPr="001A084B">
          <w:rPr>
            <w:noProof/>
            <w:lang w:val="ru-RU"/>
          </w:rPr>
          <w:t>14</w:t>
        </w:r>
        <w:r>
          <w:fldChar w:fldCharType="end"/>
        </w:r>
      </w:p>
    </w:sdtContent>
  </w:sdt>
  <w:p w:rsidR="00211FCF" w:rsidRDefault="00211FCF">
    <w:pPr>
      <w:pStyle w:val="a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7B5" w:rsidRDefault="000607B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851" w:rsidRDefault="002D1851">
      <w:pPr>
        <w:spacing w:line="240" w:lineRule="auto"/>
      </w:pPr>
      <w:r>
        <w:separator/>
      </w:r>
    </w:p>
  </w:footnote>
  <w:footnote w:type="continuationSeparator" w:id="0">
    <w:p w:rsidR="002D1851" w:rsidRDefault="002D18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7B5" w:rsidRDefault="000607B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7B5" w:rsidRDefault="000607B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07B5" w:rsidRDefault="000607B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7B5"/>
    <w:rsid w:val="0015074B"/>
    <w:rsid w:val="001A084B"/>
    <w:rsid w:val="00211FCF"/>
    <w:rsid w:val="0029639D"/>
    <w:rsid w:val="002D1851"/>
    <w:rsid w:val="0032558E"/>
    <w:rsid w:val="00326F90"/>
    <w:rsid w:val="00AA1D8D"/>
    <w:rsid w:val="00B47730"/>
    <w:rsid w:val="00CB0664"/>
    <w:rsid w:val="00E63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8AB26"/>
  <w14:defaultImageDpi w14:val="300"/>
  <w15:docId w15:val="{23752BF6-D477-4993-A54E-22BF07C7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8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7F593B-59EE-4536-BBD5-2ED8F0AAC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1560</Words>
  <Characters>8893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3</cp:revision>
  <dcterms:created xsi:type="dcterms:W3CDTF">2026-06-22T21:43:00Z</dcterms:created>
  <dcterms:modified xsi:type="dcterms:W3CDTF">2026-06-22T21:59:00Z</dcterms:modified>
  <cp:category/>
</cp:coreProperties>
</file>