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5DFB2" w14:textId="4250EF6E" w:rsidR="00137F72" w:rsidRDefault="00137F72" w:rsidP="00137F72">
      <w:pPr>
        <w:pStyle w:val="TtuloJP1"/>
      </w:pPr>
      <w:r>
        <w:t xml:space="preserve">Conectar Impresora 3D al ordenador </w:t>
      </w:r>
    </w:p>
    <w:p w14:paraId="32998F09" w14:textId="2E6283DA" w:rsidR="00FB7999" w:rsidRDefault="00137F72" w:rsidP="00137F72">
      <w:pPr>
        <w:pStyle w:val="SubtituloJP1"/>
      </w:pPr>
      <w:r>
        <w:t>A través de PRONTERFACE</w:t>
      </w:r>
    </w:p>
    <w:p w14:paraId="63BBDDD9" w14:textId="6BF03701" w:rsidR="00137F72" w:rsidRPr="00137F72" w:rsidRDefault="00137F72" w:rsidP="00137F72">
      <w:pPr>
        <w:spacing w:line="256" w:lineRule="auto"/>
        <w:rPr>
          <w:rFonts w:ascii="Alegreya Sans" w:hAnsi="Alegreya Sans"/>
        </w:rPr>
      </w:pPr>
      <w:r w:rsidRPr="00137F72">
        <w:rPr>
          <w:rFonts w:ascii="Alegreya Sans" w:hAnsi="Alegreya Sans"/>
        </w:rPr>
        <w:t xml:space="preserve">Se necesita conectar la impresora a un ordenador ya sea para grabar un nuevo Firmware o bien para controlar la impresora, ya sea para hacer pruebas o reprogramaciones desde el programa </w:t>
      </w:r>
      <w:proofErr w:type="spellStart"/>
      <w:r w:rsidRPr="00137F72">
        <w:rPr>
          <w:rFonts w:ascii="Alegreya Sans" w:hAnsi="Alegreya Sans"/>
        </w:rPr>
        <w:t>Pronterface</w:t>
      </w:r>
      <w:proofErr w:type="spellEnd"/>
      <w:r w:rsidRPr="00137F72">
        <w:rPr>
          <w:rFonts w:ascii="Alegreya Sans" w:hAnsi="Alegreya Sans"/>
        </w:rPr>
        <w:t>.</w:t>
      </w:r>
    </w:p>
    <w:p w14:paraId="393AAE91" w14:textId="77777777" w:rsidR="00137F72" w:rsidRPr="00137F72" w:rsidRDefault="00137F72" w:rsidP="00137F72">
      <w:pPr>
        <w:spacing w:line="256" w:lineRule="auto"/>
        <w:rPr>
          <w:rFonts w:ascii="Alegreya Sans" w:hAnsi="Alegreya Sans"/>
        </w:rPr>
      </w:pPr>
      <w:r w:rsidRPr="00137F72">
        <w:rPr>
          <w:rFonts w:ascii="Alegreya Sans" w:hAnsi="Alegreya Sans"/>
        </w:rPr>
        <w:t xml:space="preserve">Para conectar la impresora a un ordenador hay que conocer el </w:t>
      </w:r>
      <w:r w:rsidRPr="00137F72">
        <w:rPr>
          <w:rFonts w:ascii="Alegreya Sans" w:hAnsi="Alegreya Sans"/>
          <w:b/>
          <w:bCs/>
        </w:rPr>
        <w:t>puerto de conexión</w:t>
      </w:r>
      <w:r w:rsidRPr="00137F72">
        <w:rPr>
          <w:rFonts w:ascii="Alegreya Sans" w:hAnsi="Alegreya Sans"/>
        </w:rPr>
        <w:t xml:space="preserve"> y la </w:t>
      </w:r>
      <w:r w:rsidRPr="00137F72">
        <w:rPr>
          <w:rFonts w:ascii="Alegreya Sans" w:hAnsi="Alegreya Sans"/>
          <w:b/>
          <w:bCs/>
        </w:rPr>
        <w:t>velocidad de conexión</w:t>
      </w:r>
      <w:r w:rsidRPr="00137F72">
        <w:rPr>
          <w:rFonts w:ascii="Alegreya Sans" w:hAnsi="Alegreya Sans"/>
        </w:rPr>
        <w:t>, la velocidad establecida en el firmware es 250000 baudios.</w:t>
      </w:r>
    </w:p>
    <w:p w14:paraId="1B47B743" w14:textId="77777777" w:rsidR="00137F72" w:rsidRPr="00137F72" w:rsidRDefault="00137F72" w:rsidP="00137F72">
      <w:pPr>
        <w:keepNext/>
        <w:keepLines/>
        <w:spacing w:before="40" w:after="0" w:line="256" w:lineRule="auto"/>
        <w:outlineLvl w:val="1"/>
        <w:rPr>
          <w:rFonts w:ascii="IBM Plex Serif Medium" w:eastAsia="Times New Roman" w:hAnsi="IBM Plex Serif Medium"/>
          <w:b/>
          <w:i/>
          <w:iCs/>
          <w:color w:val="4C94D8" w:themeColor="text2" w:themeTint="80"/>
          <w:sz w:val="32"/>
          <w:szCs w:val="32"/>
        </w:rPr>
      </w:pPr>
      <w:r w:rsidRPr="00137F72">
        <w:rPr>
          <w:rFonts w:ascii="IBM Plex Serif Medium" w:eastAsia="Times New Roman" w:hAnsi="IBM Plex Serif Medium"/>
          <w:b/>
          <w:i/>
          <w:iCs/>
          <w:color w:val="4C94D8" w:themeColor="text2" w:themeTint="80"/>
          <w:sz w:val="32"/>
          <w:szCs w:val="32"/>
        </w:rPr>
        <w:t>Determinar el puerto de conexión</w:t>
      </w:r>
    </w:p>
    <w:p w14:paraId="294E3CDD" w14:textId="77777777" w:rsidR="00137F72" w:rsidRPr="00137F72" w:rsidRDefault="00137F72" w:rsidP="00137F72">
      <w:pPr>
        <w:spacing w:line="256" w:lineRule="auto"/>
        <w:rPr>
          <w:rFonts w:ascii="Alegreya Sans" w:hAnsi="Alegreya Sans"/>
        </w:rPr>
      </w:pPr>
      <w:r w:rsidRPr="00137F72">
        <w:rPr>
          <w:rFonts w:ascii="Alegreya Sans" w:hAnsi="Alegreya Sans"/>
        </w:rPr>
        <w:t>En el ordenador abriremos el Administrador de dispositivos.</w:t>
      </w:r>
    </w:p>
    <w:p w14:paraId="3981B49D" w14:textId="77777777" w:rsidR="00137F72" w:rsidRPr="00137F72" w:rsidRDefault="00137F72" w:rsidP="00137F72">
      <w:pPr>
        <w:spacing w:line="256" w:lineRule="auto"/>
        <w:rPr>
          <w:rFonts w:ascii="Alegreya Sans" w:hAnsi="Alegreya Sans"/>
        </w:rPr>
      </w:pPr>
      <w:r w:rsidRPr="00137F72">
        <w:rPr>
          <w:rFonts w:ascii="Alegreya Sans" w:hAnsi="Alegreya Sans"/>
        </w:rPr>
        <w:t>Al conectar la impresora se conecta a un puerto COM busca el que tenga esta conexión CH340</w:t>
      </w:r>
    </w:p>
    <w:p w14:paraId="3FFACC11" w14:textId="77777777" w:rsidR="00137F72" w:rsidRPr="00137F72" w:rsidRDefault="00137F72" w:rsidP="00137F72">
      <w:pPr>
        <w:spacing w:line="256" w:lineRule="auto"/>
        <w:jc w:val="center"/>
        <w:rPr>
          <w:rFonts w:ascii="Source Code Pro" w:hAnsi="Source Code Pro"/>
          <w:color w:val="595959"/>
          <w:sz w:val="18"/>
        </w:rPr>
      </w:pPr>
      <w:r w:rsidRPr="00137F72">
        <w:rPr>
          <w:rFonts w:ascii="Source Code Pro" w:hAnsi="Source Code Pro"/>
          <w:noProof/>
          <w:color w:val="595959"/>
          <w:sz w:val="18"/>
        </w:rPr>
        <w:drawing>
          <wp:inline distT="0" distB="0" distL="0" distR="0" wp14:anchorId="4535051B" wp14:editId="1AB35407">
            <wp:extent cx="2324719" cy="726077"/>
            <wp:effectExtent l="0" t="0" r="0" b="0"/>
            <wp:docPr id="13" name="Imagen 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537" cy="7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38AA2" w14:textId="77777777" w:rsidR="00137F72" w:rsidRPr="00137F72" w:rsidRDefault="00137F72" w:rsidP="00137F72">
      <w:pPr>
        <w:keepNext/>
        <w:keepLines/>
        <w:spacing w:before="40" w:after="0" w:line="256" w:lineRule="auto"/>
        <w:outlineLvl w:val="1"/>
        <w:rPr>
          <w:rFonts w:ascii="IBM Plex Serif Medium" w:eastAsia="Times New Roman" w:hAnsi="IBM Plex Serif Medium"/>
          <w:b/>
          <w:i/>
          <w:iCs/>
          <w:color w:val="4C94D8" w:themeColor="text2" w:themeTint="80"/>
          <w:sz w:val="32"/>
          <w:szCs w:val="32"/>
        </w:rPr>
      </w:pPr>
      <w:r w:rsidRPr="00137F72">
        <w:rPr>
          <w:rFonts w:ascii="IBM Plex Serif Medium" w:eastAsia="Times New Roman" w:hAnsi="IBM Plex Serif Medium"/>
          <w:b/>
          <w:i/>
          <w:iCs/>
          <w:color w:val="4C94D8" w:themeColor="text2" w:themeTint="80"/>
          <w:sz w:val="32"/>
          <w:szCs w:val="32"/>
        </w:rPr>
        <w:t xml:space="preserve">Conexión con </w:t>
      </w:r>
      <w:proofErr w:type="spellStart"/>
      <w:r w:rsidRPr="00137F72">
        <w:rPr>
          <w:rFonts w:ascii="IBM Plex Serif Medium" w:eastAsia="Times New Roman" w:hAnsi="IBM Plex Serif Medium"/>
          <w:b/>
          <w:i/>
          <w:iCs/>
          <w:color w:val="4C94D8" w:themeColor="text2" w:themeTint="80"/>
          <w:sz w:val="32"/>
          <w:szCs w:val="32"/>
        </w:rPr>
        <w:t>Pronterface</w:t>
      </w:r>
      <w:proofErr w:type="spellEnd"/>
      <w:r w:rsidRPr="00137F72">
        <w:rPr>
          <w:rFonts w:ascii="IBM Plex Serif Medium" w:eastAsia="Times New Roman" w:hAnsi="IBM Plex Serif Medium"/>
          <w:b/>
          <w:i/>
          <w:iCs/>
          <w:color w:val="4C94D8" w:themeColor="text2" w:themeTint="80"/>
          <w:sz w:val="32"/>
          <w:szCs w:val="32"/>
        </w:rPr>
        <w:t xml:space="preserve"> (Puerto y velocidad)</w:t>
      </w:r>
    </w:p>
    <w:p w14:paraId="529A3640" w14:textId="77777777" w:rsidR="00137F72" w:rsidRPr="00137F72" w:rsidRDefault="00137F72" w:rsidP="00137F72">
      <w:pPr>
        <w:spacing w:after="0" w:line="256" w:lineRule="auto"/>
        <w:ind w:left="720"/>
        <w:rPr>
          <w:rFonts w:ascii="Source Code Pro" w:hAnsi="Source Code Pro"/>
          <w:color w:val="595959"/>
          <w:sz w:val="18"/>
        </w:rPr>
      </w:pPr>
    </w:p>
    <w:p w14:paraId="01202772" w14:textId="77777777" w:rsidR="00137F72" w:rsidRPr="00137F72" w:rsidRDefault="00137F72" w:rsidP="00137F72">
      <w:pPr>
        <w:numPr>
          <w:ilvl w:val="0"/>
          <w:numId w:val="2"/>
        </w:numPr>
        <w:spacing w:after="0" w:line="256" w:lineRule="auto"/>
        <w:rPr>
          <w:rFonts w:ascii="Source Code Pro" w:hAnsi="Source Code Pro"/>
          <w:color w:val="595959"/>
          <w:sz w:val="18"/>
        </w:rPr>
      </w:pPr>
      <w:r w:rsidRPr="00137F72">
        <w:rPr>
          <w:rFonts w:ascii="Source Code Pro" w:hAnsi="Source Code Pro"/>
          <w:color w:val="595959"/>
          <w:sz w:val="18"/>
        </w:rPr>
        <w:t>Selecciona el puerto anterior</w:t>
      </w:r>
    </w:p>
    <w:p w14:paraId="4995ECFF" w14:textId="77777777" w:rsidR="00137F72" w:rsidRPr="00137F72" w:rsidRDefault="00137F72" w:rsidP="00137F72">
      <w:pPr>
        <w:numPr>
          <w:ilvl w:val="0"/>
          <w:numId w:val="2"/>
        </w:numPr>
        <w:spacing w:after="0" w:line="256" w:lineRule="auto"/>
        <w:rPr>
          <w:rFonts w:ascii="Source Code Pro" w:hAnsi="Source Code Pro"/>
          <w:color w:val="595959"/>
          <w:sz w:val="18"/>
        </w:rPr>
      </w:pPr>
      <w:r w:rsidRPr="00137F72">
        <w:rPr>
          <w:rFonts w:ascii="Source Code Pro" w:hAnsi="Source Code Pro"/>
          <w:color w:val="595959"/>
          <w:sz w:val="18"/>
        </w:rPr>
        <w:t>La velocidad de conexión es 250000 baudios</w:t>
      </w:r>
    </w:p>
    <w:p w14:paraId="17B1CF67" w14:textId="77777777" w:rsidR="00137F72" w:rsidRPr="00137F72" w:rsidRDefault="00137F72" w:rsidP="00137F72">
      <w:pPr>
        <w:numPr>
          <w:ilvl w:val="0"/>
          <w:numId w:val="2"/>
        </w:numPr>
        <w:spacing w:after="0" w:line="256" w:lineRule="auto"/>
        <w:rPr>
          <w:rFonts w:ascii="Source Code Pro" w:hAnsi="Source Code Pro"/>
          <w:color w:val="595959"/>
          <w:sz w:val="18"/>
        </w:rPr>
      </w:pPr>
      <w:r w:rsidRPr="00137F72">
        <w:rPr>
          <w:rFonts w:ascii="Source Code Pro" w:hAnsi="Source Code Pro"/>
          <w:color w:val="595959"/>
          <w:sz w:val="18"/>
        </w:rPr>
        <w:t>Pulsa en el botón conectar. Proporciona poca información, pero te indicará que la impresora está conectada</w:t>
      </w:r>
    </w:p>
    <w:p w14:paraId="73DC189C" w14:textId="77777777" w:rsidR="00137F72" w:rsidRPr="00137F72" w:rsidRDefault="00137F72" w:rsidP="00137F72">
      <w:pPr>
        <w:spacing w:after="0" w:line="256" w:lineRule="auto"/>
        <w:ind w:left="720"/>
        <w:rPr>
          <w:rFonts w:ascii="Source Code Pro" w:hAnsi="Source Code Pro"/>
          <w:color w:val="595959"/>
          <w:sz w:val="18"/>
        </w:rPr>
      </w:pPr>
    </w:p>
    <w:p w14:paraId="391E12B7" w14:textId="536102F5" w:rsidR="00137F72" w:rsidRPr="00137F72" w:rsidRDefault="00137F72" w:rsidP="00137F72">
      <w:pPr>
        <w:spacing w:line="256" w:lineRule="auto"/>
        <w:jc w:val="center"/>
        <w:rPr>
          <w:rFonts w:ascii="Source Code Pro" w:hAnsi="Source Code Pro"/>
          <w:color w:val="595959"/>
          <w:sz w:val="18"/>
        </w:rPr>
      </w:pPr>
      <w:r w:rsidRPr="00137F72">
        <w:rPr>
          <w:rFonts w:ascii="Source Code Pro" w:hAnsi="Source Code Pro"/>
          <w:noProof/>
          <w:color w:val="595959"/>
          <w:sz w:val="18"/>
        </w:rPr>
        <w:drawing>
          <wp:inline distT="0" distB="0" distL="0" distR="0" wp14:anchorId="2ADD75DB" wp14:editId="1B818892">
            <wp:extent cx="1404504" cy="602818"/>
            <wp:effectExtent l="0" t="0" r="5715" b="6985"/>
            <wp:docPr id="14" name="Imagen 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62" cy="60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0C2C2" w14:textId="77777777" w:rsidR="00137F72" w:rsidRPr="00137F72" w:rsidRDefault="00137F72" w:rsidP="00137F72">
      <w:pPr>
        <w:spacing w:line="256" w:lineRule="auto"/>
        <w:rPr>
          <w:rFonts w:ascii="Source Code Pro" w:hAnsi="Source Code Pro"/>
          <w:color w:val="595959"/>
          <w:sz w:val="18"/>
        </w:rPr>
      </w:pPr>
      <w:r w:rsidRPr="00137F72">
        <w:rPr>
          <w:rFonts w:ascii="Source Code Pro" w:hAnsi="Source Code Pro"/>
          <w:noProof/>
          <w:color w:val="595959"/>
          <w:sz w:val="18"/>
        </w:rPr>
        <w:drawing>
          <wp:inline distT="0" distB="0" distL="0" distR="0" wp14:anchorId="3040C5CD" wp14:editId="3FF126C2">
            <wp:extent cx="5400675" cy="2238375"/>
            <wp:effectExtent l="0" t="0" r="9525" b="9525"/>
            <wp:docPr id="15" name="Imagen 1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Gráfico, Gráfico de rectángulo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62DE" w14:textId="77777777" w:rsidR="00137F72" w:rsidRPr="00137F72" w:rsidRDefault="00137F72" w:rsidP="00137F72">
      <w:pPr>
        <w:spacing w:line="256" w:lineRule="auto"/>
        <w:rPr>
          <w:rFonts w:ascii="Source Code Pro" w:hAnsi="Source Code Pro"/>
          <w:b/>
          <w:bCs/>
          <w:color w:val="595959"/>
          <w:sz w:val="18"/>
        </w:rPr>
      </w:pPr>
    </w:p>
    <w:p w14:paraId="5082CE66" w14:textId="3FAEE4E7" w:rsidR="00137F72" w:rsidRPr="00137F72" w:rsidRDefault="00137F72" w:rsidP="00137F72">
      <w:pPr>
        <w:spacing w:line="256" w:lineRule="auto"/>
        <w:rPr>
          <w:rFonts w:ascii="Alegreya Sans" w:hAnsi="Alegreya Sans"/>
        </w:rPr>
      </w:pPr>
      <w:r w:rsidRPr="00137F72">
        <w:rPr>
          <w:rFonts w:ascii="Alegreya Sans" w:hAnsi="Alegreya Sans"/>
          <w:b/>
          <w:noProof/>
        </w:rPr>
        <w:drawing>
          <wp:inline distT="0" distB="0" distL="0" distR="0" wp14:anchorId="2168BFCA" wp14:editId="4A925DA8">
            <wp:extent cx="180975" cy="180975"/>
            <wp:effectExtent l="0" t="0" r="9525" b="9525"/>
            <wp:docPr id="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7F72">
        <w:rPr>
          <w:rFonts w:ascii="Alegreya Sans" w:hAnsi="Alegreya Sans"/>
          <w:b/>
          <w:bCs/>
        </w:rPr>
        <w:t xml:space="preserve"> Recuerda:</w:t>
      </w:r>
      <w:r w:rsidRPr="00137F72">
        <w:rPr>
          <w:rFonts w:ascii="Alegreya Sans" w:hAnsi="Alegreya Sans"/>
        </w:rPr>
        <w:t xml:space="preserve"> Para poder grabar el Firmware desde </w:t>
      </w:r>
      <w:proofErr w:type="spellStart"/>
      <w:r w:rsidRPr="00137F72">
        <w:rPr>
          <w:rFonts w:ascii="Alegreya Sans" w:hAnsi="Alegreya Sans"/>
        </w:rPr>
        <w:t>VSCode</w:t>
      </w:r>
      <w:proofErr w:type="spellEnd"/>
      <w:r w:rsidRPr="00137F72">
        <w:rPr>
          <w:rFonts w:ascii="Alegreya Sans" w:hAnsi="Alegreya Sans"/>
        </w:rPr>
        <w:t xml:space="preserve"> + </w:t>
      </w:r>
      <w:proofErr w:type="spellStart"/>
      <w:r w:rsidRPr="00137F72">
        <w:rPr>
          <w:rFonts w:ascii="Alegreya Sans" w:hAnsi="Alegreya Sans"/>
        </w:rPr>
        <w:t>PlatformIO</w:t>
      </w:r>
      <w:proofErr w:type="spellEnd"/>
      <w:r w:rsidRPr="00137F72">
        <w:rPr>
          <w:rFonts w:ascii="Alegreya Sans" w:hAnsi="Alegreya Sans"/>
        </w:rPr>
        <w:t xml:space="preserve"> la impresora debe estar desconectada de </w:t>
      </w:r>
      <w:proofErr w:type="spellStart"/>
      <w:r w:rsidRPr="00137F72">
        <w:rPr>
          <w:rFonts w:ascii="Alegreya Sans" w:hAnsi="Alegreya Sans"/>
        </w:rPr>
        <w:t>Pronterface</w:t>
      </w:r>
      <w:proofErr w:type="spellEnd"/>
      <w:r w:rsidRPr="00137F72">
        <w:rPr>
          <w:rFonts w:ascii="Alegreya Sans" w:hAnsi="Alegreya Sans"/>
        </w:rPr>
        <w:t>.</w:t>
      </w:r>
    </w:p>
    <w:sectPr w:rsidR="00137F72" w:rsidRPr="00137F72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D05B12" w14:textId="77777777" w:rsidR="00AF2927" w:rsidRDefault="00AF2927" w:rsidP="00FB7999">
      <w:pPr>
        <w:spacing w:after="0" w:line="240" w:lineRule="auto"/>
      </w:pPr>
      <w:r>
        <w:separator/>
      </w:r>
    </w:p>
  </w:endnote>
  <w:endnote w:type="continuationSeparator" w:id="0">
    <w:p w14:paraId="7F399B7F" w14:textId="77777777" w:rsidR="00AF2927" w:rsidRDefault="00AF2927" w:rsidP="00FB7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panose1 w:val="02060603050406000203"/>
    <w:charset w:val="00"/>
    <w:family w:val="roman"/>
    <w:pitch w:val="variable"/>
    <w:sig w:usb0="A000026F" w:usb1="5000203B" w:usb2="00000000" w:usb3="00000000" w:csb0="00000197" w:csb1="00000000"/>
  </w:font>
  <w:font w:name="IBM Plex Serif SemiBold">
    <w:panose1 w:val="02060703050406000203"/>
    <w:charset w:val="00"/>
    <w:family w:val="roman"/>
    <w:pitch w:val="variable"/>
    <w:sig w:usb0="A000026F" w:usb1="5000203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3868561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7024DD1" w14:textId="38665769" w:rsidR="00FB7999" w:rsidRDefault="00FB7999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1A7945" w14:textId="77777777" w:rsidR="00FB7999" w:rsidRDefault="00FB79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13BFBF" w14:textId="77777777" w:rsidR="00AF2927" w:rsidRDefault="00AF2927" w:rsidP="00FB7999">
      <w:pPr>
        <w:spacing w:after="0" w:line="240" w:lineRule="auto"/>
      </w:pPr>
      <w:r>
        <w:separator/>
      </w:r>
    </w:p>
  </w:footnote>
  <w:footnote w:type="continuationSeparator" w:id="0">
    <w:p w14:paraId="284BE200" w14:textId="77777777" w:rsidR="00AF2927" w:rsidRDefault="00AF2927" w:rsidP="00FB7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E29B9"/>
    <w:multiLevelType w:val="hybridMultilevel"/>
    <w:tmpl w:val="5158F47C"/>
    <w:lvl w:ilvl="0" w:tplc="CEA6647C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A75A3"/>
    <w:multiLevelType w:val="multilevel"/>
    <w:tmpl w:val="9A2AE20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853688996">
    <w:abstractNumId w:val="1"/>
  </w:num>
  <w:num w:numId="2" w16cid:durableId="163572113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99"/>
    <w:rsid w:val="00087908"/>
    <w:rsid w:val="000F1609"/>
    <w:rsid w:val="00137F72"/>
    <w:rsid w:val="00180DF8"/>
    <w:rsid w:val="001B13B2"/>
    <w:rsid w:val="001E2350"/>
    <w:rsid w:val="001F1F84"/>
    <w:rsid w:val="002424CD"/>
    <w:rsid w:val="00282D4F"/>
    <w:rsid w:val="002A3D7F"/>
    <w:rsid w:val="004225CB"/>
    <w:rsid w:val="00472C13"/>
    <w:rsid w:val="00492474"/>
    <w:rsid w:val="00495EEF"/>
    <w:rsid w:val="004C0A89"/>
    <w:rsid w:val="00504F29"/>
    <w:rsid w:val="00551A48"/>
    <w:rsid w:val="005553F7"/>
    <w:rsid w:val="00573C05"/>
    <w:rsid w:val="005B68C6"/>
    <w:rsid w:val="005C7198"/>
    <w:rsid w:val="005D1047"/>
    <w:rsid w:val="005F31D4"/>
    <w:rsid w:val="0062116F"/>
    <w:rsid w:val="0062722C"/>
    <w:rsid w:val="00645B77"/>
    <w:rsid w:val="006A1270"/>
    <w:rsid w:val="00731E3B"/>
    <w:rsid w:val="0073430A"/>
    <w:rsid w:val="00792B4E"/>
    <w:rsid w:val="007D29BB"/>
    <w:rsid w:val="00822283"/>
    <w:rsid w:val="0083347D"/>
    <w:rsid w:val="00845097"/>
    <w:rsid w:val="00891375"/>
    <w:rsid w:val="008A493B"/>
    <w:rsid w:val="009173DA"/>
    <w:rsid w:val="00967470"/>
    <w:rsid w:val="0098044C"/>
    <w:rsid w:val="00995013"/>
    <w:rsid w:val="009A0750"/>
    <w:rsid w:val="009C129D"/>
    <w:rsid w:val="00A241A7"/>
    <w:rsid w:val="00A50440"/>
    <w:rsid w:val="00AA3384"/>
    <w:rsid w:val="00AC0F32"/>
    <w:rsid w:val="00AE6D4A"/>
    <w:rsid w:val="00AF2927"/>
    <w:rsid w:val="00B15776"/>
    <w:rsid w:val="00B71937"/>
    <w:rsid w:val="00B8095E"/>
    <w:rsid w:val="00BB172A"/>
    <w:rsid w:val="00BD7E1B"/>
    <w:rsid w:val="00BE0BB8"/>
    <w:rsid w:val="00C14C43"/>
    <w:rsid w:val="00C32004"/>
    <w:rsid w:val="00C35F53"/>
    <w:rsid w:val="00D04B2F"/>
    <w:rsid w:val="00D221B3"/>
    <w:rsid w:val="00DF53FC"/>
    <w:rsid w:val="00E6497E"/>
    <w:rsid w:val="00E80051"/>
    <w:rsid w:val="00EF7CC5"/>
    <w:rsid w:val="00F1149B"/>
    <w:rsid w:val="00F13EA8"/>
    <w:rsid w:val="00F245F2"/>
    <w:rsid w:val="00F27067"/>
    <w:rsid w:val="00FB7999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1F24F"/>
  <w15:chartTrackingRefBased/>
  <w15:docId w15:val="{825CCCF9-2EEA-4B05-A8C6-5B6BCC19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53F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492474"/>
    <w:rPr>
      <w:rFonts w:ascii="Source Code Pro" w:hAnsi="Source Code Pro"/>
      <w:color w:val="595959"/>
      <w:sz w:val="18"/>
    </w:rPr>
  </w:style>
  <w:style w:type="character" w:customStyle="1" w:styleId="CodigoCar">
    <w:name w:val="Codigo Car"/>
    <w:link w:val="Codigo"/>
    <w:rsid w:val="00492474"/>
    <w:rPr>
      <w:rFonts w:ascii="Source Code Pro" w:hAnsi="Source Code Pro"/>
      <w:color w:val="595959"/>
      <w:sz w:val="18"/>
    </w:rPr>
  </w:style>
  <w:style w:type="paragraph" w:customStyle="1" w:styleId="NormalJP1">
    <w:name w:val="Normal JP1"/>
    <w:basedOn w:val="Normal"/>
    <w:link w:val="NormalJP1Car"/>
    <w:qFormat/>
    <w:rsid w:val="00492474"/>
    <w:rPr>
      <w:rFonts w:ascii="Alegreya Sans" w:hAnsi="Alegreya Sans"/>
    </w:rPr>
  </w:style>
  <w:style w:type="character" w:customStyle="1" w:styleId="NormalJP1Car">
    <w:name w:val="Normal JP1 Car"/>
    <w:link w:val="NormalJP1"/>
    <w:rsid w:val="00492474"/>
    <w:rPr>
      <w:rFonts w:ascii="Alegreya Sans" w:hAnsi="Alegreya Sans"/>
    </w:rPr>
  </w:style>
  <w:style w:type="paragraph" w:customStyle="1" w:styleId="SinespaciadoJP1">
    <w:name w:val="Sin espaciado JP1"/>
    <w:basedOn w:val="Sinespaciado"/>
    <w:link w:val="SinespaciadoJP1Car"/>
    <w:qFormat/>
    <w:rsid w:val="00C14C43"/>
    <w:rPr>
      <w:rFonts w:ascii="Alegreya Sans" w:hAnsi="Alegreya Sans"/>
    </w:rPr>
  </w:style>
  <w:style w:type="character" w:customStyle="1" w:styleId="SinespaciadoJP1Car">
    <w:name w:val="Sin espaciado JP1 Car"/>
    <w:link w:val="SinespaciadoJP1"/>
    <w:rsid w:val="00C14C43"/>
    <w:rPr>
      <w:rFonts w:ascii="Alegreya Sans" w:hAnsi="Alegreya Sans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ubtituloJP1">
    <w:name w:val="Subtitulo JP1"/>
    <w:basedOn w:val="Subttulo"/>
    <w:link w:val="SubtituloJP1Car"/>
    <w:qFormat/>
    <w:rsid w:val="00F245F2"/>
    <w:pPr>
      <w:jc w:val="right"/>
    </w:pPr>
    <w:rPr>
      <w:rFonts w:ascii="Alegreya Sans Medium" w:hAnsi="Alegreya Sans Medium"/>
      <w:color w:val="20C6B6"/>
      <w:sz w:val="32"/>
      <w:szCs w:val="32"/>
    </w:rPr>
  </w:style>
  <w:style w:type="character" w:customStyle="1" w:styleId="SubtituloJP1Car">
    <w:name w:val="Subtitulo JP1 Car"/>
    <w:link w:val="SubtituloJP1"/>
    <w:rsid w:val="00F245F2"/>
    <w:rPr>
      <w:rFonts w:ascii="Alegreya Sans Medium" w:eastAsia="Times New Roman" w:hAnsi="Alegreya Sans Medium"/>
      <w:color w:val="20C6B6"/>
      <w:spacing w:val="15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TextoennegritaJP1">
    <w:name w:val="Texto en negrita JP 1"/>
    <w:basedOn w:val="Normal"/>
    <w:link w:val="TextoennegritaJP1Car"/>
    <w:qFormat/>
    <w:rsid w:val="00C14C43"/>
    <w:rPr>
      <w:rFonts w:ascii="Alegreya Sans Black" w:hAnsi="Alegreya Sans Black"/>
    </w:rPr>
  </w:style>
  <w:style w:type="character" w:customStyle="1" w:styleId="TextoennegritaJP1Car">
    <w:name w:val="Texto en negrita JP 1 Car"/>
    <w:link w:val="TextoennegritaJP1"/>
    <w:rsid w:val="00C14C43"/>
    <w:rPr>
      <w:rFonts w:ascii="Alegreya Sans Black" w:hAnsi="Alegreya Sans Black"/>
    </w:rPr>
  </w:style>
  <w:style w:type="paragraph" w:customStyle="1" w:styleId="Ttulo1JP1">
    <w:name w:val="Título 1 JP1"/>
    <w:basedOn w:val="Ttulo1"/>
    <w:link w:val="Ttulo1JP1Car"/>
    <w:qFormat/>
    <w:rsid w:val="007D29BB"/>
    <w:rPr>
      <w:rFonts w:ascii="Montserrat SemiBold" w:hAnsi="Montserrat SemiBold"/>
      <w:b/>
      <w:bCs/>
      <w:color w:val="0B769F" w:themeColor="accent4" w:themeShade="BF"/>
      <w:sz w:val="36"/>
      <w:szCs w:val="36"/>
    </w:rPr>
  </w:style>
  <w:style w:type="character" w:customStyle="1" w:styleId="Ttulo1JP1Car">
    <w:name w:val="Título 1 JP1 Car"/>
    <w:link w:val="Ttulo1JP1"/>
    <w:rsid w:val="007D29BB"/>
    <w:rPr>
      <w:rFonts w:ascii="Montserrat SemiBold" w:eastAsia="Times New Roman" w:hAnsi="Montserrat SemiBold"/>
      <w:b/>
      <w:bCs/>
      <w:color w:val="0B769F" w:themeColor="accent4" w:themeShade="BF"/>
      <w:sz w:val="36"/>
      <w:szCs w:val="36"/>
      <w:lang w:eastAsia="en-US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2JP1">
    <w:name w:val="Título 2 JP1"/>
    <w:basedOn w:val="Ttulo2"/>
    <w:link w:val="Ttulo2JP1Car"/>
    <w:qFormat/>
    <w:rsid w:val="007D29BB"/>
    <w:rPr>
      <w:rFonts w:ascii="IBM Plex Serif Medium" w:hAnsi="IBM Plex Serif Medium"/>
      <w:b/>
      <w:i/>
      <w:iCs/>
      <w:color w:val="4C94D8" w:themeColor="text2" w:themeTint="80"/>
      <w:sz w:val="32"/>
      <w:szCs w:val="32"/>
    </w:rPr>
  </w:style>
  <w:style w:type="character" w:customStyle="1" w:styleId="Ttulo2JP1Car">
    <w:name w:val="Título 2 JP1 Car"/>
    <w:link w:val="Ttulo2JP1"/>
    <w:rsid w:val="007D29BB"/>
    <w:rPr>
      <w:rFonts w:ascii="IBM Plex Serif Medium" w:eastAsia="Times New Roman" w:hAnsi="IBM Plex Serif Medium"/>
      <w:b/>
      <w:i/>
      <w:iCs/>
      <w:color w:val="4C94D8" w:themeColor="text2" w:themeTint="80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3JP1">
    <w:name w:val="Título 3 JP1"/>
    <w:basedOn w:val="Ttulo3"/>
    <w:link w:val="Ttulo3JP1Car"/>
    <w:qFormat/>
    <w:rsid w:val="007D29BB"/>
    <w:rPr>
      <w:rFonts w:ascii="Montserrat SemiBold" w:hAnsi="Montserrat SemiBold"/>
      <w:color w:val="45B0E1" w:themeColor="accent1" w:themeTint="99"/>
      <w:sz w:val="28"/>
      <w:szCs w:val="28"/>
    </w:rPr>
  </w:style>
  <w:style w:type="character" w:customStyle="1" w:styleId="Ttulo3JP1Car">
    <w:name w:val="Título 3 JP1 Car"/>
    <w:link w:val="Ttulo3JP1"/>
    <w:rsid w:val="007D29BB"/>
    <w:rPr>
      <w:rFonts w:ascii="Montserrat SemiBold" w:eastAsia="Times New Roman" w:hAnsi="Montserrat SemiBold"/>
      <w:color w:val="45B0E1" w:themeColor="accent1" w:themeTint="99"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4JP1">
    <w:name w:val="Título 4 JP1"/>
    <w:basedOn w:val="Ttulo4"/>
    <w:link w:val="Ttulo4JP1Car"/>
    <w:qFormat/>
    <w:rsid w:val="007D29BB"/>
    <w:rPr>
      <w:rFonts w:ascii="IBM Plex Serif SemiBold" w:hAnsi="IBM Plex Serif SemiBold"/>
      <w:i w:val="0"/>
      <w:iCs w:val="0"/>
      <w:color w:val="83CAEB" w:themeColor="accent1" w:themeTint="66"/>
    </w:rPr>
  </w:style>
  <w:style w:type="character" w:customStyle="1" w:styleId="Ttulo4JP1Car">
    <w:name w:val="Título 4 JP1 Car"/>
    <w:link w:val="Ttulo4JP1"/>
    <w:rsid w:val="007D29BB"/>
    <w:rPr>
      <w:rFonts w:ascii="IBM Plex Serif SemiBold" w:eastAsia="Times New Roman" w:hAnsi="IBM Plex Serif SemiBold"/>
      <w:color w:val="83CAEB" w:themeColor="accent1" w:themeTint="66"/>
      <w:sz w:val="22"/>
      <w:szCs w:val="22"/>
      <w:lang w:eastAsia="en-US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JP1">
    <w:name w:val="Título JP1"/>
    <w:basedOn w:val="Ttulo"/>
    <w:link w:val="TtuloJP1Car"/>
    <w:autoRedefine/>
    <w:qFormat/>
    <w:rsid w:val="007D29BB"/>
    <w:rPr>
      <w:rFonts w:ascii="IBM Plex Serif SemiBold" w:hAnsi="IBM Plex Serif SemiBold"/>
      <w:color w:val="0070C0"/>
      <w:sz w:val="48"/>
      <w:szCs w:val="48"/>
    </w:rPr>
  </w:style>
  <w:style w:type="character" w:customStyle="1" w:styleId="TtuloJP1Car">
    <w:name w:val="Título JP1 Car"/>
    <w:link w:val="TtuloJP1"/>
    <w:rsid w:val="007D29BB"/>
    <w:rPr>
      <w:rFonts w:ascii="IBM Plex Serif SemiBold" w:eastAsia="Times New Roman" w:hAnsi="IBM Plex Serif SemiBold"/>
      <w:color w:val="0070C0"/>
      <w:spacing w:val="-10"/>
      <w:kern w:val="28"/>
      <w:sz w:val="48"/>
      <w:szCs w:val="48"/>
      <w:lang w:eastAsia="en-US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Ejercicio">
    <w:name w:val="Ejercicio"/>
    <w:basedOn w:val="Codigo"/>
    <w:link w:val="EjercicioCar"/>
    <w:qFormat/>
    <w:rsid w:val="00D04B2F"/>
    <w:rPr>
      <w:i/>
      <w:color w:val="262626" w:themeColor="text1" w:themeTint="D9"/>
    </w:rPr>
  </w:style>
  <w:style w:type="character" w:customStyle="1" w:styleId="EjercicioCar">
    <w:name w:val="Ejercicio Car"/>
    <w:basedOn w:val="CodigoCar"/>
    <w:link w:val="Ejercicio"/>
    <w:rsid w:val="00D04B2F"/>
    <w:rPr>
      <w:rFonts w:ascii="Source Code Pro" w:hAnsi="Source Code Pro"/>
      <w:i/>
      <w:color w:val="262626" w:themeColor="text1" w:themeTint="D9"/>
      <w:sz w:val="18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FB7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799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B7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99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pe\AppData\Roaming\Microsoft\Templates\normal_JP_BLU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normal_JP_BLUE.dotx</Template>
  <TotalTime>9</TotalTime>
  <Pages>1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Juanpe</dc:creator>
  <cp:keywords/>
  <dc:description/>
  <cp:lastModifiedBy>Juan Pedro  Perianes Rodríguez</cp:lastModifiedBy>
  <cp:revision>2</cp:revision>
  <dcterms:created xsi:type="dcterms:W3CDTF">2026-02-09T14:45:00Z</dcterms:created>
  <dcterms:modified xsi:type="dcterms:W3CDTF">2026-02-09T14:59:00Z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0x010100FB79C314F0FE884EB620CE3DE12D5E0D</vt:lpwstr>
  </property>
  <property fmtid="{D5CDD505-2E9C-101B-9397-08002B2CF9AE}" pid="3" name="Invited_Teachers">
    <vt:lpwstr/>
  </property>
  <property fmtid="{D5CDD505-2E9C-101B-9397-08002B2CF9AE}" pid="4" name="IsNotebookLocked">
    <vt:lpwstr/>
  </property>
  <property fmtid="{D5CDD505-2E9C-101B-9397-08002B2CF9AE}" pid="5" name="DefaultSectionNames">
    <vt:lpwstr/>
  </property>
  <property fmtid="{D5CDD505-2E9C-101B-9397-08002B2CF9AE}" pid="6" name="Invited_Members">
    <vt:lpwstr/>
  </property>
  <property fmtid="{D5CDD505-2E9C-101B-9397-08002B2CF9AE}" pid="7" name="Templates">
    <vt:lpwstr/>
  </property>
  <property fmtid="{D5CDD505-2E9C-101B-9397-08002B2CF9AE}" pid="8" name="FolderType">
    <vt:lpwstr/>
  </property>
  <property fmtid="{D5CDD505-2E9C-101B-9397-08002B2CF9AE}" pid="9" name="Math_Settings">
    <vt:lpwstr/>
  </property>
  <property fmtid="{D5CDD505-2E9C-101B-9397-08002B2CF9AE}" pid="10" name="Owner">
    <vt:lpwstr/>
  </property>
  <property fmtid="{D5CDD505-2E9C-101B-9397-08002B2CF9AE}" pid="11" name="Students">
    <vt:lpwstr/>
  </property>
  <property fmtid="{D5CDD505-2E9C-101B-9397-08002B2CF9AE}" pid="12" name="Student_Groups">
    <vt:lpwstr/>
  </property>
  <property fmtid="{D5CDD505-2E9C-101B-9397-08002B2CF9AE}" pid="13" name="AppVersion">
    <vt:lpwstr/>
  </property>
  <property fmtid="{D5CDD505-2E9C-101B-9397-08002B2CF9AE}" pid="14" name="LMS_Mappings">
    <vt:lpwstr/>
  </property>
  <property fmtid="{D5CDD505-2E9C-101B-9397-08002B2CF9AE}" pid="15" name="Has_Teacher_Only_SectionGroup">
    <vt:lpwstr/>
  </property>
  <property fmtid="{D5CDD505-2E9C-101B-9397-08002B2CF9AE}" pid="16" name="NotebookType">
    <vt:lpwstr/>
  </property>
  <property fmtid="{D5CDD505-2E9C-101B-9397-08002B2CF9AE}" pid="17" name="Distribution_Groups">
    <vt:lpwstr/>
  </property>
  <property fmtid="{D5CDD505-2E9C-101B-9397-08002B2CF9AE}" pid="18" name="Invited_Leaders">
    <vt:lpwstr/>
  </property>
  <property fmtid="{D5CDD505-2E9C-101B-9397-08002B2CF9AE}" pid="19" name="Members">
    <vt:lpwstr/>
  </property>
  <property fmtid="{D5CDD505-2E9C-101B-9397-08002B2CF9AE}" pid="20" name="Member_Groups">
    <vt:lpwstr/>
  </property>
  <property fmtid="{D5CDD505-2E9C-101B-9397-08002B2CF9AE}" pid="21" name="Has_Leaders_Only_SectionGroup">
    <vt:lpwstr/>
  </property>
  <property fmtid="{D5CDD505-2E9C-101B-9397-08002B2CF9AE}" pid="22" name="Teachers">
    <vt:lpwstr/>
  </property>
  <property fmtid="{D5CDD505-2E9C-101B-9397-08002B2CF9AE}" pid="23" name="TeamsChannelId">
    <vt:lpwstr/>
  </property>
  <property fmtid="{D5CDD505-2E9C-101B-9397-08002B2CF9AE}" pid="24" name="Invited_Students">
    <vt:lpwstr/>
  </property>
  <property fmtid="{D5CDD505-2E9C-101B-9397-08002B2CF9AE}" pid="25" name="Is_Collaboration_Space_Locked">
    <vt:lpwstr/>
  </property>
  <property fmtid="{D5CDD505-2E9C-101B-9397-08002B2CF9AE}" pid="26" name="Self_Registration_Enabled">
    <vt:lpwstr/>
  </property>
  <property fmtid="{D5CDD505-2E9C-101B-9397-08002B2CF9AE}" pid="27" name="CultureName">
    <vt:lpwstr/>
  </property>
  <property fmtid="{D5CDD505-2E9C-101B-9397-08002B2CF9AE}" pid="28" name="Leaders">
    <vt:lpwstr/>
  </property>
</Properties>
</file>