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Price List</w:t>
      </w:r>
    </w:p>
    <w:p>
      <w:r>
        <w:t xml:space="preserve">The table below lists the ordered items and their unit prices.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</w:tblGrid>
      <w:tr>
        <w:tc>
          <w:p>
            <w:r>
              <w:rPr>
                <w:b/>
              </w:rPr>
              <w:t xml:space="preserve">Item</w:t>
            </w:r>
          </w:p>
        </w:tc>
        <w:tc>
          <w:p>
            <w:r>
              <w:rPr>
                <w:b/>
              </w:rPr>
              <w:t xml:space="preserve">Quantity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Total</w:t>
            </w:r>
          </w:p>
        </w:tc>
      </w:tr>
      <w:tr>
        <w:tc>
          <w:p>
            <w:r>
              <w:t xml:space="preserve">Annual licence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EUR 240.00</w:t>
            </w:r>
          </w:p>
        </w:tc>
        <w:tc>
          <w:p>
            <w:r>
              <w:t xml:space="preserve">EUR 2,880.00</w:t>
            </w:r>
          </w:p>
        </w:tc>
      </w:tr>
      <w:tr>
        <w:tc>
          <w:p>
            <w:r>
              <w:t xml:space="preserve">Implementation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EUR 4,500.00</w:t>
            </w:r>
          </w:p>
        </w:tc>
        <w:tc>
          <w:p>
            <w:r>
              <w:t xml:space="preserve">EUR 4,500.00</w:t>
            </w:r>
          </w:p>
        </w:tc>
      </w:tr>
      <w:tr>
        <w:tc>
          <w:p>
            <w:r>
              <w:t xml:space="preserve">Support hours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EUR 75.00</w:t>
            </w:r>
          </w:p>
        </w:tc>
        <w:tc>
          <w:p>
            <w:r>
              <w:t xml:space="preserve">EUR 3,000.00</w:t>
            </w:r>
          </w:p>
        </w:tc>
      </w:tr>
    </w:tbl>
    <w:p>
      <w:r>
        <w:t xml:space="preserve">All prices exclude value added tax.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c>
          <w:p>
            <w:r>
              <w:rPr>
                <w:b/>
              </w:rPr>
              <w:t xml:space="preserve">Contact role</w:t>
            </w:r>
          </w:p>
        </w:tc>
        <w:tc>
          <w:p>
            <w:r>
              <w:rPr>
                <w:b/>
              </w:rPr>
              <w:t xml:space="preserve">Name</w:t>
            </w:r>
          </w:p>
        </w:tc>
      </w:tr>
      <w:tr>
        <w:tc>
          <w:p>
            <w:r>
              <w:t xml:space="preserve">Contract manager</w:t>
            </w:r>
          </w:p>
        </w:tc>
        <w:tc>
          <w:p>
            <w:r>
              <w:t xml:space="preserve">Jordan Ellis</w:t>
            </w:r>
          </w:p>
        </w:tc>
      </w:tr>
      <w:tr>
        <w:tc>
          <w:p>
            <w:r>
              <w:t xml:space="preserve">Technical lead</w:t>
            </w:r>
          </w:p>
        </w:tc>
        <w:tc>
          <w:p>
            <w:r>
              <w:t xml:space="preserve">Priya Raman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