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B4F72"/>
          <w:sz w:val="32"/>
        </w:rPr>
        <w:t>ALTERNATIVAS DE CONFIGURACIÓN ELÉCTRICA PRELIMINAR</w:t>
      </w:r>
    </w:p>
    <w:p>
      <w:pPr>
        <w:spacing w:after="40"/>
        <w:jc w:val="center"/>
      </w:pPr>
      <w:r>
        <w:rPr>
          <w:b/>
          <w:i w:val="0"/>
          <w:sz w:val="22"/>
        </w:rPr>
        <w:t>Proyecto agrivoltaico Urabá · 306 × JA Solar JAM66D46-720/LB bifacial · 220,32 kWp DC</w:t>
      </w:r>
    </w:p>
    <w:p>
      <w:pPr>
        <w:spacing w:after="200"/>
        <w:jc w:val="center"/>
      </w:pPr>
      <w:r>
        <w:rPr>
          <w:b w:val="0"/>
          <w:i w:val="0"/>
          <w:color w:val="555555"/>
          <w:sz w:val="19"/>
        </w:rPr>
        <w:t>Documento de trabajo para simulación comparativa en la Calculadora BIPV · agosto 2026</w:t>
      </w:r>
    </w:p>
    <w:p>
      <w:pPr>
        <w:spacing w:before="240" w:after="100"/>
      </w:pPr>
      <w:r>
        <w:rPr>
          <w:b/>
          <w:color w:val="1B4F72"/>
          <w:sz w:val="25"/>
        </w:rPr>
        <w:t>0. Datos eléctricos del panel que gobiernan el diseño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  <w:sz w:val="18"/>
              </w:rPr>
              <w:t>Parámetro (STC)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18"/>
              </w:rPr>
              <w:t>Implicación de diseño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8"/>
              </w:rPr>
              <w:t>Potencia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720 Wp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306 paneles = 220,32 kWp DC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8"/>
              </w:rPr>
              <w:t>Voc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≈ 49,0 V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String de 18 → 882 V; de 20 → 980 V; de 22 → 1.078 V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8"/>
              </w:rPr>
              <w:t>Vmp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≈ 41,0 V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String de 18 → Vmp ≈ 738 V (dentro de ventana MPPT típica 500–850 V)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8"/>
              </w:rPr>
              <w:t>Imp / Isc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≈ 17,6 / 18,6 A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⚠️ CRITERIO CLAVE: muchos inversores string aceptan máx. 15–16 A por entrada; se necesitan entradas de 20 A o más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8"/>
              </w:rPr>
              <w:t>Tensión máx. sistema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1.500 V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El panel no limita; limita el inversor (1.100 V string / 1.500 V central)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8"/>
              </w:rPr>
              <w:t>Clima Apartadó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T. mín. ≈ 22 °C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Corrección de Voc por frío casi nula → se pueden usar strings más largos que en clima frío sin riesgo de sobretensión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b/>
          <w:color w:val="1B4F72"/>
          <w:sz w:val="25"/>
        </w:rPr>
        <w:t>Alternativa A — Caso base actual: 1 inversor ~200 kW, 17 strings de 18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/>
            <w:r>
              <w:rPr>
                <w:b/>
                <w:sz w:val="18"/>
              </w:rPr>
              <w:t>Aspecto</w:t>
            </w:r>
          </w:p>
        </w:tc>
        <w:tc>
          <w:tcPr>
            <w:tcW w:type="dxa" w:w="5100"/>
          </w:tcPr>
          <w:p>
            <w:r/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Arreglo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17 strings de 18 módulos (1 string por matriz de 2×9) · 882 V Voc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Inversor tipo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String grande 185–215 kW AC, 1.100 V (ej. Huawei SUN2000-215KTL-H0, Sungrow SG250HX operado a ~200 kW)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Ratio DC/AC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≈ 1,10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Ventajas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Menor costo por W; un solo punto de conexión; cableado AC mínimo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Riesgos a verificar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Corriente por entrada (17,6 A) vs límite del tracker; un solo punto de falla: si sale de servicio, se pierde el 100% de la producción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b/>
          <w:color w:val="1B4F72"/>
          <w:sz w:val="25"/>
        </w:rPr>
        <w:t>Alternativa B — Redundancia: 2 inversores de 100–110 kW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/>
            <w:r>
              <w:rPr>
                <w:b/>
                <w:sz w:val="18"/>
              </w:rPr>
              <w:t>Aspecto</w:t>
            </w:r>
          </w:p>
        </w:tc>
        <w:tc>
          <w:tcPr>
            <w:tcW w:type="dxa" w:w="5100"/>
          </w:tcPr>
          <w:p>
            <w:r/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Arreglo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2 × (8 y 9 strings de 18) · mitades independientes de la granja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Inversor tipo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100–110 kW, 1.100 V, 10 MPPT (ej. Huawei SUN2000-100KTL, Growatt MAX 100KTL3-X LV, Sungrow SG110CX)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Ratio DC/AC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≈ 1,00–1,10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Ventajas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Si falla uno, se conserva ~50% de la producción; repuestos más comunes en Colombia; mantenimiento sin parar toda la granja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Riesgos a verificar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Corriente por entrada; costo por W algo mayor que el central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b/>
          <w:color w:val="1B4F72"/>
          <w:sz w:val="25"/>
        </w:rPr>
        <w:t>Alternativa C — Granularidad: 4 inversores de 50–60 kW (1 por grupo de ~4 matrices)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/>
            <w:r>
              <w:rPr>
                <w:b/>
                <w:sz w:val="18"/>
              </w:rPr>
              <w:t>Aspecto</w:t>
            </w:r>
          </w:p>
        </w:tc>
        <w:tc>
          <w:tcPr>
            <w:tcW w:type="dxa" w:w="5100"/>
          </w:tcPr>
          <w:p>
            <w:r/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Arreglo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4 × (4–5 strings de 18) distribuidos por fila de matrices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Inversor tipo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50–60 kW, 1.100 V (ej. Solis S5-GC60K, Deye SUN-50K, Growatt MAX 60KTL3)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Ratio DC/AC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≈ 0,92–1,10 según modelo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Ventajas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MPPT casi por matriz → menor pérdida si una zona se sombrea o ensucia distinto (cultivo, polvo); falla afecta solo 25%; cableado DC corto (inversor junto a cada grupo)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Riesgos a verificar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Mayor costo por W y más puntos de conexión AC; verificar 17,6 A por entrada (algunos 50–60 kW aceptan solo 15 A)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b/>
          <w:color w:val="1B4F72"/>
          <w:sz w:val="25"/>
        </w:rPr>
        <w:t>Alternativa D — Strings largos: 15 strings de 20 + 1 de 6 → mejor usar 18 strings de 17</w:t>
      </w:r>
    </w:p>
    <w:p>
      <w:pPr>
        <w:spacing w:after="80"/>
      </w:pPr>
      <w:r>
        <w:rPr>
          <w:b w:val="0"/>
          <w:i w:val="0"/>
        </w:rPr>
        <w:t>Con clima cálido se puede subir la tensión de string para reducir corriente y cableado. Dos variantes enteras con 306 paneles: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  <w:sz w:val="18"/>
              </w:rPr>
              <w:t>Variante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8"/>
              </w:rPr>
              <w:t>Arreglo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8"/>
              </w:rPr>
              <w:t>Voc string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8"/>
              </w:rPr>
              <w:t>Comentario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8"/>
              </w:rPr>
              <w:t>D1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18 strings de 17 módulos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≈ 833 V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Más strings y menos tensión — útil si el inversor tiene muchas entradas de baja corriente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8"/>
              </w:rPr>
              <w:t>D2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15 strings de 20 + 1 string de 6 (descartar el corto) o ajustar a 300 paneles = 15×20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≈ 980 V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Menos strings, menos combiners y menos cobre; exige revisar Voc en frío vs 1.100 V (en Apartadó sobra margen)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8"/>
              </w:rPr>
              <w:t>D3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14 strings de 22 → 308 paneles (agregar 2)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≈ 1.078 V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Al límite de 1.100 V: solo viable en clima cálido como Urabá; máximo ahorro de cableado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b/>
          <w:color w:val="1B4F72"/>
          <w:sz w:val="25"/>
        </w:rPr>
        <w:t>Alternativa E — Ratio DC/AC: sobredimensionar el campo FV</w:t>
      </w:r>
    </w:p>
    <w:p>
      <w:pPr>
        <w:spacing w:after="80"/>
      </w:pPr>
      <w:r>
        <w:rPr>
          <w:b w:val="0"/>
          <w:i w:val="0"/>
        </w:rPr>
        <w:t>Con HSP 5,3 y ganancia bifacial, conviene simular cuánta energía se recorta (clipping) a distintos ratios: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  <w:sz w:val="18"/>
              </w:rPr>
              <w:t>Ratio DC/AC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18"/>
              </w:rPr>
              <w:t>AC instalado para 220,3 kWp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18"/>
              </w:rPr>
              <w:t>Qué esperar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8"/>
              </w:rPr>
              <w:t>1,00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≈ 220 kW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Cero clipping, mayor CAPEX de inversores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8"/>
              </w:rPr>
              <w:t>1,10 (base)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≈ 200 kW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Clipping mínimo (&lt;1%) — punto de partida típico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8"/>
              </w:rPr>
              <w:t>1,20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≈ 184 kW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Clipping moderado al mediodía; menor costo de inversor por kWh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8"/>
              </w:rPr>
              <w:t>1,30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≈ 170 kW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Solo si la tarifa premia energía en horas hombro; verificar con la simulación horaria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b/>
          <w:color w:val="1B4F72"/>
          <w:sz w:val="25"/>
        </w:rPr>
        <w:t>Criterios de decisión para comparar en la Calculadora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18"/>
              </w:rPr>
              <w:t>Dónde se ve en la app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Compatibilidad eléctrica (ventana MPPT, Voc máx., corriente por entrada ≥ 18 A)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Dimensionamiento — emparejamiento panel-inversor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Energía anual E_ac y clipping por ratio DC/AC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Producción (simulación horaria 8.760 h)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Costo del inversor y CAPEX total (USD/Wp)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Presupuesto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TIR, VPN, Payback y LCOE por alternativa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Financiero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Riesgo operativo (puntos de falla, repuestos en Colombia)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Criterio cualitativo — anotar en el reporte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b/>
          <w:color w:val="1B4F72"/>
          <w:sz w:val="25"/>
        </w:rPr>
        <w:t>Plan de trabajo paso a paso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/>
            <w:r>
              <w:rPr>
                <w:b/>
                <w:sz w:val="18"/>
              </w:rPr>
              <w:t>Paso</w:t>
            </w:r>
          </w:p>
        </w:tc>
        <w:tc>
          <w:tcPr>
            <w:tcW w:type="dxa" w:w="5100"/>
          </w:tcPr>
          <w:p>
            <w:r/>
            <w:r>
              <w:rPr>
                <w:b/>
                <w:sz w:val="18"/>
              </w:rPr>
              <w:t>Acción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Cargar en el Catálogo de Inversores (PDF) las fichas de los modelos candidatos de cada alternativa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Simular Alternativa A (caso base) y guardar el proyecto como "Urabá — Alt A"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Duplicar el proyecto y simular B, C y D cambiando solo inversor y arreglo de strings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Para la mejor de A–D, barrer el ratio DC/AC (Alternativa E) y medir clipping vs CAPEX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Comparar E_ac, LCOE y TIR de todas las corridas y elegir la configuración preliminar óptima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Con la configuración elegida, actualizar la Ficha Técnica Preliminar y el formulario de estructura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/>
          <w:color w:val="555555"/>
          <w:sz w:val="18"/>
        </w:rPr>
        <w:t>Nota: los modelos de inversor citados son referencias de mercado para orientar la búsqueda de fichas técnicas; la verificación final de corrientes por entrada, ventana MPPT y Voc en frío la hace la Calculadora con la ficha PDF real de cada equipo.</w:t>
      </w:r>
    </w:p>
    <w:p>
      <w:pPr>
        <w:spacing w:after="120"/>
        <w:jc w:val="center"/>
      </w:pPr>
      <w:r>
        <w:rPr>
          <w:b w:val="0"/>
          <w:i w:val="0"/>
          <w:color w:val="555555"/>
          <w:sz w:val="18"/>
        </w:rPr>
        <w:t>Documento de trabajo — agosto 2026 · Proyecto agrivoltaico Urabá · Innovación Química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