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CA2C9" w14:textId="7B62A7EB" w:rsidR="000010B3" w:rsidRDefault="000010B3" w:rsidP="000010B3">
      <w:pPr>
        <w:shd w:val="clear" w:color="auto" w:fill="F5F5F5"/>
        <w:spacing w:before="300" w:after="45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</w:pPr>
      <w:r>
        <w:rPr>
          <w:rFonts w:ascii="Segoe UI" w:eastAsia="Times New Roman" w:hAnsi="Segoe UI" w:cs="Segoe UI"/>
          <w:b/>
          <w:bCs/>
          <w:noProof/>
          <w:color w:val="454E68"/>
          <w:sz w:val="36"/>
          <w:szCs w:val="36"/>
          <w:lang w:eastAsia="es-CO"/>
        </w:rPr>
        <w:drawing>
          <wp:inline distT="0" distB="0" distL="0" distR="0" wp14:anchorId="37FB3349" wp14:editId="21B52A25">
            <wp:extent cx="6451600" cy="483870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147" cy="483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EA19F" w14:textId="77777777" w:rsidR="000010B3" w:rsidRDefault="000010B3" w:rsidP="000010B3">
      <w:pPr>
        <w:shd w:val="clear" w:color="auto" w:fill="F5F5F5"/>
        <w:spacing w:before="300" w:after="45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</w:pPr>
    </w:p>
    <w:p w14:paraId="1F11C615" w14:textId="77777777" w:rsidR="000010B3" w:rsidRDefault="000010B3" w:rsidP="000010B3">
      <w:pPr>
        <w:shd w:val="clear" w:color="auto" w:fill="F5F5F5"/>
        <w:spacing w:before="300" w:after="45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</w:pPr>
    </w:p>
    <w:p w14:paraId="3ECA81E2" w14:textId="605B0669" w:rsidR="000010B3" w:rsidRPr="000010B3" w:rsidRDefault="000010B3" w:rsidP="000010B3">
      <w:pPr>
        <w:shd w:val="clear" w:color="auto" w:fill="F5F5F5"/>
        <w:spacing w:before="300" w:after="45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</w:pPr>
      <w:r w:rsidRPr="000010B3"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  <w:t>ESPECIFICACIÓN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8"/>
        <w:gridCol w:w="7912"/>
      </w:tblGrid>
      <w:tr w:rsidR="000010B3" w:rsidRPr="000010B3" w14:paraId="0BD10BA3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5A246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Tipo de modelo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F5C33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ESM-FT 120W</w:t>
            </w:r>
          </w:p>
        </w:tc>
      </w:tr>
      <w:tr w:rsidR="000010B3" w:rsidRPr="000010B3" w14:paraId="0276C382" w14:textId="77777777" w:rsidTr="000010B3">
        <w:tc>
          <w:tcPr>
            <w:tcW w:w="3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83079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87E01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STC</w:t>
            </w:r>
          </w:p>
        </w:tc>
      </w:tr>
      <w:tr w:rsidR="000010B3" w:rsidRPr="000010B3" w14:paraId="03788A53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70F38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Potencia máxima (</w:t>
            </w:r>
            <w:proofErr w:type="spellStart"/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Pmax</w:t>
            </w:r>
            <w:proofErr w:type="spellEnd"/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FABA4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120</w:t>
            </w:r>
          </w:p>
        </w:tc>
      </w:tr>
      <w:tr w:rsidR="000010B3" w:rsidRPr="000010B3" w14:paraId="7913CC02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F3A2A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Voltaje de circuito abierto (</w:t>
            </w:r>
            <w:proofErr w:type="spellStart"/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Voc</w:t>
            </w:r>
            <w:proofErr w:type="spellEnd"/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736F2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10.99</w:t>
            </w:r>
          </w:p>
        </w:tc>
      </w:tr>
      <w:tr w:rsidR="000010B3" w:rsidRPr="000010B3" w14:paraId="36048A3E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670BA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Corriente de cortocircuito (</w:t>
            </w:r>
            <w:proofErr w:type="spellStart"/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lsc</w:t>
            </w:r>
            <w:proofErr w:type="spellEnd"/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F36C2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13.26</w:t>
            </w:r>
          </w:p>
        </w:tc>
      </w:tr>
      <w:tr w:rsidR="000010B3" w:rsidRPr="000010B3" w14:paraId="39C9E6FB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8373A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Voltaje de potencia máxima (</w:t>
            </w:r>
            <w:proofErr w:type="spellStart"/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Vmp</w:t>
            </w:r>
            <w:proofErr w:type="spellEnd"/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B8994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9.59</w:t>
            </w:r>
          </w:p>
        </w:tc>
      </w:tr>
      <w:tr w:rsidR="000010B3" w:rsidRPr="000010B3" w14:paraId="7DED03E3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EFA89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Corriente de máxima potencia (imp)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E1AF6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12.50</w:t>
            </w:r>
          </w:p>
        </w:tc>
      </w:tr>
      <w:tr w:rsidR="000010B3" w:rsidRPr="000010B3" w14:paraId="1DF618BE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B2856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Eficiencia del módulo - r7m (%)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7167B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21,8%</w:t>
            </w:r>
          </w:p>
        </w:tc>
      </w:tr>
      <w:tr w:rsidR="000010B3" w:rsidRPr="000010B3" w14:paraId="5C63E053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00360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Temperatura de funcionamiento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E1EE4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-40°C~+85°C</w:t>
            </w:r>
          </w:p>
        </w:tc>
      </w:tr>
      <w:tr w:rsidR="000010B3" w:rsidRPr="000010B3" w14:paraId="5B442D08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1C5A3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Voltaje máximo del sistema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7F73A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1000 V CC</w:t>
            </w:r>
          </w:p>
        </w:tc>
      </w:tr>
      <w:tr w:rsidR="000010B3" w:rsidRPr="000010B3" w14:paraId="39339DD5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07840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lastRenderedPageBreak/>
              <w:t>Clasificación máxima del fusible en serie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2221E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20A</w:t>
            </w:r>
          </w:p>
        </w:tc>
      </w:tr>
      <w:tr w:rsidR="000010B3" w:rsidRPr="000010B3" w14:paraId="6D6EF8B8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AD26B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Peso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704C6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13,5 kg</w:t>
            </w:r>
          </w:p>
        </w:tc>
      </w:tr>
      <w:tr w:rsidR="000010B3" w:rsidRPr="000010B3" w14:paraId="17ACA19D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88E0C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Tamaño del producto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E4F14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1600*460*6 mm</w:t>
            </w:r>
          </w:p>
        </w:tc>
      </w:tr>
      <w:tr w:rsidR="000010B3" w:rsidRPr="000010B3" w14:paraId="0ACFFA53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0B45D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Clasificación de resistencia al viento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433B1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Clase II</w:t>
            </w:r>
          </w:p>
        </w:tc>
      </w:tr>
      <w:tr w:rsidR="000010B3" w:rsidRPr="000010B3" w14:paraId="66137D1A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300B7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Carga máxima (delantera/trasera)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F6005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5400Pa/2400Pa</w:t>
            </w:r>
          </w:p>
        </w:tc>
      </w:tr>
      <w:tr w:rsidR="000010B3" w:rsidRPr="000010B3" w14:paraId="48C84535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32DC2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CANTIDAD/</w:t>
            </w:r>
            <w:proofErr w:type="spellStart"/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Palet</w:t>
            </w:r>
            <w:proofErr w:type="spellEnd"/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F20C0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42 piezas</w:t>
            </w:r>
          </w:p>
        </w:tc>
      </w:tr>
      <w:tr w:rsidR="000010B3" w:rsidRPr="000010B3" w14:paraId="2894F0C2" w14:textId="77777777" w:rsidTr="000010B3">
        <w:tc>
          <w:tcPr>
            <w:tcW w:w="3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3EBD4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QYT en 40HQ</w:t>
            </w:r>
          </w:p>
        </w:tc>
        <w:tc>
          <w:tcPr>
            <w:tcW w:w="5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AFB3C" w14:textId="77777777" w:rsidR="000010B3" w:rsidRPr="000010B3" w:rsidRDefault="000010B3" w:rsidP="000010B3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0010B3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1764 piezas</w:t>
            </w:r>
          </w:p>
        </w:tc>
      </w:tr>
    </w:tbl>
    <w:p w14:paraId="74E512A6" w14:textId="77777777" w:rsidR="000010B3" w:rsidRPr="000010B3" w:rsidRDefault="000010B3" w:rsidP="000010B3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0010B3">
        <w:rPr>
          <w:rFonts w:ascii="Segoe UI" w:eastAsia="Times New Roman" w:hAnsi="Segoe UI" w:cs="Segoe UI"/>
          <w:sz w:val="24"/>
          <w:szCs w:val="24"/>
          <w:lang w:eastAsia="es-CO"/>
        </w:rPr>
        <w:t>STC: Irradiancia 1000 W/m² Temperatura de la celda 20 °C Calidad atmosférica = 1,5 </w:t>
      </w:r>
    </w:p>
    <w:p w14:paraId="7CAD3AD6" w14:textId="77777777" w:rsidR="000010B3" w:rsidRDefault="000010B3"/>
    <w:sectPr w:rsidR="000010B3" w:rsidSect="000010B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B3"/>
    <w:rsid w:val="0000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99DFE"/>
  <w15:chartTrackingRefBased/>
  <w15:docId w15:val="{04D858B6-996E-4F4A-9A0B-480E9E32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4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</Words>
  <Characters>587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Alcaraz</dc:creator>
  <cp:keywords/>
  <dc:description/>
  <cp:lastModifiedBy>Mauricio Alcaraz</cp:lastModifiedBy>
  <cp:revision>1</cp:revision>
  <dcterms:created xsi:type="dcterms:W3CDTF">2026-07-31T20:51:00Z</dcterms:created>
  <dcterms:modified xsi:type="dcterms:W3CDTF">2026-07-31T20:53:00Z</dcterms:modified>
</cp:coreProperties>
</file>