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{wordName}疫情报告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数据总览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7"/>
        <w:gridCol w:w="1311"/>
        <w:gridCol w:w="1288"/>
        <w:gridCol w:w="1100"/>
        <w:gridCol w:w="112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地区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累计确诊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现存确诊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{#currentCityData}</w:t>
            </w:r>
            <w:r>
              <w:rPr>
                <w:rFonts w:hint="eastAsia"/>
                <w:vertAlign w:val="baseline"/>
                <w:lang w:val="en-US" w:eastAsia="zh-CN"/>
              </w:rPr>
              <w:t>{name}疫情总览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conNum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deathNum</w:t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cureNum</w:t>
            </w:r>
            <w:r>
              <w:rPr>
                <w:rFonts w:hint="eastAsia"/>
                <w:color w:val="00B05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{/currentCityData}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{#overviewData}{name}疫情总览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{contotal}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{deathtotal}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{curetotal}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{/overviewData}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{#overviewData}{name}{/overviewData}</w:t>
      </w:r>
      <w:r>
        <w:rPr>
          <w:rFonts w:hint="eastAsia"/>
          <w:b/>
          <w:bCs/>
          <w:sz w:val="28"/>
          <w:szCs w:val="36"/>
          <w:lang w:val="en-US" w:eastAsia="zh-CN"/>
        </w:rPr>
        <w:t>详情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575"/>
        <w:gridCol w:w="1125"/>
        <w:gridCol w:w="1263"/>
        <w:gridCol w:w="1150"/>
        <w:gridCol w:w="121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市/区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累计数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确诊数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{#tabData}{index}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{mapName}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{conNum}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</w:t>
            </w:r>
            <w: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econNum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{deathNum}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{cureNum}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{conadd}{/tabData}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</w:pPr>
    <w:r>
      <w:rPr>
        <w:rFonts w:hint="eastAsia" w:ascii="宋体" w:hAnsi="宋体" w:eastAsia="宋体" w:cs="宋体"/>
        <w:kern w:val="2"/>
        <w:sz w:val="21"/>
        <w:szCs w:val="21"/>
        <w:lang w:val="en-US" w:eastAsia="zh-CN" w:bidi="ar"/>
      </w:rPr>
      <w:t>生成时间</w:t>
    </w:r>
    <w:r>
      <w:rPr>
        <w:rFonts w:hint="default" w:ascii="Calibri" w:hAnsi="Calibri" w:eastAsia="宋体" w:cs="Calibri"/>
        <w:kern w:val="2"/>
        <w:sz w:val="21"/>
        <w:szCs w:val="21"/>
        <w:lang w:val="en-US" w:eastAsia="zh-CN" w:bidi="ar"/>
      </w:rPr>
      <w:t>{currentDate}</w:t>
    </w:r>
  </w:p>
  <w:p>
    <w:pPr>
      <w:pStyle w:val="5"/>
      <w:jc w:val="center"/>
      <w:rPr>
        <w:rFonts w:hint="default" w:eastAsiaTheme="minorEastAsia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>
      <w:rPr>
        <w:rFonts w:hint="eastAsia" w:ascii="宋体" w:hAnsi="宋体" w:eastAsia="宋体" w:cs="宋体"/>
        <w:kern w:val="2"/>
        <w:sz w:val="21"/>
        <w:szCs w:val="21"/>
        <w:lang w:val="en-US" w:eastAsia="zh-CN" w:bidi="ar"/>
      </w:rPr>
      <w:t>报告来源：</w:t>
    </w:r>
    <w:r>
      <w:rPr>
        <w:rFonts w:hint="default" w:ascii="Times New Roman" w:hAnsi="Times New Roman" w:eastAsia="宋体" w:cs="Times New Roman"/>
        <w:kern w:val="2"/>
        <w:sz w:val="21"/>
        <w:szCs w:val="21"/>
        <w:lang w:val="en-US" w:eastAsia="zh-CN" w:bidi="ar"/>
      </w:rPr>
      <w:t>{sourceUrl}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0EA45E95"/>
    <w:rsid w:val="10EB33C7"/>
    <w:rsid w:val="12F705B6"/>
    <w:rsid w:val="167C7018"/>
    <w:rsid w:val="17DF7190"/>
    <w:rsid w:val="182C63FB"/>
    <w:rsid w:val="19946505"/>
    <w:rsid w:val="1B7B0307"/>
    <w:rsid w:val="1C19360F"/>
    <w:rsid w:val="23070442"/>
    <w:rsid w:val="24FA3AF6"/>
    <w:rsid w:val="25B14925"/>
    <w:rsid w:val="2BAF21A8"/>
    <w:rsid w:val="2C2578E6"/>
    <w:rsid w:val="2CC80ED2"/>
    <w:rsid w:val="2F441493"/>
    <w:rsid w:val="31F44D51"/>
    <w:rsid w:val="3400694E"/>
    <w:rsid w:val="3660217B"/>
    <w:rsid w:val="39B0341A"/>
    <w:rsid w:val="3BA506D0"/>
    <w:rsid w:val="3BC25334"/>
    <w:rsid w:val="3F7963D0"/>
    <w:rsid w:val="47EC1AC1"/>
    <w:rsid w:val="4DC2046A"/>
    <w:rsid w:val="54350695"/>
    <w:rsid w:val="548F7ACF"/>
    <w:rsid w:val="586D2463"/>
    <w:rsid w:val="59130E31"/>
    <w:rsid w:val="5E8D77E0"/>
    <w:rsid w:val="62B570E6"/>
    <w:rsid w:val="66036E87"/>
    <w:rsid w:val="6A465B57"/>
    <w:rsid w:val="6C4C2112"/>
    <w:rsid w:val="6D220DA0"/>
    <w:rsid w:val="6D4D50DF"/>
    <w:rsid w:val="7060279C"/>
    <w:rsid w:val="70E707C8"/>
    <w:rsid w:val="73A86934"/>
    <w:rsid w:val="75275A87"/>
    <w:rsid w:val="7554510D"/>
    <w:rsid w:val="76D60AFD"/>
    <w:rsid w:val="77B2365A"/>
    <w:rsid w:val="7A0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2022-10-16T14:11:15Z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