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IKVT3"/>
        <w:spacing w:before="120" w:after="240"/>
        <w:jc w:val="left"/>
        <w:rPr>
          <w:b w:val="false"/>
          <w:b w:val="false"/>
          <w:bCs/>
          <w:sz w:val="20"/>
        </w:rPr>
      </w:pPr>
      <w:r>
        <w:rPr>
          <w:b w:val="false"/>
          <w:bCs/>
          <w:sz w:val="20"/>
        </w:rPr>
        <w:t>УДК 004.5</w:t>
      </w:r>
    </w:p>
    <w:p>
      <w:pPr>
        <w:pStyle w:val="IKVT3"/>
        <w:rPr>
          <w:bCs/>
          <w:sz w:val="20"/>
        </w:rPr>
      </w:pPr>
      <w:r>
        <w:rPr>
          <w:color w:val="000000"/>
          <w:szCs w:val="28"/>
        </w:rPr>
        <w:t>Особенности</w:t>
      </w:r>
      <w:r>
        <w:rPr>
          <w:color w:val="000000"/>
          <w:szCs w:val="28"/>
          <w:lang w:val="uk-UA"/>
        </w:rPr>
        <w:t xml:space="preserve"> Гемифицированного автомата игы «Футбол» с  использованием </w:t>
      </w:r>
      <w:r>
        <w:rPr>
          <w:color w:val="000000"/>
          <w:szCs w:val="28"/>
        </w:rPr>
        <w:t>контроллера Arduino Mega 2560 на основе функциональных состояний учащихся</w:t>
      </w:r>
    </w:p>
    <w:p>
      <w:pPr>
        <w:pStyle w:val="IKVT4"/>
        <w:rPr/>
      </w:pPr>
      <w:r>
        <w:rPr/>
        <w:t>Д.Д. Зайка, С.В. Плотникова</w:t>
      </w:r>
    </w:p>
    <w:p>
      <w:pPr>
        <w:pStyle w:val="IKVT5"/>
        <w:rPr/>
      </w:pPr>
      <w:r>
        <w:rPr>
          <w:color w:val="000000"/>
        </w:rPr>
        <w:t xml:space="preserve">Государственное бюджетное нетиповое общеобразовательное учреждение </w:t>
        <w:br/>
        <w:t xml:space="preserve">«Республиканский лицей-интернат «Эрудит» – центр для одаренных детей» </w:t>
        <w:br/>
        <w:t>Министерства образования и науки Донецкой Народной Республики</w:t>
      </w:r>
    </w:p>
    <w:p>
      <w:pPr>
        <w:pStyle w:val="IKVT6"/>
        <w:rPr>
          <w:lang w:val="ru-RU"/>
        </w:rPr>
      </w:pPr>
      <w:r>
        <w:rPr>
          <w:lang w:val="en-US"/>
        </w:rPr>
        <w:t>dianissimka</w:t>
      </w:r>
      <w:r>
        <w:rPr>
          <w:lang w:val="ru-RU"/>
        </w:rPr>
        <w:t>@</w:t>
      </w:r>
      <w:r>
        <w:rPr>
          <w:lang w:val="en-US"/>
        </w:rPr>
        <w:t>gmail</w:t>
      </w:r>
      <w:r>
        <w:rPr>
          <w:lang w:val="ru-RU"/>
        </w:rPr>
        <w:t>.</w:t>
      </w:r>
      <w:r>
        <w:rPr>
          <w:lang w:val="en-US"/>
        </w:rPr>
        <w:t>com</w:t>
      </w:r>
    </w:p>
    <w:p>
      <w:pPr>
        <w:pStyle w:val="IKVT6"/>
        <w:rPr>
          <w:lang w:val="ru-RU"/>
        </w:rPr>
      </w:pPr>
      <w:r>
        <w:rPr>
          <w:lang w:val="ru-RU"/>
        </w:rPr>
      </w:r>
    </w:p>
    <w:p>
      <w:pPr>
        <w:pStyle w:val="Normal"/>
        <w:ind w:left="567" w:hanging="0"/>
        <w:rPr>
          <w:lang w:val="ru-RU"/>
        </w:rPr>
      </w:pPr>
      <w:r>
        <w:rPr>
          <w:lang w:val="ru-RU"/>
        </w:rPr>
      </w:r>
    </w:p>
    <w:p>
      <w:pPr>
        <w:pStyle w:val="Style17"/>
        <w:ind w:left="567" w:right="567" w:hanging="0"/>
        <w:rPr>
          <w:i/>
          <w:i/>
          <w:iCs/>
        </w:rPr>
      </w:pPr>
      <w:r>
        <w:rPr>
          <w:b/>
          <w:bCs/>
          <w:i/>
        </w:rPr>
        <w:t>Зайка Д.Д.,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</w:rPr>
        <w:t xml:space="preserve">Плотникова С.В., </w:t>
      </w:r>
      <w:r>
        <w:rPr>
          <w:b/>
          <w:bCs/>
          <w:i/>
          <w:iCs/>
        </w:rPr>
        <w:t>Применение контроллера Arduino Mega 2560 для разработки геймифицированного теста функциональных состояний учащихся</w:t>
      </w:r>
      <w:r>
        <w:rPr>
          <w:bCs/>
          <w:iCs/>
        </w:rPr>
        <w:t xml:space="preserve">. </w:t>
      </w:r>
      <w:r>
        <w:rPr>
          <w:i/>
          <w:iCs/>
        </w:rPr>
        <w:t xml:space="preserve">Робототехника сейчас используется во всех областях человеческой жизни: как в науке, обучении, производстве и медицине, так и в развлекательных проектах. Специфические особенности лицея значительно интенсифицируют учебно-воспитательный процесс, но при этом являются стрессом и могут приводить к снижению успешности обучения. Для оптимизации обучения важно изучение функциональных состояний учащихся, что облегчается при исследованиях в виде игры (геймификации). Для изучения функциональных состояний создан инструмент игра «Настольный футбол» на платформе </w:t>
      </w:r>
      <w:r>
        <w:rPr>
          <w:i/>
          <w:iCs/>
          <w:lang w:val="en-US"/>
        </w:rPr>
        <w:t>ArduinoMega</w:t>
      </w:r>
      <w:r>
        <w:rPr>
          <w:i/>
          <w:iCs/>
        </w:rPr>
        <w:t xml:space="preserve"> 2560, котрый позволяет упростить и улучшить изучение функциональных состояний учащихся лицея.</w:t>
      </w:r>
    </w:p>
    <w:p>
      <w:pPr>
        <w:pStyle w:val="Style17"/>
        <w:ind w:left="567" w:right="567" w:hanging="0"/>
        <w:rPr>
          <w:bCs/>
        </w:rPr>
      </w:pPr>
      <w:r>
        <w:rPr>
          <w:b/>
          <w:bCs/>
          <w:i/>
        </w:rPr>
        <w:t>Ключевые слова</w:t>
      </w:r>
      <w:r>
        <w:rPr>
          <w:bCs/>
        </w:rPr>
        <w:t xml:space="preserve">: робототехника, геймификация, </w:t>
      </w:r>
      <w:r>
        <w:rPr>
          <w:bCs/>
          <w:lang w:val="en-US"/>
        </w:rPr>
        <w:t>Arduino</w:t>
      </w:r>
      <w:r>
        <w:rPr>
          <w:bCs/>
        </w:rPr>
        <w:t xml:space="preserve"> </w:t>
      </w:r>
      <w:r>
        <w:rPr>
          <w:bCs/>
          <w:lang w:val="en-US"/>
        </w:rPr>
        <w:t>Mega</w:t>
      </w:r>
      <w:r>
        <w:rPr>
          <w:bCs/>
        </w:rPr>
        <w:t>, футбол.</w:t>
      </w:r>
    </w:p>
    <w:p>
      <w:pPr>
        <w:pStyle w:val="IKVT2"/>
        <w:rPr/>
      </w:pPr>
      <w:r>
        <w:rPr/>
        <w:t xml:space="preserve">Введение </w:t>
      </w:r>
    </w:p>
    <w:p>
      <w:pPr>
        <w:pStyle w:val="Normal"/>
        <w:ind w:firstLine="709"/>
        <w:jc w:val="both"/>
        <w:rPr>
          <w:color w:val="000000"/>
          <w:szCs w:val="20"/>
        </w:rPr>
      </w:pPr>
      <w:r>
        <w:rPr>
          <w:color w:val="000000"/>
          <w:sz w:val="20"/>
          <w:szCs w:val="20"/>
        </w:rPr>
        <w:t>В последнее время во всем мире наблюдается резкий рост исследований и проектов в области робототехники. Робототехника сейчас используется во всех областях человеческой жизни: как в серьезных научных проектах, обучении, производстве и медицине, так и в развлекательных целях, в том числе и в быту.</w:t>
      </w:r>
    </w:p>
    <w:p>
      <w:pPr>
        <w:pStyle w:val="Normal"/>
        <w:ind w:firstLine="709"/>
        <w:jc w:val="both"/>
        <w:rPr>
          <w:color w:val="000000"/>
          <w:szCs w:val="20"/>
        </w:rPr>
      </w:pPr>
      <w:r>
        <w:rPr>
          <w:color w:val="000000"/>
          <w:sz w:val="20"/>
          <w:szCs w:val="20"/>
        </w:rPr>
        <w:t>Специфические особенности лицея (профилизация обучения, поиск и целенаправленный конкурсный отбор наиболее способных учащихся, интенсификация обучения, работа в научных кружках, изменения в привычном учебном процессе для учеников, особенности интернатного обучения и др.) значительно интенсифицируют учебно-воспитательный процесс в целом, но при этом являются стрессом и фактором риска здоровья учащихся. Эти факторы могут приводить к преждевременному утомлению, снижению работоспособности, ухудшению состояния здоровья, а, следовательно, и успешности обучения в целом [1, 2].</w:t>
      </w:r>
    </w:p>
    <w:p>
      <w:pPr>
        <w:pStyle w:val="Normal"/>
        <w:ind w:firstLine="709"/>
        <w:jc w:val="both"/>
        <w:rPr>
          <w:color w:val="000000"/>
          <w:szCs w:val="20"/>
        </w:rPr>
      </w:pPr>
      <w:r>
        <w:rPr>
          <w:color w:val="000000"/>
          <w:sz w:val="20"/>
          <w:szCs w:val="20"/>
        </w:rPr>
        <w:t>При этом традиционные методики изучения функциональных состояний не всегда принимаются испытуемыми, в отличии от исследования в виде игры (геймификации).</w:t>
      </w:r>
    </w:p>
    <w:p>
      <w:pPr>
        <w:pStyle w:val="Normal"/>
        <w:ind w:firstLine="709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Точная оценка функционального состояния человека до сих пор является актуальной задачей. Например, анализ данных</w:t>
      </w:r>
      <w:r>
        <w:rPr>
          <w:color w:val="000000"/>
          <w:szCs w:val="20"/>
        </w:rPr>
        <w:t xml:space="preserve"> </w:t>
      </w:r>
      <w:r>
        <w:rPr>
          <w:color w:val="000000"/>
          <w:sz w:val="20"/>
          <w:szCs w:val="20"/>
        </w:rPr>
        <w:t>психофизиологических состояний учеников старших классов необходим для совершенствования методик обучения. Правильный режим труда и отдыха позволяет эффективно и оптимально использовать рабочее время, тогда как без оценки функциональных состояний разработка такого режима представляет значительные затруднения. [1, 2]</w:t>
      </w:r>
    </w:p>
    <w:p>
      <w:pPr>
        <w:pStyle w:val="Normal"/>
        <w:ind w:firstLine="709"/>
        <w:jc w:val="both"/>
        <w:rPr>
          <w:color w:val="000000"/>
          <w:szCs w:val="20"/>
        </w:rPr>
      </w:pPr>
      <w:r>
        <w:rPr>
          <w:color w:val="000000"/>
          <w:sz w:val="20"/>
          <w:szCs w:val="20"/>
        </w:rPr>
        <w:t>Цель статьи: изучить возможности современных контроллеров, создать прототип прибора для тестирования некоторых психофизиологических параметров учеников лицея с использованием контроллера и с помощью этого создать автомат для оценки функциональных состояний.</w:t>
      </w:r>
    </w:p>
    <w:p>
      <w:pPr>
        <w:pStyle w:val="Normal"/>
        <w:ind w:firstLine="708"/>
        <w:jc w:val="both"/>
        <w:rPr>
          <w:color w:val="000000"/>
          <w:szCs w:val="20"/>
        </w:rPr>
      </w:pPr>
      <w:r>
        <w:rPr>
          <w:color w:val="000000"/>
          <w:sz w:val="20"/>
          <w:szCs w:val="20"/>
        </w:rPr>
        <w:t>В соответствии с целью в данной работе ставятся и решаются следующие задачи:</w:t>
      </w:r>
    </w:p>
    <w:p>
      <w:pPr>
        <w:pStyle w:val="Normal"/>
        <w:numPr>
          <w:ilvl w:val="0"/>
          <w:numId w:val="3"/>
        </w:numP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Изучить возможности современных микроконтроллеров и контроллеров и выбрать платформу для создания прибора.</w:t>
      </w:r>
    </w:p>
    <w:p>
      <w:pPr>
        <w:pStyle w:val="Normal"/>
        <w:numPr>
          <w:ilvl w:val="0"/>
          <w:numId w:val="3"/>
        </w:numPr>
        <w:jc w:val="both"/>
        <w:rPr>
          <w:color w:val="000000"/>
          <w:szCs w:val="20"/>
        </w:rPr>
      </w:pPr>
      <w:r>
        <w:rPr>
          <w:color w:val="000000"/>
          <w:sz w:val="20"/>
          <w:szCs w:val="20"/>
        </w:rPr>
        <w:t>Разработать аппаратную часть игры «Футбол» с помощью подходящего контроллера.</w:t>
      </w:r>
    </w:p>
    <w:p>
      <w:pPr>
        <w:sectPr>
          <w:type w:val="nextPage"/>
          <w:pgSz w:w="11906" w:h="16838"/>
          <w:pgMar w:left="1417" w:right="1417" w:header="0" w:top="1417" w:footer="0" w:bottom="1417" w:gutter="0"/>
          <w:pgNumType w:fmt="decimal"/>
          <w:formProt w:val="false"/>
          <w:textDirection w:val="lrTb"/>
          <w:docGrid w:type="default" w:linePitch="240" w:charSpace="1842"/>
        </w:sectPr>
        <w:pStyle w:val="Normal"/>
        <w:numPr>
          <w:ilvl w:val="0"/>
          <w:numId w:val="3"/>
        </w:numPr>
        <w:jc w:val="both"/>
        <w:rPr>
          <w:color w:val="000000"/>
          <w:szCs w:val="20"/>
        </w:rPr>
      </w:pPr>
      <w:r>
        <w:rPr>
          <w:color w:val="000000"/>
          <w:sz w:val="20"/>
          <w:szCs w:val="20"/>
        </w:rPr>
        <w:t>Разработать программное обеспечение для программно-аппаратного комплекса для игры «человек против человека».</w:t>
      </w:r>
    </w:p>
    <w:p>
      <w:pPr>
        <w:pStyle w:val="Normal"/>
        <w:numPr>
          <w:ilvl w:val="0"/>
          <w:numId w:val="3"/>
        </w:numP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Провести тестовые игры, на основан</w:t>
      </w:r>
      <w:r>
        <w:rPr>
          <w:color w:val="000000"/>
          <w:sz w:val="20"/>
          <w:szCs w:val="20"/>
        </w:rPr>
        <w:t>ии</w:t>
      </w:r>
      <w:r>
        <w:rPr>
          <w:color w:val="000000"/>
          <w:sz w:val="20"/>
          <w:szCs w:val="20"/>
        </w:rPr>
        <w:t xml:space="preserve"> результат</w:t>
      </w:r>
      <w:r>
        <w:rPr>
          <w:color w:val="000000"/>
          <w:sz w:val="20"/>
          <w:szCs w:val="20"/>
        </w:rPr>
        <w:t>ов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которых </w:t>
      </w:r>
      <w:r>
        <w:rPr>
          <w:color w:val="000000"/>
          <w:sz w:val="20"/>
          <w:szCs w:val="20"/>
        </w:rPr>
        <w:t xml:space="preserve">добиться </w:t>
      </w:r>
      <w:r>
        <w:rPr>
          <w:color w:val="000000"/>
          <w:sz w:val="20"/>
          <w:szCs w:val="20"/>
        </w:rPr>
        <w:t xml:space="preserve">приемлемого </w:t>
      </w:r>
      <w:r>
        <w:rPr>
          <w:color w:val="000000"/>
          <w:sz w:val="20"/>
          <w:szCs w:val="20"/>
        </w:rPr>
        <w:t>функци</w:t>
      </w:r>
      <w:r>
        <w:rPr>
          <w:color w:val="000000"/>
          <w:sz w:val="20"/>
          <w:szCs w:val="20"/>
        </w:rPr>
        <w:t>онала прибора и достаточной играбельности</w:t>
      </w:r>
      <w:r>
        <w:rPr>
          <w:color w:val="000000"/>
          <w:sz w:val="20"/>
          <w:szCs w:val="20"/>
        </w:rPr>
        <w:t>.</w:t>
      </w:r>
    </w:p>
    <w:p>
      <w:pPr>
        <w:pStyle w:val="Normal"/>
        <w:numPr>
          <w:ilvl w:val="0"/>
          <w:numId w:val="3"/>
        </w:numPr>
        <w:jc w:val="both"/>
        <w:rPr>
          <w:color w:val="000000"/>
          <w:szCs w:val="20"/>
        </w:rPr>
      </w:pPr>
      <w:r>
        <w:rPr>
          <w:color w:val="000000"/>
          <w:sz w:val="20"/>
          <w:szCs w:val="20"/>
        </w:rPr>
        <w:t xml:space="preserve">Провести необходимое количество игр среди учеников лицея в разные дни недели в разное время с фиксацией параметров игры. Обработать и изучить данные, полученные после решения предыдущей задачи, определить особенности параметров функциональных состояний (время реакции, стратегии игры и т. д.) в разных группах учащихся в зависимости от пола и возраста; в разное время (после выходных, в середине и в конце учебной недели, до занятий и после занятий). </w:t>
      </w:r>
    </w:p>
    <w:p>
      <w:pPr>
        <w:pStyle w:val="Normal"/>
        <w:numPr>
          <w:ilvl w:val="0"/>
          <w:numId w:val="3"/>
        </w:numPr>
        <w:jc w:val="both"/>
        <w:rPr>
          <w:color w:val="000000"/>
          <w:szCs w:val="20"/>
        </w:rPr>
      </w:pPr>
      <w:r>
        <w:rPr>
          <w:color w:val="000000"/>
          <w:sz w:val="20"/>
          <w:szCs w:val="20"/>
        </w:rPr>
        <w:t>На основе полученных данных доработать программное обеспечение для полноценного решения поставленных задач.</w:t>
      </w:r>
    </w:p>
    <w:p>
      <w:pPr>
        <w:pStyle w:val="IKVT2"/>
        <w:rPr/>
      </w:pPr>
      <w:r>
        <w:rPr/>
        <w:t>Материалы и методы</w:t>
      </w:r>
    </w:p>
    <w:p>
      <w:pPr>
        <w:pStyle w:val="Normal"/>
        <w:ind w:firstLine="709"/>
        <w:jc w:val="both"/>
        <w:rPr>
          <w:color w:val="000000"/>
          <w:szCs w:val="20"/>
        </w:rPr>
      </w:pPr>
      <w:r>
        <w:rPr>
          <w:color w:val="000000"/>
          <w:sz w:val="20"/>
          <w:szCs w:val="20"/>
        </w:rPr>
        <w:t xml:space="preserve">В качестве предварительного прототипа для выполнения задачи по созданию геймифицированного инструмента для тестирования функциональных состояний учащихся лицей было решено использовать разработанное в СССР устройство «Электроника ИМ-37» Настольная электронная игра «Футбол: Кубок чемпионов». </w:t>
      </w:r>
    </w:p>
    <w:p>
      <w:pPr>
        <w:pStyle w:val="Normal"/>
        <w:ind w:firstLine="709"/>
        <w:jc w:val="both"/>
        <w:rPr>
          <w:color w:val="000000"/>
          <w:szCs w:val="20"/>
        </w:rPr>
      </w:pPr>
      <w:r>
        <w:rPr>
          <w:color w:val="000000"/>
          <w:sz w:val="20"/>
          <w:szCs w:val="20"/>
        </w:rPr>
        <w:t>Оригинальная версия игры построена на микроконтроллере КР1814ВЕ8 и состоит из светодиодного игрового поля (28 красных светодиодов); поля текущего счета с одноразрядной светодиодной индикацией; 4-х кнопок для каждого игрока, три клавиши — направление удара, одна — перехват мяча; переключателей, расположенных на торцевой части, используемых для включения, а также установки типа и скорости игры.</w:t>
      </w:r>
    </w:p>
    <w:p>
      <w:pPr>
        <w:pStyle w:val="Normal"/>
        <w:ind w:firstLine="709"/>
        <w:jc w:val="both"/>
        <w:rPr>
          <w:color w:val="000000"/>
          <w:szCs w:val="20"/>
        </w:rPr>
      </w:pPr>
      <w:r>
        <w:rPr>
          <w:color w:val="000000"/>
          <w:sz w:val="20"/>
          <w:szCs w:val="20"/>
        </w:rPr>
        <w:t>В оригинальную конструкцию было решено внести несколько изменений — использовать светодиоды 2-х цветов (12 красных и 12 зеленых) для индикации игроков разных команд, а также 4 трехцветных светодиода с общим катодом для индикации угловых и выхода мяча за поле, добавить кнопку для передачи мяча назад, заменить одноразрядные индикаторы счета на многофункциональный символьный жидкокристаллический индикатор (ЖКИ) 16 на 2 символа (LCD1602 I2C).</w:t>
      </w:r>
    </w:p>
    <w:p>
      <w:pPr>
        <w:pStyle w:val="Normal"/>
        <w:ind w:firstLine="709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После изучения возможностей современных микроконтроллеров и контроллеров для дальнейшей работы были выбраны контроллеры семейства Arduino. </w:t>
      </w:r>
    </w:p>
    <w:p>
      <w:pPr>
        <w:pStyle w:val="Normal"/>
        <w:ind w:firstLine="709"/>
        <w:jc w:val="both"/>
        <w:rPr/>
      </w:pPr>
      <w:r>
        <w:rPr>
          <w:color w:val="000000"/>
          <w:sz w:val="20"/>
          <w:szCs w:val="20"/>
        </w:rPr>
        <w:t xml:space="preserve">Изучены характеристики контроллеров семейства </w:t>
      </w:r>
      <w:r>
        <w:rPr>
          <w:color w:val="000000"/>
          <w:sz w:val="20"/>
          <w:szCs w:val="20"/>
          <w:lang w:val="en-US"/>
        </w:rPr>
        <w:t>Arduino</w:t>
      </w:r>
      <w:r>
        <w:rPr>
          <w:color w:val="000000"/>
          <w:sz w:val="20"/>
          <w:szCs w:val="20"/>
        </w:rPr>
        <w:t xml:space="preserve"> [3 – 14]. Данное семейство контроллеров отличают полностью открыты</w:t>
      </w:r>
      <w:r>
        <w:rPr>
          <w:color w:val="000000"/>
          <w:sz w:val="20"/>
          <w:szCs w:val="20"/>
        </w:rPr>
        <w:t>е</w:t>
      </w:r>
      <w:r>
        <w:rPr>
          <w:color w:val="000000"/>
          <w:sz w:val="20"/>
          <w:szCs w:val="20"/>
        </w:rPr>
        <w:t xml:space="preserve"> аппаратные и программные части, высокая доступность, низкая цена. Программное обеспечение (ПО) можно создавать при помощи официальной свободной интегрированной среды разработки (</w:t>
      </w:r>
      <w:r>
        <w:rPr>
          <w:color w:val="000000"/>
          <w:sz w:val="20"/>
          <w:szCs w:val="20"/>
          <w:lang w:val="en-US"/>
        </w:rPr>
        <w:t>Arduino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  <w:lang w:val="en-US"/>
        </w:rPr>
        <w:t>IDE</w:t>
      </w:r>
      <w:r>
        <w:rPr>
          <w:color w:val="000000"/>
          <w:sz w:val="20"/>
          <w:szCs w:val="20"/>
        </w:rPr>
        <w:t>) с использованием простого диалекта C++ (</w:t>
      </w:r>
      <w:r>
        <w:rPr>
          <w:color w:val="000000"/>
          <w:sz w:val="20"/>
          <w:szCs w:val="20"/>
          <w:lang w:val="en-US"/>
        </w:rPr>
        <w:t>Wiring</w:t>
      </w:r>
      <w:r>
        <w:rPr>
          <w:color w:val="000000"/>
          <w:sz w:val="20"/>
          <w:szCs w:val="20"/>
        </w:rPr>
        <w:t xml:space="preserve">), а также при помощи множества других сред разработки и языков, включая диалект SCRATCH для детей. Большинство контроллеров оснащены широко распространенным интерфейсом USB и загрузчиком, позволяющими обойтись без программаторов. Все вышеперечисленное сделало данное семейство очень распространенным и популярным, что в свою очередь привлекло множество энтузиастов к работе над платформой, и </w:t>
      </w:r>
      <w:r>
        <w:rPr>
          <w:color w:val="000000"/>
          <w:sz w:val="20"/>
          <w:szCs w:val="20"/>
        </w:rPr>
        <w:t xml:space="preserve">в </w:t>
      </w:r>
      <w:r>
        <w:rPr>
          <w:color w:val="000000"/>
          <w:sz w:val="20"/>
          <w:szCs w:val="20"/>
        </w:rPr>
        <w:t>дал</w:t>
      </w:r>
      <w:r>
        <w:rPr>
          <w:color w:val="000000"/>
          <w:sz w:val="20"/>
          <w:szCs w:val="20"/>
        </w:rPr>
        <w:t>ьнейшем к</w:t>
      </w:r>
      <w:r>
        <w:rPr>
          <w:color w:val="000000"/>
          <w:sz w:val="20"/>
          <w:szCs w:val="20"/>
        </w:rPr>
        <w:t xml:space="preserve"> наработке множества готовых свободных библиотек ПО, электронных модулей и готовых проектов. Таким образом, семейство Arduino позволяет сосредоточиться на разработке прототипов, а не на изучении устройства и принципов функционирования отдельных элементов. </w:t>
      </w:r>
    </w:p>
    <w:p>
      <w:pPr>
        <w:pStyle w:val="Normal"/>
        <w:ind w:firstLine="709"/>
        <w:jc w:val="both"/>
        <w:rPr>
          <w:color w:val="000000"/>
          <w:szCs w:val="20"/>
        </w:rPr>
      </w:pPr>
      <w:r>
        <w:rPr>
          <w:color w:val="000000"/>
          <w:sz w:val="20"/>
          <w:szCs w:val="20"/>
        </w:rPr>
        <w:t xml:space="preserve">Наличие готовых модулей, а также плат расширения, монтируемых прямо на контроллер (в терминологии сообщества Arduino шилдов (shield – щиток)), и библиотек программ позволяет непрофессионалам в электронике быстро и просто создавать готовые работающие устройства для решения своих задач. Варианты использования Arduino ограничены только возможностями микроконтроллера и имеющегося варианта платы,а также фантазией разработчика. </w:t>
      </w:r>
    </w:p>
    <w:p>
      <w:pPr>
        <w:pStyle w:val="Normal"/>
        <w:ind w:firstLine="709"/>
        <w:jc w:val="both"/>
        <w:rPr>
          <w:color w:val="000000"/>
          <w:szCs w:val="20"/>
        </w:rPr>
      </w:pPr>
      <w:r>
        <w:rPr>
          <w:color w:val="000000"/>
          <w:sz w:val="20"/>
          <w:szCs w:val="20"/>
        </w:rPr>
        <w:t>Очевидно, что только для прямого подключения всех светодиодов без сдвиговых регистров к контроллеру необходимо задействовать 36 цифровых выводов, поэтому в качестве платформы для создания устройства был выбран контроллер Arduino Mega 2560, поскольку он имеет необходимое оснащение.</w:t>
      </w:r>
    </w:p>
    <w:p>
      <w:pPr>
        <w:pStyle w:val="Normal"/>
        <w:ind w:firstLine="709"/>
        <w:jc w:val="both"/>
        <w:rPr>
          <w:color w:val="000000"/>
          <w:szCs w:val="20"/>
        </w:rPr>
      </w:pPr>
      <w:r>
        <w:rPr>
          <w:color w:val="000000"/>
          <w:sz w:val="20"/>
          <w:szCs w:val="20"/>
        </w:rPr>
        <w:t>Платформа Arduino Mega 2560 построена на микроконтроллере ATmega2560. Плата имеет 54 цифровых порта ввода/вывода (14 из которых могут использоваться как выводы с широтно-импульсной модуляцией (ШИМ), 16 аналоговых вводов, 4 последовательных порта UART TTL, I2C, SPI, кварцевый генератор 16 МГц, USB-UART преобразователь, разъем питания, разъем ICSP и кнопку перезагрузки.</w:t>
      </w:r>
    </w:p>
    <w:p>
      <w:pPr>
        <w:pStyle w:val="Normal"/>
        <w:ind w:firstLine="709"/>
        <w:jc w:val="both"/>
        <w:rPr>
          <w:color w:val="000000"/>
          <w:szCs w:val="20"/>
        </w:rPr>
      </w:pPr>
      <w:r>
        <w:rPr>
          <w:color w:val="000000"/>
          <w:sz w:val="20"/>
          <w:szCs w:val="20"/>
        </w:rPr>
        <w:t>В микроконтроллерах ATmega2560, используемых на платформах Arduino Mega, существует три вида памяти: флеш-память — используется для хранения программ (в терминологии сообщества Arduino скетчей (sketch - эскиз)); ОЗУ (статическая оперативная память) — служит для хранения и работы переменных; EEPROM (энергонезависимая память) — применяется для хранения постоянной информации. Флеш-память и EEPROM являются энергонезависимыми видами памяти (данные сохраняются при отключении питания). ОЗУ является энергозависимой памятью.</w:t>
      </w:r>
    </w:p>
    <w:p>
      <w:pPr>
        <w:pStyle w:val="Normal"/>
        <w:ind w:firstLine="709"/>
        <w:jc w:val="both"/>
        <w:rPr>
          <w:color w:val="000000"/>
          <w:szCs w:val="20"/>
        </w:rPr>
      </w:pPr>
      <w:r>
        <w:rPr>
          <w:color w:val="000000"/>
          <w:sz w:val="20"/>
          <w:szCs w:val="20"/>
        </w:rPr>
        <w:t>Контроллер обладает достаточным быстродействием для решения поставленных задач, поскольку 1 такт работы микроконтроллера выполняется за 1 с / 16000000 Гц * 1000000 мкс=0,0625мкс, то даже операции, выполняемые за несколько сотен тактов будут исполнятся быстрее 1мс, что значительно меньше погрешности для большинства  необходимых измерений, так, например, среднее время реакции на ожог у человека порядка 150-200 мс.</w:t>
      </w:r>
    </w:p>
    <w:p>
      <w:pPr>
        <w:pStyle w:val="Normal"/>
        <w:ind w:firstLine="709"/>
        <w:jc w:val="both"/>
        <w:rPr/>
      </w:pPr>
      <w:r>
        <w:rPr>
          <w:color w:val="000000"/>
          <w:sz w:val="20"/>
          <w:szCs w:val="20"/>
        </w:rPr>
        <w:t xml:space="preserve">Для создания устройства дополнительно были использованы: модуль SD карты с SD картой для записи журналов тестирования и хранения звуковых файлов, плата расширения PCB для Arduino Mega2650, динамик, тумблеры, потенциометры, </w:t>
      </w:r>
      <w:r>
        <w:rPr>
          <w:color w:val="000000"/>
          <w:sz w:val="20"/>
          <w:szCs w:val="20"/>
          <w:lang w:val="en-US"/>
        </w:rPr>
        <w:t>U</w:t>
      </w:r>
      <w:r>
        <w:rPr>
          <w:color w:val="000000"/>
          <w:sz w:val="20"/>
          <w:szCs w:val="20"/>
          <w:lang w:val="en-US"/>
        </w:rPr>
        <w:t>ART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  <w:lang w:val="en-US"/>
        </w:rPr>
        <w:t>Bluetooth модуль</w:t>
      </w:r>
      <w:r>
        <w:rPr>
          <w:color w:val="000000"/>
          <w:sz w:val="20"/>
          <w:szCs w:val="20"/>
        </w:rPr>
        <w:t xml:space="preserve">. </w:t>
      </w:r>
    </w:p>
    <w:p>
      <w:pPr>
        <w:pStyle w:val="Normal"/>
        <w:ind w:firstLine="709"/>
        <w:jc w:val="both"/>
        <w:rPr>
          <w:color w:val="000000"/>
          <w:szCs w:val="20"/>
        </w:rPr>
      </w:pPr>
      <w:r>
        <w:rPr>
          <w:color w:val="000000"/>
          <w:sz w:val="20"/>
          <w:szCs w:val="20"/>
        </w:rPr>
        <w:t xml:space="preserve">ПО для устройства написано на диалекте C++ для Arduino с использованием официальной IDE. Для написания ПО проекта использовались открытые библиотеки: Wire и LiquidCrystal_I2C для управления ЖКИ, MsTimer2 для работы с прерываниями по таймеру, SD и SPI для работы с </w:t>
      </w:r>
      <w:r>
        <w:rPr>
          <w:color w:val="000000"/>
          <w:sz w:val="20"/>
          <w:szCs w:val="20"/>
          <w:lang w:val="en-US"/>
        </w:rPr>
        <w:t>SD</w:t>
      </w:r>
      <w:r>
        <w:rPr>
          <w:color w:val="000000"/>
          <w:sz w:val="20"/>
          <w:szCs w:val="20"/>
        </w:rPr>
        <w:t xml:space="preserve"> картой, TMRpcm для воспроизведения звуковых файлов. </w:t>
      </w:r>
    </w:p>
    <w:p>
      <w:pPr>
        <w:pStyle w:val="Normal"/>
        <w:ind w:firstLine="709"/>
        <w:jc w:val="both"/>
        <w:rPr>
          <w:color w:val="000000"/>
          <w:szCs w:val="20"/>
        </w:rPr>
      </w:pPr>
      <w:r>
        <w:rPr>
          <w:color w:val="000000"/>
          <w:sz w:val="20"/>
          <w:szCs w:val="20"/>
        </w:rPr>
        <w:t>Разработка аппаратной части устройства производилась с использованием ПО Fritzing.</w:t>
      </w:r>
    </w:p>
    <w:p>
      <w:pPr>
        <w:pStyle w:val="Normal"/>
        <w:ind w:firstLine="709"/>
        <w:jc w:val="both"/>
        <w:rPr>
          <w:color w:val="000000"/>
          <w:szCs w:val="20"/>
        </w:rPr>
      </w:pPr>
      <w:r>
        <w:rPr>
          <w:color w:val="000000"/>
          <w:sz w:val="20"/>
          <w:szCs w:val="20"/>
        </w:rPr>
        <w:t>Соединения компонентов между собой в устройстве выполнены навесным монтажом.</w:t>
      </w:r>
    </w:p>
    <w:p>
      <w:pPr>
        <w:pStyle w:val="IKVT2"/>
        <w:rPr>
          <w:rFonts w:ascii="Times New Roman" w:hAnsi="Times New Roman" w:cs="Times New Roman"/>
        </w:rPr>
      </w:pPr>
      <w:r>
        <w:rPr/>
        <w:t>Разработка и игры «Футбол»</w:t>
      </w:r>
    </w:p>
    <w:p>
      <w:pPr>
        <w:pStyle w:val="Normal"/>
        <w:ind w:firstLine="709"/>
        <w:jc w:val="both"/>
        <w:rPr>
          <w:color w:val="000000"/>
          <w:szCs w:val="20"/>
        </w:rPr>
      </w:pPr>
      <w:r>
        <w:rPr>
          <w:color w:val="000000"/>
          <w:sz w:val="20"/>
          <w:szCs w:val="20"/>
        </w:rPr>
        <w:t xml:space="preserve">В процессе работы над проектом активно использовалась система версионирования </w:t>
      </w:r>
      <w:r>
        <w:rPr>
          <w:color w:val="000000"/>
          <w:sz w:val="20"/>
          <w:szCs w:val="20"/>
          <w:lang w:val="en-US"/>
        </w:rPr>
        <w:t>Git</w:t>
      </w:r>
      <w:r>
        <w:rPr>
          <w:color w:val="000000"/>
          <w:sz w:val="20"/>
          <w:szCs w:val="20"/>
        </w:rPr>
        <w:t xml:space="preserve">, материалы проекта расположены на сайте </w:t>
      </w:r>
      <w:r>
        <w:rPr>
          <w:color w:val="000000"/>
          <w:sz w:val="20"/>
          <w:szCs w:val="20"/>
          <w:lang w:val="en-US"/>
        </w:rPr>
        <w:t>Githab</w:t>
      </w:r>
      <w:r>
        <w:rPr>
          <w:color w:val="000000"/>
          <w:sz w:val="20"/>
          <w:szCs w:val="20"/>
        </w:rPr>
        <w:t xml:space="preserve"> [15]</w:t>
      </w:r>
      <w:r>
        <w:rPr>
          <w:color w:val="000000"/>
        </w:rPr>
        <w:t>.</w:t>
      </w:r>
    </w:p>
    <w:p>
      <w:pPr>
        <w:pStyle w:val="Normal"/>
        <w:ind w:firstLine="709"/>
        <w:jc w:val="both"/>
        <w:rPr>
          <w:color w:val="000000"/>
          <w:szCs w:val="20"/>
        </w:rPr>
      </w:pPr>
      <w:r>
        <w:rPr>
          <w:color w:val="000000"/>
          <w:sz w:val="20"/>
          <w:szCs w:val="20"/>
        </w:rPr>
        <w:t xml:space="preserve">Аппаратная часть устройства очень проста — все исполнительные устройства кроме трехцветных светодиодов подключены непосредственно к цифровым портам вывода контроллера (светодиоды к портам 22-45, динамик — 46 и т. д.), трехцветные светодиоды подключены к аналоговым портам 2-13 для возможного использования ШИМ регулировки яркости каждого цвета. Датчики подключены к цифровым и аналоговым портам ввода (кнопки к портам </w:t>
      </w:r>
      <w:r>
        <w:rPr>
          <w:color w:val="000000"/>
          <w:sz w:val="20"/>
          <w:szCs w:val="20"/>
          <w:lang w:val="en-US"/>
        </w:rPr>
        <w:t>A</w:t>
      </w:r>
      <w:r>
        <w:rPr>
          <w:color w:val="000000"/>
          <w:sz w:val="20"/>
          <w:szCs w:val="20"/>
        </w:rPr>
        <w:t>0-</w:t>
      </w:r>
      <w:r>
        <w:rPr>
          <w:color w:val="000000"/>
          <w:sz w:val="20"/>
          <w:szCs w:val="20"/>
          <w:lang w:val="en-US"/>
        </w:rPr>
        <w:t>A</w:t>
      </w:r>
      <w:r>
        <w:rPr>
          <w:color w:val="000000"/>
          <w:sz w:val="20"/>
          <w:szCs w:val="20"/>
        </w:rPr>
        <w:t xml:space="preserve">9, переключатели и переменные резисторы 47-49, </w:t>
      </w:r>
      <w:r>
        <w:rPr>
          <w:color w:val="000000"/>
          <w:sz w:val="20"/>
          <w:szCs w:val="20"/>
          <w:lang w:val="en-US"/>
        </w:rPr>
        <w:t>A</w:t>
      </w:r>
      <w:r>
        <w:rPr>
          <w:color w:val="000000"/>
          <w:sz w:val="20"/>
          <w:szCs w:val="20"/>
        </w:rPr>
        <w:t xml:space="preserve">15). ЖКИ подключен к портам шины </w:t>
      </w:r>
      <w:r>
        <w:rPr>
          <w:color w:val="000000"/>
          <w:sz w:val="20"/>
          <w:szCs w:val="20"/>
          <w:lang w:val="en-US"/>
        </w:rPr>
        <w:t>I</w:t>
      </w:r>
      <w:r>
        <w:rPr>
          <w:color w:val="000000"/>
          <w:sz w:val="20"/>
          <w:szCs w:val="20"/>
        </w:rPr>
        <w:t>2</w:t>
      </w:r>
      <w:r>
        <w:rPr>
          <w:color w:val="000000"/>
          <w:sz w:val="20"/>
          <w:szCs w:val="20"/>
          <w:lang w:val="en-US"/>
        </w:rPr>
        <w:t>C</w:t>
      </w:r>
      <w:r>
        <w:rPr>
          <w:color w:val="000000"/>
          <w:sz w:val="20"/>
          <w:szCs w:val="20"/>
        </w:rPr>
        <w:t xml:space="preserve"> (20, 21), а модуль </w:t>
      </w:r>
      <w:r>
        <w:rPr>
          <w:color w:val="000000"/>
          <w:sz w:val="20"/>
          <w:szCs w:val="20"/>
          <w:lang w:val="en-US"/>
        </w:rPr>
        <w:t>SD</w:t>
      </w:r>
      <w:r>
        <w:rPr>
          <w:color w:val="000000"/>
          <w:sz w:val="20"/>
          <w:szCs w:val="20"/>
        </w:rPr>
        <w:t xml:space="preserve"> карты к портам </w:t>
      </w:r>
      <w:r>
        <w:rPr>
          <w:color w:val="000000"/>
          <w:sz w:val="20"/>
          <w:szCs w:val="20"/>
          <w:lang w:val="en-US"/>
        </w:rPr>
        <w:t>SPI</w:t>
      </w:r>
      <w:r>
        <w:rPr>
          <w:color w:val="000000"/>
          <w:sz w:val="20"/>
          <w:szCs w:val="20"/>
        </w:rPr>
        <w:t xml:space="preserve"> (50-53).</w:t>
      </w:r>
    </w:p>
    <w:p>
      <w:pPr>
        <w:pStyle w:val="Normal"/>
        <w:ind w:firstLine="709"/>
        <w:jc w:val="both"/>
        <w:rPr>
          <w:color w:val="000000"/>
          <w:szCs w:val="20"/>
        </w:rPr>
      </w:pPr>
      <w:r>
        <w:rPr>
          <w:color w:val="000000"/>
          <w:sz w:val="20"/>
          <w:szCs w:val="20"/>
        </w:rPr>
        <w:t>Для всех светодиодов подключение осуществляется через токоограничивающий резистор на 220 ом. Динамик подключен через усилитель на 1 транзисторе.</w:t>
      </w:r>
    </w:p>
    <w:p>
      <w:pPr>
        <w:pStyle w:val="Normal"/>
        <w:ind w:firstLine="709"/>
        <w:jc w:val="both"/>
        <w:rPr>
          <w:color w:val="000000"/>
          <w:szCs w:val="20"/>
        </w:rPr>
      </w:pPr>
      <w:r>
        <w:rPr>
          <w:color w:val="000000"/>
          <w:sz w:val="20"/>
          <w:szCs w:val="20"/>
        </w:rPr>
        <w:t>Для программирования событий используются режимы игры с соответствующими числовыми кодами: GAME_START 0, GAME_PERFORMED 1, GAME_SIDE_OUT 2, GAME_END_OUT 3, GAME_OFFSIDE 4, GAME_HALFEND 5, GAME_STOP 6, GAME_GOAL 9, для жеребьевки, непосредственно игры, выхода мяча за боковую линию, а также за линию ворот, превышения времени удержания мяча одним игроком, окончания первого тайма, окончания игры и взятия ворот соответственно.</w:t>
      </w:r>
    </w:p>
    <w:p>
      <w:pPr>
        <w:pStyle w:val="Normal"/>
        <w:ind w:firstLine="709"/>
        <w:jc w:val="both"/>
        <w:rPr>
          <w:color w:val="000000"/>
          <w:szCs w:val="20"/>
        </w:rPr>
      </w:pPr>
      <w:r>
        <w:rPr>
          <w:color w:val="000000"/>
          <w:sz w:val="20"/>
          <w:szCs w:val="20"/>
        </w:rPr>
        <w:t xml:space="preserve">Для каждого события написан обработчик в виде функции, которая выполняется из тела функции </w:t>
      </w:r>
      <w:r>
        <w:rPr>
          <w:color w:val="000000"/>
          <w:sz w:val="20"/>
          <w:szCs w:val="20"/>
          <w:lang w:val="en-US"/>
        </w:rPr>
        <w:t>loop</w:t>
      </w:r>
      <w:r>
        <w:rPr>
          <w:color w:val="000000"/>
          <w:sz w:val="20"/>
          <w:szCs w:val="20"/>
        </w:rPr>
        <w:t>(), при соответствии режима игры определенному значению.</w:t>
      </w:r>
    </w:p>
    <w:p>
      <w:pPr>
        <w:pStyle w:val="Normal"/>
        <w:ind w:firstLine="709"/>
        <w:jc w:val="both"/>
        <w:rPr>
          <w:color w:val="000000"/>
          <w:szCs w:val="20"/>
        </w:rPr>
      </w:pPr>
      <w:r>
        <w:rPr>
          <w:color w:val="000000"/>
          <w:sz w:val="20"/>
          <w:szCs w:val="20"/>
        </w:rPr>
        <w:t xml:space="preserve">Игровое поле разделено координатной сеткой на прямоугольные области 12х5. Это </w:t>
      </w:r>
      <w:r>
        <w:rPr>
          <w:color w:val="000000"/>
          <w:sz w:val="20"/>
          <w:szCs w:val="20"/>
          <w:lang w:val="en-US"/>
        </w:rPr>
        <w:t>x</w:t>
      </w:r>
      <w:r>
        <w:rPr>
          <w:color w:val="000000"/>
          <w:sz w:val="20"/>
          <w:szCs w:val="20"/>
        </w:rPr>
        <w:t xml:space="preserve"> и </w:t>
      </w:r>
      <w:r>
        <w:rPr>
          <w:color w:val="000000"/>
          <w:sz w:val="20"/>
          <w:szCs w:val="20"/>
          <w:lang w:val="en-US"/>
        </w:rPr>
        <w:t>y</w:t>
      </w:r>
      <w:r>
        <w:rPr>
          <w:color w:val="000000"/>
          <w:sz w:val="20"/>
          <w:szCs w:val="20"/>
        </w:rPr>
        <w:t xml:space="preserve"> координаты мяча, при попадании мяча в соответствующую область загорается светодиод, расположенный в этой области.</w:t>
      </w:r>
    </w:p>
    <w:p>
      <w:pPr>
        <w:pStyle w:val="Normal"/>
        <w:ind w:firstLine="709"/>
        <w:jc w:val="both"/>
        <w:rPr>
          <w:color w:val="000000"/>
          <w:szCs w:val="20"/>
        </w:rPr>
      </w:pPr>
      <w:r>
        <w:rPr>
          <w:color w:val="000000"/>
          <w:sz w:val="20"/>
          <w:szCs w:val="20"/>
        </w:rPr>
        <w:t>На игровом поле расположены по 12 светодиодов красного и зеленого цветов, по 11 соответствуют игрокам, и по 1 для индикации взятия ворот. В программе для работы со светодиодами создан трехмерный массив 12х5х2, где первые 2 индекса указывают на координаты светодиода, а 3-й на номер порта и цвет (для трехцветных светодиодов вместо номера порта индекс по которому расчитывается номер порта). Пустые области обозначаются числом 0 (ноль), цвета 1 (единица) — зеленый, -1 (минус единица) — красный.</w:t>
      </w:r>
    </w:p>
    <w:p>
      <w:pPr>
        <w:pStyle w:val="Normal"/>
        <w:ind w:firstLine="709"/>
        <w:jc w:val="both"/>
        <w:rPr>
          <w:color w:val="000000"/>
          <w:szCs w:val="20"/>
        </w:rPr>
      </w:pPr>
      <w:r>
        <w:rPr>
          <w:color w:val="000000"/>
          <w:sz w:val="20"/>
          <w:szCs w:val="20"/>
        </w:rPr>
        <w:t>Каждый игрок управляет игрой при помощи 4-х кнопок для перемещения мяча и 1-й кнопки для перехвата мяча.</w:t>
      </w:r>
    </w:p>
    <w:p>
      <w:pPr>
        <w:pStyle w:val="Normal"/>
        <w:ind w:firstLine="709"/>
        <w:jc w:val="both"/>
        <w:rPr>
          <w:color w:val="000000"/>
          <w:szCs w:val="20"/>
        </w:rPr>
      </w:pPr>
      <w:r>
        <w:rPr>
          <w:color w:val="000000"/>
          <w:sz w:val="20"/>
          <w:szCs w:val="20"/>
        </w:rPr>
        <w:t>Для работы с кнопками в программе создан класс, обрабатывающий дребезг и описывающий необходимые свойства и методы кнопок. Для считывания состояния кнопок используется прерывание по таймеру с интервалом в 15мс.</w:t>
      </w:r>
    </w:p>
    <w:p>
      <w:pPr>
        <w:pStyle w:val="Normal"/>
        <w:spacing w:before="0" w:after="119"/>
        <w:ind w:firstLine="709"/>
        <w:jc w:val="both"/>
        <w:rPr>
          <w:color w:val="000000"/>
          <w:szCs w:val="20"/>
        </w:rPr>
      </w:pPr>
      <w:r>
        <mc:AlternateContent>
          <mc:Choice Requires="wpg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posOffset>1538605</wp:posOffset>
                </wp:positionH>
                <wp:positionV relativeFrom="paragraph">
                  <wp:posOffset>631825</wp:posOffset>
                </wp:positionV>
                <wp:extent cx="702945" cy="62293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2360" cy="62244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702360" cy="622440"/>
                          </a:xfrm>
                        </wpg:grpSpPr>
                        <wps:cxnSp>
                          <wps:nvCxnSpPr>
                            <wps:cNvPr id="0" name="Line 1"/>
                            <wps:cNvCxnSpPr/>
                            <wps:nvPr/>
                          </wps:nvCxnSpPr>
                          <wps:spPr>
                            <a:xfrm flipV="1">
                              <a:off x="1886760" y="631800"/>
                              <a:ext cx="1440" cy="311400"/>
                            </a:xfrm>
                            <a:prstGeom prst="straightConnector1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med"/>
                            </a:ln>
                          </wps:spPr>
                          <wps:bodyPr/>
                        </wps:cxnSp>
                        <wps:cxnSp>
                          <wps:nvCxnSpPr>
                            <wps:cNvPr id="1" name="Line 2"/>
                            <wps:cNvCxnSpPr/>
                            <wps:nvPr/>
                          </wps:nvCxnSpPr>
                          <wps:spPr>
                            <a:xfrm flipV="1">
                              <a:off x="1887120" y="942840"/>
                              <a:ext cx="354240" cy="2880"/>
                            </a:xfrm>
                            <a:prstGeom prst="straightConnector1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med"/>
                            </a:ln>
                          </wps:spPr>
                          <wps:bodyPr/>
                        </wps:cxnSp>
                        <wps:cxnSp>
                          <wps:nvCxnSpPr>
                            <wps:cNvPr id="2" name="Line 3"/>
                            <wps:cNvCxnSpPr/>
                            <wps:nvPr/>
                          </wps:nvCxnSpPr>
                          <wps:spPr>
                            <a:xfrm flipH="1">
                              <a:off x="1538640" y="945000"/>
                              <a:ext cx="348480" cy="1440"/>
                            </a:xfrm>
                            <a:prstGeom prst="straightConnector1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med"/>
                            </a:ln>
                          </wps:spPr>
                          <wps:bodyPr/>
                        </wps:cxnSp>
                        <wps:cxnSp>
                          <wps:nvCxnSpPr>
                            <wps:cNvPr id="3" name="Line 4"/>
                            <wps:cNvCxnSpPr/>
                            <wps:nvPr/>
                          </wps:nvCxnSpPr>
                          <wps:spPr>
                            <a:xfrm>
                              <a:off x="1886760" y="945360"/>
                              <a:ext cx="1440" cy="309240"/>
                            </a:xfrm>
                            <a:prstGeom prst="straightConnector1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med"/>
                            </a:ln>
                          </wps:spPr>
                          <wps:bodyPr/>
                        </wps:cxnSp>
                        <wps:cxnSp>
                          <wps:nvCxnSpPr>
                            <wps:cNvPr id="4" name="Line 5"/>
                            <wps:cNvCxnSpPr/>
                            <wps:nvPr/>
                          </wps:nvCxnSpPr>
                          <wps:spPr>
                            <a:xfrm flipH="1" flipV="1">
                              <a:off x="1645200" y="700920"/>
                              <a:ext cx="242280" cy="237240"/>
                            </a:xfrm>
                            <a:prstGeom prst="straightConnector1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med"/>
                            </a:ln>
                          </wps:spPr>
                          <wps:bodyPr/>
                        </wps:cxnSp>
                        <wps:cxnSp>
                          <wps:nvCxnSpPr>
                            <wps:cNvPr id="5" name="Line 6"/>
                            <wps:cNvCxnSpPr/>
                            <wps:nvPr/>
                          </wps:nvCxnSpPr>
                          <wps:spPr>
                            <a:xfrm flipV="1">
                              <a:off x="1886760" y="700920"/>
                              <a:ext cx="225000" cy="234720"/>
                            </a:xfrm>
                            <a:prstGeom prst="straightConnector1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med"/>
                            </a:ln>
                          </wps:spPr>
                          <wps:bodyPr/>
                        </wps:cxnSp>
                        <wps:cxnSp>
                          <wps:nvCxnSpPr>
                            <wps:cNvPr id="6" name="Line 7"/>
                            <wps:cNvCxnSpPr/>
                            <wps:nvPr/>
                          </wps:nvCxnSpPr>
                          <wps:spPr>
                            <a:xfrm flipH="1">
                              <a:off x="1645200" y="931680"/>
                              <a:ext cx="242280" cy="236520"/>
                            </a:xfrm>
                            <a:prstGeom prst="straightConnector1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med"/>
                            </a:ln>
                          </wps:spPr>
                          <wps:bodyPr/>
                        </wps:cxnSp>
                        <wps:cxnSp>
                          <wps:nvCxnSpPr>
                            <wps:cNvPr id="7" name="Line 8"/>
                            <wps:cNvCxnSpPr/>
                            <wps:nvPr/>
                          </wps:nvCxnSpPr>
                          <wps:spPr>
                            <a:xfrm>
                              <a:off x="1886760" y="949320"/>
                              <a:ext cx="225000" cy="219600"/>
                            </a:xfrm>
                            <a:prstGeom prst="straightConnector1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med"/>
                            </a:ln>
                          </wps:spPr>
                          <wps:bodyPr/>
                        </wps:cxnSp>
                      </wpg:grpSp>
                      <wps:wsp>
                        <wps:cNvSpPr/>
                        <wps:spPr>
                          <a:xfrm>
                            <a:off x="305280" y="257040"/>
                            <a:ext cx="90720" cy="1339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21.15pt;margin-top:49.75pt;width:55.3pt;height:49pt" coordorigin="2423,995" coordsize="1106,980">
                <v:group id="shape_0" style="position:absolute;left:2423;top:995;width:1106;height:980">
                  <v:shapetype id="shapetype_32" coordsize="21600,21600" o:spt="32" path="m,l21600,21600nfe">
                    <v:stroke joinstyle="miter"/>
                    <v:path gradientshapeok="t" o:connecttype="rect" textboxrect="0,0,21600,21600"/>
                  </v:shapetype>
                  <v:shape id="shape_0" stroked="t" style="position:absolute;left:2971;top:995;width:1;height:488;flip:y" type="shapetype_32">
                    <v:stroke color="black" weight="9360" endarrow="block" endarrowwidth="medium" endarrowlength="medium" joinstyle="miter" endcap="square"/>
                    <v:fill o:detectmouseclick="t" on="false"/>
                  </v:shape>
                  <v:shape id="shape_0" stroked="t" style="position:absolute;left:2972;top:1485;width:557;height:2;flip:y" type="shapetype_32">
                    <v:stroke color="black" weight="9360" endarrow="block" endarrowwidth="medium" endarrowlength="medium" joinstyle="miter" endcap="square"/>
                    <v:fill o:detectmouseclick="t" on="false"/>
                  </v:shape>
                  <v:shape id="shape_0" stroked="t" style="position:absolute;left:2423;top:1488;width:547;height:1;flip:x" type="shapetype_32">
                    <v:stroke color="black" weight="9360" endarrow="block" endarrowwidth="medium" endarrowlength="medium" joinstyle="miter" endcap="square"/>
                    <v:fill o:detectmouseclick="t" on="false"/>
                  </v:shape>
                  <v:shape id="shape_0" stroked="t" style="position:absolute;left:2971;top:1489;width:1;height:486" type="shapetype_32">
                    <v:stroke color="black" weight="9360" endarrow="block" endarrowwidth="medium" endarrowlength="medium" joinstyle="miter" endcap="square"/>
                    <v:fill o:detectmouseclick="t" on="false"/>
                  </v:shape>
                  <v:shape id="shape_0" stroked="t" style="position:absolute;left:2591;top:1104;width:379;height:371;flip:xy" type="shapetype_32">
                    <v:stroke color="black" weight="9360" endarrow="block" endarrowwidth="medium" endarrowlength="medium" joinstyle="miter" endcap="square"/>
                    <v:fill o:detectmouseclick="t" on="false"/>
                  </v:shape>
                  <v:shape id="shape_0" stroked="t" style="position:absolute;left:2971;top:1104;width:353;height:368;flip:y" type="shapetype_32">
                    <v:stroke color="black" weight="9360" endarrow="block" endarrowwidth="medium" endarrowlength="medium" joinstyle="miter" endcap="square"/>
                    <v:fill o:detectmouseclick="t" on="false"/>
                  </v:shape>
                  <v:shape id="shape_0" stroked="t" style="position:absolute;left:2591;top:1467;width:379;height:371;flip:x" type="shapetype_32">
                    <v:stroke color="black" weight="9360" endarrow="block" endarrowwidth="medium" endarrowlength="medium" joinstyle="miter" endcap="square"/>
                    <v:fill o:detectmouseclick="t" on="false"/>
                  </v:shape>
                  <v:shape id="shape_0" stroked="t" style="position:absolute;left:2971;top:1495;width:353;height:345" type="shapetype_32">
                    <v:stroke color="black" weight="9360" endarrow="block" endarrowwidth="medium" endarrowlength="medium" joinstyle="miter" endcap="square"/>
                    <v:fill o:detectmouseclick="t" on="false"/>
                  </v:shape>
                </v:group>
                <v:rect id="shape_0" fillcolor="white" stroked="t" style="position:absolute;left:2904;top:1400;width:142;height:210">
                  <w10:wrap type="none"/>
                  <v:fill o:detectmouseclick="t" type="solid" color2="black"/>
                  <v:stroke color="black" weight="9360" joinstyle="miter" endcap="square"/>
                </v:rect>
              </v:group>
            </w:pict>
          </mc:Fallback>
        </mc:AlternateContent>
      </w:r>
      <w:r>
        <w:rPr>
          <w:color w:val="000000"/>
          <w:sz w:val="20"/>
          <w:szCs w:val="20"/>
        </w:rPr>
        <w:t>Д</w:t>
      </w:r>
      <w:r>
        <w:rPr>
          <w:color w:val="000000"/>
          <w:sz w:val="20"/>
          <w:szCs w:val="20"/>
        </w:rPr>
        <w:t xml:space="preserve">ля перемещения мяча при помощи комбинации кнопок используется суммирование условных баллов за каждую кнопку — так нажатие кнопки вперед оценивается в 3 балла, назад в -3, влево в -1 и вправо в 1 балл, суммы баллов рассматриваются как направления для перемещения мяча соответственно схеме: </w:t>
      </w:r>
    </w:p>
    <w:p>
      <w:pPr>
        <w:pStyle w:val="Normal"/>
        <w:ind w:firstLine="709"/>
        <w:jc w:val="both"/>
        <w:rPr>
          <w:color w:val="000000"/>
          <w:szCs w:val="20"/>
        </w:rPr>
      </w:pPr>
      <w:r>
        <w:rPr>
          <w:color w:val="000000"/>
          <w:sz w:val="20"/>
          <w:szCs w:val="20"/>
        </w:rPr>
        <w:t>// directions</w:t>
      </w:r>
    </w:p>
    <w:p>
      <w:pPr>
        <w:pStyle w:val="Normal"/>
        <w:ind w:firstLine="709"/>
        <w:jc w:val="both"/>
        <w:rPr>
          <w:color w:val="000000"/>
          <w:szCs w:val="20"/>
        </w:rPr>
      </w:pPr>
      <w:r>
        <w:rPr>
          <w:color w:val="000000"/>
          <w:sz w:val="20"/>
          <w:szCs w:val="20"/>
        </w:rPr>
        <w:t>// 2   3   4</w:t>
      </w:r>
    </w:p>
    <w:p>
      <w:pPr>
        <w:pStyle w:val="Normal"/>
        <w:ind w:firstLine="709"/>
        <w:jc w:val="both"/>
        <w:rPr>
          <w:color w:val="000000"/>
          <w:szCs w:val="20"/>
        </w:rPr>
      </w:pPr>
      <w:r>
        <w:rPr>
          <w:color w:val="000000"/>
          <w:sz w:val="20"/>
          <w:szCs w:val="20"/>
        </w:rPr>
        <w:t>// -1   0   1</w:t>
      </w:r>
    </w:p>
    <w:p>
      <w:pPr>
        <w:pStyle w:val="Normal"/>
        <w:ind w:firstLine="709"/>
        <w:jc w:val="both"/>
        <w:rPr>
          <w:color w:val="000000"/>
          <w:szCs w:val="20"/>
        </w:rPr>
      </w:pPr>
      <w:r>
        <w:rPr>
          <w:color w:val="000000"/>
          <w:sz w:val="20"/>
          <w:szCs w:val="20"/>
        </w:rPr>
        <w:t>// -4  -3  -2</w:t>
      </w:r>
    </w:p>
    <w:p>
      <w:pPr>
        <w:pStyle w:val="Normal"/>
        <w:ind w:firstLine="709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firstLine="709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Игра начинается с жеребьевки, когда после звукового сигнала и соответствующего сообщения на ЖКИ игрокам нужно как можно быстрее нажать на кнопку перехвата мяча. Выигрывает игрок, который нажал на кнопку раньше после звукового сигнала, и не допустил фальстарт.</w:t>
      </w:r>
    </w:p>
    <w:p>
      <w:pPr>
        <w:pStyle w:val="Normal"/>
        <w:ind w:firstLine="709"/>
        <w:jc w:val="both"/>
        <w:rPr/>
      </w:pPr>
      <w:r>
        <w:rPr>
          <w:color w:val="000000"/>
          <w:sz w:val="20"/>
          <w:szCs w:val="20"/>
        </w:rPr>
        <w:t xml:space="preserve">Игра состоит из 2х таймов по 3 минуты. После жеребьевки мяч перемещается к игроку команды выигравшей жеребьевку в центре поля, в начале 2-го тайма мяч перемещается к игроку команды проигравшей жеребьевку в центре поля. Удержание мяча игроком без перемещения более чем на 10с приводит к обработке  GAME_OFFSIDE и мяч перемещается к игроку в центре поля. После выхода мяча за боковую линию мяч возвращается к ближайшему игроку противоположной команды. После выхода мяча за линию ворот мяч возвращается к игроку противоположной команды для выполнения углового удара или к вратарю для удара от ворот. Для рандомизации в игре при каждом вызове функции </w:t>
      </w:r>
      <w:r>
        <w:rPr>
          <w:color w:val="000000"/>
          <w:sz w:val="20"/>
          <w:szCs w:val="20"/>
          <w:lang w:val="en-US"/>
        </w:rPr>
        <w:t>loop</w:t>
      </w:r>
      <w:r>
        <w:rPr>
          <w:color w:val="000000"/>
          <w:sz w:val="20"/>
          <w:szCs w:val="20"/>
        </w:rPr>
        <w:t>() выбрасывается условная 7-мигранная кость с гранями от -3 до 3. При перемещении мяча по полю через область с игроком мяч может быть перехвачен в течении заданного времени перехвата кнопкой перехвата, это событие вероятностное, оно определяется суммой заданной вероятности перехвата и текущей выпавшей гранью кости. При перемещении мяча в координаты ворот противоположной команде добавляется 1 балл (очко) к сумме балов (очков) с вероятностью, определяемой суммой заданной вероятности поражения ворот (гола) и текущей выпавшей гранью кости, если ворота не поражены, игра перейдет к режиму выхода за линию ворот.</w:t>
      </w:r>
    </w:p>
    <w:p>
      <w:pPr>
        <w:pStyle w:val="Normal"/>
        <w:ind w:firstLine="709"/>
        <w:jc w:val="both"/>
        <w:rPr/>
      </w:pPr>
      <w:r>
        <w:rPr>
          <w:color w:val="000000"/>
          <w:sz w:val="20"/>
          <w:szCs w:val="20"/>
        </w:rPr>
        <w:t xml:space="preserve">Кроме того вероятности всех происходящих </w:t>
      </w:r>
      <w:r>
        <w:rPr>
          <w:color w:val="000000"/>
          <w:sz w:val="20"/>
          <w:szCs w:val="20"/>
          <w:lang w:val="ru-RU"/>
        </w:rPr>
        <w:t>событий</w:t>
      </w:r>
      <w:r>
        <w:rPr>
          <w:color w:val="000000"/>
          <w:sz w:val="20"/>
          <w:szCs w:val="20"/>
        </w:rPr>
        <w:t xml:space="preserve"> увеличивают</w:t>
      </w:r>
      <w:r>
        <w:rPr>
          <w:color w:val="000000"/>
          <w:sz w:val="20"/>
          <w:szCs w:val="20"/>
        </w:rPr>
        <w:t>с</w:t>
      </w:r>
      <w:r>
        <w:rPr>
          <w:color w:val="000000"/>
          <w:sz w:val="20"/>
          <w:szCs w:val="20"/>
        </w:rPr>
        <w:t xml:space="preserve">я при игре в пас, особенно при боковых передачах мяча, таким образом вероятность, например, забить гол при ударе от ворот намного ниже, чем при ударе после нескольких успешных пасов-перехватов. </w:t>
      </w:r>
    </w:p>
    <w:p>
      <w:pPr>
        <w:pStyle w:val="Normal"/>
        <w:ind w:firstLine="709"/>
        <w:jc w:val="both"/>
        <w:rPr>
          <w:color w:val="000000"/>
          <w:szCs w:val="20"/>
        </w:rPr>
      </w:pPr>
      <w:r>
        <w:rPr>
          <w:color w:val="000000"/>
          <w:sz w:val="20"/>
          <w:szCs w:val="20"/>
        </w:rPr>
        <w:t>Победа засчитывается стороне, набравшей больше очков, иначе объявляется ничья.</w:t>
      </w:r>
    </w:p>
    <w:p>
      <w:pPr>
        <w:pStyle w:val="Normal"/>
        <w:ind w:firstLine="709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Все события, происходящие в течении игры записываются в файл журнала со случайным названием, уникальным для каждой игры, для последующей обработки и сравнения. Журнал позволяет далее проанализировать время реакции игроков на события игры, стратегии игры, качество принимаемых участниками игры решений. Кроме того, журнал выводится в </w:t>
      </w:r>
      <w:r>
        <w:rPr>
          <w:color w:val="000000"/>
          <w:sz w:val="20"/>
          <w:szCs w:val="20"/>
          <w:lang w:val="en-US"/>
        </w:rPr>
        <w:t>UART</w:t>
      </w:r>
      <w:r>
        <w:rPr>
          <w:color w:val="000000"/>
          <w:sz w:val="20"/>
          <w:szCs w:val="20"/>
        </w:rPr>
        <w:t xml:space="preserve"> интерфейс и может быть передан по </w:t>
      </w:r>
      <w:r>
        <w:rPr>
          <w:color w:val="000000"/>
          <w:sz w:val="20"/>
          <w:szCs w:val="20"/>
          <w:lang w:val="en-US"/>
        </w:rPr>
        <w:t>Bluetooth</w:t>
      </w:r>
      <w:r>
        <w:rPr>
          <w:color w:val="000000"/>
          <w:sz w:val="20"/>
          <w:szCs w:val="20"/>
        </w:rPr>
        <w:t xml:space="preserve"> на другое устройство.</w:t>
      </w:r>
    </w:p>
    <w:p>
      <w:pPr>
        <w:pStyle w:val="IKVT2"/>
        <w:rPr/>
      </w:pPr>
      <w:r>
        <w:rPr/>
        <w:t>Выводы</w:t>
      </w:r>
    </w:p>
    <w:p>
      <w:pPr>
        <w:pStyle w:val="Normal"/>
        <w:ind w:firstLine="709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Выбранная платформа позволяет качественно решить все поставленные в работе задачи. </w:t>
      </w:r>
    </w:p>
    <w:p>
      <w:pPr>
        <w:pStyle w:val="Normal"/>
        <w:ind w:firstLine="709"/>
        <w:jc w:val="both"/>
        <w:rPr/>
      </w:pPr>
      <w:r>
        <w:rPr>
          <w:color w:val="000000"/>
          <w:sz w:val="20"/>
          <w:szCs w:val="20"/>
        </w:rPr>
        <w:t xml:space="preserve">Аппаратная часть проекта создана на платформе </w:t>
      </w:r>
      <w:r>
        <w:rPr>
          <w:color w:val="000000"/>
          <w:sz w:val="20"/>
          <w:szCs w:val="20"/>
          <w:lang w:val="en-US"/>
        </w:rPr>
        <w:t>Arduino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  <w:lang w:val="en-US"/>
        </w:rPr>
        <w:t>Mega</w:t>
      </w:r>
      <w:r>
        <w:rPr>
          <w:color w:val="000000"/>
          <w:sz w:val="20"/>
          <w:szCs w:val="20"/>
        </w:rPr>
        <w:t xml:space="preserve"> 2560. Разработанное ПО для игры «человек против человека» позволяет проводить геймифицированное тестирование функционального состояния учащихся лицея для получения данных, используемых в дальнейшей работе над оптимизацией обучения. А затем после сбора данных, создания автомата «человек против компьютера».  </w:t>
      </w:r>
    </w:p>
    <w:p>
      <w:pPr>
        <w:pStyle w:val="Normal"/>
        <w:ind w:firstLine="709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В дальнейшем после проведения необходимого количества игр, полученные результаты будут использованы для создания автоматического режима игры «компьютер против человека», что позволит проводить тестирование с одним испытуемым. </w:t>
      </w:r>
    </w:p>
    <w:p>
      <w:pPr>
        <w:pStyle w:val="IKVT2"/>
        <w:rPr>
          <w:color w:val="000000"/>
          <w:sz w:val="20"/>
          <w:szCs w:val="20"/>
        </w:rPr>
      </w:pPr>
      <w:r>
        <w:rPr/>
        <w:t>Список литературы</w:t>
      </w:r>
    </w:p>
    <w:p>
      <w:pPr>
        <w:pStyle w:val="Normal"/>
        <w:keepNext/>
        <w:numPr>
          <w:ilvl w:val="0"/>
          <w:numId w:val="4"/>
        </w:numPr>
        <w:bidi w:val="0"/>
        <w:spacing w:before="238" w:after="119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Омельченко Е.Я., Танич В.О., Маклаков А.С., Карякина Е.А. Краткий обзор и перспективы применения микропроцессорной платформы arduino // электротехнические системы и комплексы. - 2013/21. - C.28-33.</w:t>
      </w:r>
    </w:p>
    <w:p>
      <w:pPr>
        <w:pStyle w:val="Normal"/>
        <w:keepNext/>
        <w:numPr>
          <w:ilvl w:val="0"/>
          <w:numId w:val="4"/>
        </w:numPr>
        <w:bidi w:val="0"/>
        <w:spacing w:before="238" w:after="119"/>
        <w:jc w:val="both"/>
        <w:rPr>
          <w:szCs w:val="20"/>
        </w:rPr>
      </w:pPr>
      <w:r>
        <w:rPr>
          <w:color w:val="000000"/>
          <w:sz w:val="20"/>
          <w:szCs w:val="20"/>
        </w:rPr>
        <w:t xml:space="preserve">Официальный практикум Arduino // [Электронный ресурс]. — Режим доступа: </w:t>
      </w:r>
      <w:hyperlink r:id="rId2">
        <w:r>
          <w:rPr>
            <w:rStyle w:val="WW"/>
            <w:sz w:val="20"/>
            <w:szCs w:val="20"/>
          </w:rPr>
          <w:t>https://www.arduino.cc/en/Tutorial</w:t>
        </w:r>
      </w:hyperlink>
      <w:r>
        <w:rPr>
          <w:color w:val="000000"/>
          <w:sz w:val="20"/>
          <w:szCs w:val="20"/>
        </w:rPr>
        <w:t xml:space="preserve">  (дата обращения: 10.09.2017). </w:t>
      </w:r>
    </w:p>
    <w:p>
      <w:pPr>
        <w:pStyle w:val="Normal"/>
        <w:keepNext/>
        <w:numPr>
          <w:ilvl w:val="0"/>
          <w:numId w:val="4"/>
        </w:numPr>
        <w:bidi w:val="0"/>
        <w:spacing w:before="238" w:after="119"/>
        <w:jc w:val="both"/>
        <w:rPr>
          <w:szCs w:val="20"/>
        </w:rPr>
      </w:pPr>
      <w:r>
        <w:rPr>
          <w:color w:val="000000"/>
          <w:sz w:val="20"/>
          <w:szCs w:val="20"/>
        </w:rPr>
        <w:t>Петин В.А. Проекты с использованием контроллера Arduino. СПб. : БХВ — Петербург, 2015. 448C.</w:t>
      </w:r>
    </w:p>
    <w:p>
      <w:pPr>
        <w:pStyle w:val="Normal"/>
        <w:keepNext/>
        <w:numPr>
          <w:ilvl w:val="0"/>
          <w:numId w:val="4"/>
        </w:numPr>
        <w:bidi w:val="0"/>
        <w:spacing w:before="238" w:after="119"/>
        <w:jc w:val="both"/>
        <w:rPr>
          <w:szCs w:val="20"/>
        </w:rPr>
      </w:pPr>
      <w:r>
        <w:rPr>
          <w:color w:val="000000"/>
          <w:sz w:val="20"/>
          <w:szCs w:val="20"/>
        </w:rPr>
        <w:t xml:space="preserve">Плат Ч. Электроника для начинающих //Пер. с англ. — 2-е изд. — СПб.: БХВ — Петербург, 2017. — 416C Выхованец Т.А., Давыдова В.Р., Выхованец Ю.Г. </w:t>
      </w:r>
    </w:p>
    <w:p>
      <w:pPr>
        <w:pStyle w:val="Normal"/>
        <w:keepNext/>
        <w:numPr>
          <w:ilvl w:val="0"/>
          <w:numId w:val="4"/>
        </w:numPr>
        <w:bidi w:val="0"/>
        <w:spacing w:before="238" w:after="119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Шмелёв А., Лисица И., Компьютерное тестирование и геймификация: перспективы мониторинга функционального состояния работников в эпоху компьютеризации психодиагностики // вестник Московского университета. серия 14. психология. — 2016. — №4 — С.98-109.</w:t>
      </w:r>
    </w:p>
    <w:p>
      <w:pPr>
        <w:pStyle w:val="Normal"/>
        <w:keepNext/>
        <w:numPr>
          <w:ilvl w:val="0"/>
          <w:numId w:val="4"/>
        </w:numPr>
        <w:bidi w:val="0"/>
        <w:spacing w:before="238" w:after="119"/>
        <w:jc w:val="both"/>
        <w:rPr>
          <w:szCs w:val="20"/>
        </w:rPr>
      </w:pPr>
      <w:r>
        <w:rPr>
          <w:color w:val="000000"/>
          <w:sz w:val="20"/>
          <w:szCs w:val="20"/>
        </w:rPr>
        <w:t>Алексеева Э.А, Шантанова Л.Н., Петунова А.Н. , Иванова И.К. Оценка функционального состояния организма студентов в период экзаменационного стресса // Вестник бурятского госуниверситета.- 2010/12. - C.108-113.¶</w:t>
      </w:r>
    </w:p>
    <w:p>
      <w:pPr>
        <w:pStyle w:val="Normal"/>
        <w:keepNext/>
        <w:numPr>
          <w:ilvl w:val="0"/>
          <w:numId w:val="4"/>
        </w:numPr>
        <w:bidi w:val="0"/>
        <w:spacing w:before="238" w:after="119"/>
        <w:jc w:val="both"/>
        <w:rPr>
          <w:szCs w:val="20"/>
        </w:rPr>
      </w:pPr>
      <w:r>
        <w:rPr>
          <w:color w:val="000000"/>
          <w:sz w:val="20"/>
          <w:szCs w:val="20"/>
        </w:rPr>
        <w:t xml:space="preserve">Официальный репозиторий и документация библиотеки Arduino MsTimer2 // [Электронный ресурс]. — Режим доступа: </w:t>
      </w:r>
      <w:hyperlink r:id="rId3">
        <w:r>
          <w:rPr>
            <w:rStyle w:val="WW"/>
            <w:sz w:val="20"/>
            <w:szCs w:val="20"/>
          </w:rPr>
          <w:t>https://github.com/PaulStoffregen/MsTimer2</w:t>
        </w:r>
      </w:hyperlink>
      <w:r>
        <w:rPr>
          <w:color w:val="000000"/>
          <w:sz w:val="20"/>
          <w:szCs w:val="20"/>
        </w:rPr>
        <w:t xml:space="preserve"> </w:t>
      </w:r>
    </w:p>
    <w:p>
      <w:pPr>
        <w:pStyle w:val="Style17"/>
        <w:keepNext/>
        <w:numPr>
          <w:ilvl w:val="0"/>
          <w:numId w:val="4"/>
        </w:numPr>
        <w:bidi w:val="0"/>
        <w:rPr/>
      </w:pPr>
      <w:r>
        <w:rPr/>
        <w:t xml:space="preserve">Официальный репозиторий и документация библиотеки Arduino </w:t>
      </w:r>
    </w:p>
    <w:p>
      <w:pPr>
        <w:pStyle w:val="Style17"/>
        <w:keepNext/>
        <w:numPr>
          <w:ilvl w:val="0"/>
          <w:numId w:val="4"/>
        </w:numPr>
        <w:bidi w:val="0"/>
        <w:rPr>
          <w:rStyle w:val="WW"/>
          <w:szCs w:val="20"/>
        </w:rPr>
      </w:pPr>
      <w:r>
        <w:rPr/>
        <w:t>LiquidCrystal-I2C-library // [Электронный ресурс].</w:t>
      </w:r>
      <w:r>
        <w:rPr>
          <w:szCs w:val="20"/>
        </w:rPr>
        <w:t xml:space="preserve"> — Режим доступа: </w:t>
      </w:r>
      <w:hyperlink r:id="rId4">
        <w:r>
          <w:rPr>
            <w:rStyle w:val="WW"/>
            <w:szCs w:val="20"/>
          </w:rPr>
          <w:t>https://github.com/fdebrabander/Arduino-LiquidCrystal-I2C-library</w:t>
        </w:r>
      </w:hyperlink>
    </w:p>
    <w:p>
      <w:pPr>
        <w:pStyle w:val="Normal"/>
        <w:keepNext/>
        <w:numPr>
          <w:ilvl w:val="0"/>
          <w:numId w:val="4"/>
        </w:numPr>
        <w:bidi w:val="0"/>
        <w:spacing w:before="238" w:after="119"/>
        <w:jc w:val="both"/>
        <w:rPr>
          <w:rStyle w:val="WW"/>
          <w:szCs w:val="20"/>
        </w:rPr>
      </w:pPr>
      <w:r>
        <w:rPr>
          <w:color w:val="000000"/>
          <w:sz w:val="20"/>
          <w:szCs w:val="20"/>
        </w:rPr>
        <w:t xml:space="preserve">Официальный репозиторий и документация библиотеки Arduino SD Library for Arduino // [Электронный ресурс]. — Режим доступа: </w:t>
      </w:r>
      <w:hyperlink r:id="rId5">
        <w:r>
          <w:rPr>
            <w:rStyle w:val="WW"/>
            <w:sz w:val="20"/>
            <w:szCs w:val="20"/>
          </w:rPr>
          <w:t>https://github.com/arduino-libraries/SD</w:t>
        </w:r>
      </w:hyperlink>
    </w:p>
    <w:p>
      <w:pPr>
        <w:pStyle w:val="Normal"/>
        <w:keepNext/>
        <w:numPr>
          <w:ilvl w:val="0"/>
          <w:numId w:val="4"/>
        </w:numPr>
        <w:bidi w:val="0"/>
        <w:spacing w:before="238" w:after="119"/>
        <w:jc w:val="both"/>
        <w:rPr/>
      </w:pPr>
      <w:r>
        <w:rPr>
          <w:color w:val="000000"/>
          <w:sz w:val="20"/>
          <w:szCs w:val="20"/>
        </w:rPr>
        <w:t xml:space="preserve">Официальный репозиторий и документация библиотеки Arduino </w:t>
      </w:r>
      <w:r>
        <w:rPr>
          <w:color w:val="000000"/>
          <w:sz w:val="20"/>
          <w:szCs w:val="20"/>
          <w:lang w:val="en-US"/>
        </w:rPr>
        <w:t>TMRpcm</w:t>
      </w:r>
      <w:r>
        <w:rPr>
          <w:color w:val="000000"/>
          <w:sz w:val="20"/>
          <w:szCs w:val="20"/>
        </w:rPr>
        <w:t xml:space="preserve"> Arduino library for asynchronous playback of PCM/WAV files direct from SD card // [Электронный ресурс]. — Режим доступа: </w:t>
      </w:r>
      <w:hyperlink r:id="rId6">
        <w:r>
          <w:rPr>
            <w:rStyle w:val="WW"/>
            <w:sz w:val="20"/>
            <w:szCs w:val="20"/>
          </w:rPr>
          <w:t>https://github.com/TMRh20/TMRpcm</w:t>
        </w:r>
      </w:hyperlink>
      <w:r>
        <w:rPr>
          <w:color w:val="000000"/>
          <w:sz w:val="20"/>
          <w:szCs w:val="20"/>
        </w:rPr>
        <w:t xml:space="preserve"> </w:t>
      </w:r>
    </w:p>
    <w:p>
      <w:pPr>
        <w:pStyle w:val="Normal"/>
        <w:keepNext/>
        <w:numPr>
          <w:ilvl w:val="0"/>
          <w:numId w:val="4"/>
        </w:numPr>
        <w:bidi w:val="0"/>
        <w:spacing w:before="238" w:after="119"/>
        <w:jc w:val="both"/>
        <w:rPr/>
      </w:pPr>
      <w:r>
        <w:rPr>
          <w:color w:val="000000"/>
          <w:sz w:val="20"/>
          <w:szCs w:val="20"/>
        </w:rPr>
        <w:t xml:space="preserve">Официальный справочник Arduino // [Электронный ресурс]. — Режим доступа: </w:t>
      </w:r>
      <w:hyperlink r:id="rId7">
        <w:r>
          <w:rPr>
            <w:rStyle w:val="WW"/>
            <w:sz w:val="20"/>
            <w:szCs w:val="20"/>
          </w:rPr>
          <w:t>https://www.arduino.cc/en/Reference/HomePage</w:t>
        </w:r>
      </w:hyperlink>
      <w:r>
        <w:rPr>
          <w:color w:val="000000"/>
          <w:sz w:val="20"/>
          <w:szCs w:val="20"/>
        </w:rPr>
        <w:t xml:space="preserve"> (дата обращения: 08.09.2017). </w:t>
      </w:r>
    </w:p>
    <w:p>
      <w:pPr>
        <w:pStyle w:val="Normal"/>
        <w:keepNext/>
        <w:numPr>
          <w:ilvl w:val="0"/>
          <w:numId w:val="4"/>
        </w:numPr>
        <w:bidi w:val="0"/>
        <w:spacing w:before="238" w:after="119"/>
        <w:jc w:val="both"/>
        <w:rPr>
          <w:rStyle w:val="WW"/>
          <w:szCs w:val="20"/>
        </w:rPr>
      </w:pPr>
      <w:r>
        <w:rPr>
          <w:color w:val="000000"/>
          <w:sz w:val="20"/>
          <w:szCs w:val="20"/>
        </w:rPr>
        <w:t xml:space="preserve">Русскоязычный wiki справочник ардуино // [Электронный ресурс]. — Режим доступа: </w:t>
      </w:r>
      <w:hyperlink r:id="rId8">
        <w:r>
          <w:rPr>
            <w:rStyle w:val="WW"/>
            <w:sz w:val="20"/>
            <w:szCs w:val="20"/>
          </w:rPr>
          <w:t>http://wikihandbk.com/wiki/Arduino</w:t>
        </w:r>
      </w:hyperlink>
    </w:p>
    <w:p>
      <w:pPr>
        <w:pStyle w:val="Style17"/>
        <w:keepNext/>
        <w:numPr>
          <w:ilvl w:val="0"/>
          <w:numId w:val="4"/>
        </w:numPr>
        <w:bidi w:val="0"/>
        <w:spacing w:lineRule="auto" w:line="240" w:before="238" w:after="119"/>
        <w:rPr/>
      </w:pPr>
      <w:r>
        <w:rPr>
          <w:rFonts w:cs="Times New Roman;Times;serif;Times New Roman" w:ascii="Times New Roman;Times;serif;Times New Roman" w:hAnsi="Times New Roman;Times;serif;Times New Roman"/>
          <w:szCs w:val="20"/>
        </w:rPr>
        <w:t xml:space="preserve">Урок 10. Прерывание по таймеру в Ардуино. Библиотека MsTimer2. Параллельные процессы. </w:t>
      </w:r>
      <w:r>
        <w:rPr>
          <w:szCs w:val="20"/>
        </w:rPr>
        <w:t xml:space="preserve">// [Электронный ресурс]. — Режим доступа: </w:t>
      </w:r>
      <w:r>
        <w:rPr>
          <w:rStyle w:val="WW"/>
          <w:rFonts w:cs="Times New Roman;Times;serif;Times New Roman" w:ascii="Times New Roman;Times;serif;Times New Roman" w:hAnsi="Times New Roman;Times;serif;Times New Roman"/>
          <w:color w:val="000000"/>
          <w:szCs w:val="20"/>
          <w:lang w:val="en-US"/>
        </w:rPr>
        <w:t>http</w:t>
      </w:r>
      <w:r>
        <w:rPr>
          <w:rStyle w:val="WW"/>
          <w:rFonts w:cs="Times New Roman;Times;serif;Times New Roman" w:ascii="Times New Roman;Times;serif;Times New Roman" w:hAnsi="Times New Roman;Times;serif;Times New Roman"/>
          <w:color w:val="000000"/>
          <w:szCs w:val="20"/>
          <w:lang w:val="en-US"/>
        </w:rPr>
        <w:t>://mypractic.ru/urok-10-preryvanie-po-tajmeru-v-arduino-biblioteka-mstimer2-parallelnye-processy.html</w:t>
      </w:r>
    </w:p>
    <w:p>
      <w:pPr>
        <w:pStyle w:val="Style17"/>
        <w:keepNext/>
        <w:numPr>
          <w:ilvl w:val="0"/>
          <w:numId w:val="4"/>
        </w:numPr>
        <w:bidi w:val="0"/>
        <w:spacing w:lineRule="auto" w:line="240" w:before="238" w:after="119"/>
        <w:rPr/>
      </w:pPr>
      <w:r>
        <w:rPr>
          <w:szCs w:val="20"/>
        </w:rPr>
        <w:t>На данном сайте можно получить исходный код программы для контроллера, принципиальную схему устройства, исходные коды различных тестов и сопутствующих программ, а также различные дополнительные материалы по проекту (фотографии, изображения, звуковые файлы и .т. п.)</w:t>
      </w:r>
      <w:r>
        <w:rPr>
          <w:bCs/>
          <w:szCs w:val="20"/>
        </w:rPr>
        <w:t xml:space="preserve"> [Электронный ресурс] –</w:t>
      </w:r>
      <w:hyperlink r:id="rId9">
        <w:r>
          <w:rPr>
            <w:rStyle w:val="WW"/>
            <w:color w:val="000000"/>
            <w:szCs w:val="20"/>
          </w:rPr>
          <w:t>htt</w:t>
        </w:r>
      </w:hyperlink>
      <w:hyperlink r:id="rId10">
        <w:r>
          <w:rPr>
            <w:rStyle w:val="WW"/>
            <w:color w:val="000000"/>
            <w:szCs w:val="20"/>
          </w:rPr>
          <w:t>p</w:t>
        </w:r>
      </w:hyperlink>
      <w:hyperlink r:id="rId11">
        <w:r>
          <w:rPr>
            <w:rStyle w:val="WW"/>
            <w:color w:val="000000"/>
            <w:szCs w:val="20"/>
          </w:rPr>
          <w:t>s://github.com/ventricola/arduino-soc</w:t>
        </w:r>
      </w:hyperlink>
      <w:hyperlink r:id="rId12">
        <w:r>
          <w:rPr>
            <w:rStyle w:val="WW"/>
            <w:color w:val="000000"/>
            <w:szCs w:val="20"/>
          </w:rPr>
          <w:t>cer</w:t>
        </w:r>
      </w:hyperlink>
      <w:hyperlink r:id="rId13">
        <w:r>
          <w:rPr>
            <w:rStyle w:val="Style"/>
            <w:szCs w:val="20"/>
          </w:rPr>
          <w:t xml:space="preserve">. </w:t>
        </w:r>
      </w:hyperlink>
    </w:p>
    <w:p>
      <w:pPr>
        <w:pStyle w:val="Style17"/>
        <w:spacing w:before="0" w:after="140"/>
        <w:ind w:left="1068" w:right="567" w:hanging="0"/>
        <w:rPr>
          <w:bCs/>
          <w:szCs w:val="20"/>
        </w:rPr>
      </w:pPr>
      <w:r>
        <w:rPr>
          <w:bCs/>
          <w:szCs w:val="20"/>
        </w:rPr>
      </w:r>
    </w:p>
    <w:sectPr>
      <w:type w:val="nextPage"/>
      <w:pgSz w:w="11906" w:h="16838"/>
      <w:pgMar w:left="1418" w:right="1418" w:header="0" w:top="1418" w:footer="0" w:bottom="141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Wingdings">
    <w:charset w:val="02"/>
    <w:family w:val="auto"/>
    <w:pitch w:val="variable"/>
  </w:font>
  <w:font w:name="Courier New">
    <w:charset w:val="cc"/>
    <w:family w:val="modern"/>
    <w:pitch w:val="default"/>
  </w:font>
  <w:font w:name="Times New Roman">
    <w:altName w:val="Times"/>
    <w:charset w:val="00"/>
    <w:family w:val="roman"/>
    <w:pitch w:val="default"/>
  </w:font>
  <w:font w:name="Segoe UI">
    <w:charset w:val="cc"/>
    <w:family w:val="swiss"/>
    <w:pitch w:val="variable"/>
  </w:font>
  <w:font w:name="Caladea">
    <w:altName w:val="Cambria"/>
    <w:charset w:val="00"/>
    <w:family w:val="roman"/>
    <w:pitch w:val="variable"/>
  </w:font>
  <w:font w:name="Arial"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  <w:rFonts w:cs="Symbol"/>
      </w:rPr>
    </w:lvl>
  </w:abstractNum>
  <w:abstractNum w:abstractNumId="4">
    <w:lvl w:ilvl="0">
      <w:start w:val="1"/>
      <w:numFmt w:val="decimal"/>
      <w:lvlText w:val="%1."/>
      <w:lvlJc w:val="left"/>
      <w:pPr>
        <w:ind w:left="1068" w:hanging="360"/>
      </w:pPr>
      <w:rPr>
        <w:sz w:val="20"/>
        <w:szCs w:val="20"/>
        <w:rFonts w:ascii="Times New Roman;Times;serif;Times New Roman" w:hAnsi="Times New Roman;Times;serif;Times New Roman" w:cs="Times New Roman;Times;serif;Times New Roman"/>
      </w:rPr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ru-RU" w:bidi="ar-SA" w:eastAsia="zh-CN"/>
    </w:rPr>
  </w:style>
  <w:style w:type="paragraph" w:styleId="2">
    <w:name w:val="Heading 2"/>
    <w:basedOn w:val="Normal"/>
    <w:next w:val="Normal"/>
    <w:qFormat/>
    <w:pPr>
      <w:keepNext/>
      <w:numPr>
        <w:ilvl w:val="1"/>
        <w:numId w:val="1"/>
      </w:numPr>
      <w:outlineLvl w:val="1"/>
      <w:outlineLvl w:val="1"/>
    </w:pPr>
    <w:rPr>
      <w:b/>
      <w:sz w:val="20"/>
      <w:szCs w:val="20"/>
      <w:lang w:val="en-US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9z0">
    <w:name w:val="WW8Num9z0"/>
    <w:qFormat/>
    <w:rPr/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1z4">
    <w:name w:val="WW8Num11z4"/>
    <w:qFormat/>
    <w:rPr>
      <w:rFonts w:ascii="Courier New" w:hAnsi="Courier New" w:cs="Courier New"/>
    </w:rPr>
  </w:style>
  <w:style w:type="character" w:styleId="WW8Num12z0">
    <w:name w:val="WW8Num12z0"/>
    <w:qFormat/>
    <w:rPr>
      <w:rFonts w:ascii="Symbol" w:hAnsi="Symbol" w:cs="Symbol"/>
      <w:sz w:val="20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/>
  </w:style>
  <w:style w:type="character" w:styleId="WW8Num14z0">
    <w:name w:val="WW8Num14z0"/>
    <w:qFormat/>
    <w:rPr>
      <w:rFonts w:ascii="Symbol" w:hAnsi="Symbol" w:cs="Symbol"/>
    </w:rPr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/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>
      <w:color w:val="000000"/>
    </w:rPr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17z0">
    <w:name w:val="WW8Num17z0"/>
    <w:qFormat/>
    <w:rPr>
      <w:rFonts w:ascii="Times New Roman" w:hAnsi="Times New Roman" w:eastAsia="Times New Roman" w:cs="Times New Roman"/>
    </w:rPr>
  </w:style>
  <w:style w:type="character" w:styleId="WW8Num17z1">
    <w:name w:val="WW8Num17z1"/>
    <w:qFormat/>
    <w:rPr/>
  </w:style>
  <w:style w:type="character" w:styleId="WW8Num17z2">
    <w:name w:val="WW8Num17z2"/>
    <w:qFormat/>
    <w:rPr/>
  </w:style>
  <w:style w:type="character" w:styleId="WW8Num17z3">
    <w:name w:val="WW8Num17z3"/>
    <w:qFormat/>
    <w:rPr/>
  </w:style>
  <w:style w:type="character" w:styleId="WW8Num17z4">
    <w:name w:val="WW8Num17z4"/>
    <w:qFormat/>
    <w:rPr/>
  </w:style>
  <w:style w:type="character" w:styleId="WW8Num17z5">
    <w:name w:val="WW8Num17z5"/>
    <w:qFormat/>
    <w:rPr/>
  </w:style>
  <w:style w:type="character" w:styleId="WW8Num17z6">
    <w:name w:val="WW8Num17z6"/>
    <w:qFormat/>
    <w:rPr/>
  </w:style>
  <w:style w:type="character" w:styleId="WW8Num17z7">
    <w:name w:val="WW8Num17z7"/>
    <w:qFormat/>
    <w:rPr/>
  </w:style>
  <w:style w:type="character" w:styleId="WW8Num17z8">
    <w:name w:val="WW8Num17z8"/>
    <w:qFormat/>
    <w:rPr/>
  </w:style>
  <w:style w:type="character" w:styleId="WW8Num18z0">
    <w:name w:val="WW8Num18z0"/>
    <w:qFormat/>
    <w:rPr>
      <w:sz w:val="28"/>
    </w:rPr>
  </w:style>
  <w:style w:type="character" w:styleId="WW8Num19z0">
    <w:name w:val="WW8Num19z0"/>
    <w:qFormat/>
    <w:rPr/>
  </w:style>
  <w:style w:type="character" w:styleId="WW8Num20z0">
    <w:name w:val="WW8Num20z0"/>
    <w:qFormat/>
    <w:rPr>
      <w:rFonts w:ascii="Times New Roman" w:hAnsi="Times New Roman" w:eastAsia="Times New Roman" w:cs="Times New Roman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>
      <w:sz w:val="28"/>
    </w:rPr>
  </w:style>
  <w:style w:type="character" w:styleId="WW8Num21z1">
    <w:name w:val="WW8Num21z1"/>
    <w:qFormat/>
    <w:rPr/>
  </w:style>
  <w:style w:type="character" w:styleId="WW8Num21z2">
    <w:name w:val="WW8Num21z2"/>
    <w:qFormat/>
    <w:rPr/>
  </w:style>
  <w:style w:type="character" w:styleId="WW8Num21z3">
    <w:name w:val="WW8Num21z3"/>
    <w:qFormat/>
    <w:rPr/>
  </w:style>
  <w:style w:type="character" w:styleId="WW8Num21z4">
    <w:name w:val="WW8Num21z4"/>
    <w:qFormat/>
    <w:rPr/>
  </w:style>
  <w:style w:type="character" w:styleId="WW8Num21z5">
    <w:name w:val="WW8Num21z5"/>
    <w:qFormat/>
    <w:rPr/>
  </w:style>
  <w:style w:type="character" w:styleId="WW8Num21z6">
    <w:name w:val="WW8Num21z6"/>
    <w:qFormat/>
    <w:rPr/>
  </w:style>
  <w:style w:type="character" w:styleId="WW8Num21z7">
    <w:name w:val="WW8Num21z7"/>
    <w:qFormat/>
    <w:rPr/>
  </w:style>
  <w:style w:type="character" w:styleId="WW8Num21z8">
    <w:name w:val="WW8Num21z8"/>
    <w:qFormat/>
    <w:rPr/>
  </w:style>
  <w:style w:type="character" w:styleId="WW8Num22z0">
    <w:name w:val="WW8Num22z0"/>
    <w:qFormat/>
    <w:rPr>
      <w:rFonts w:ascii="Times New Roman" w:hAnsi="Times New Roman" w:cs="Times New Roman"/>
      <w:b w:val="false"/>
      <w:i w:val="false"/>
      <w:sz w:val="28"/>
    </w:rPr>
  </w:style>
  <w:style w:type="character" w:styleId="WW8Num23z0">
    <w:name w:val="WW8Num23z0"/>
    <w:qFormat/>
    <w:rPr/>
  </w:style>
  <w:style w:type="character" w:styleId="WW8Num24z0">
    <w:name w:val="WW8Num24z0"/>
    <w:qFormat/>
    <w:rPr>
      <w:color w:val="000000"/>
      <w:sz w:val="20"/>
    </w:rPr>
  </w:style>
  <w:style w:type="character" w:styleId="WW8Num24z1">
    <w:name w:val="WW8Num24z1"/>
    <w:qFormat/>
    <w:rPr/>
  </w:style>
  <w:style w:type="character" w:styleId="WW8Num24z2">
    <w:name w:val="WW8Num24z2"/>
    <w:qFormat/>
    <w:rPr/>
  </w:style>
  <w:style w:type="character" w:styleId="WW8Num24z3">
    <w:name w:val="WW8Num24z3"/>
    <w:qFormat/>
    <w:rPr/>
  </w:style>
  <w:style w:type="character" w:styleId="WW8Num24z4">
    <w:name w:val="WW8Num24z4"/>
    <w:qFormat/>
    <w:rPr/>
  </w:style>
  <w:style w:type="character" w:styleId="WW8Num24z5">
    <w:name w:val="WW8Num24z5"/>
    <w:qFormat/>
    <w:rPr/>
  </w:style>
  <w:style w:type="character" w:styleId="WW8Num24z6">
    <w:name w:val="WW8Num24z6"/>
    <w:qFormat/>
    <w:rPr/>
  </w:style>
  <w:style w:type="character" w:styleId="WW8Num24z7">
    <w:name w:val="WW8Num24z7"/>
    <w:qFormat/>
    <w:rPr/>
  </w:style>
  <w:style w:type="character" w:styleId="WW8Num24z8">
    <w:name w:val="WW8Num24z8"/>
    <w:qFormat/>
    <w:rPr/>
  </w:style>
  <w:style w:type="character" w:styleId="WW8Num25z0">
    <w:name w:val="WW8Num25z0"/>
    <w:qFormat/>
    <w:rPr>
      <w:rFonts w:ascii="Times New Roman" w:hAnsi="Times New Roman" w:eastAsia="Times New Roman" w:cs="Times New Roman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5z3">
    <w:name w:val="WW8Num25z3"/>
    <w:qFormat/>
    <w:rPr>
      <w:rFonts w:ascii="Symbol" w:hAnsi="Symbol" w:cs="Symbol"/>
    </w:rPr>
  </w:style>
  <w:style w:type="character" w:styleId="WW8Num26z0">
    <w:name w:val="WW8Num26z0"/>
    <w:qFormat/>
    <w:rPr>
      <w:color w:val="000000"/>
      <w:sz w:val="20"/>
    </w:rPr>
  </w:style>
  <w:style w:type="character" w:styleId="WW8Num26z1">
    <w:name w:val="WW8Num26z1"/>
    <w:qFormat/>
    <w:rPr/>
  </w:style>
  <w:style w:type="character" w:styleId="WW8Num26z2">
    <w:name w:val="WW8Num26z2"/>
    <w:qFormat/>
    <w:rPr/>
  </w:style>
  <w:style w:type="character" w:styleId="WW8Num26z3">
    <w:name w:val="WW8Num26z3"/>
    <w:qFormat/>
    <w:rPr/>
  </w:style>
  <w:style w:type="character" w:styleId="WW8Num26z4">
    <w:name w:val="WW8Num26z4"/>
    <w:qFormat/>
    <w:rPr/>
  </w:style>
  <w:style w:type="character" w:styleId="WW8Num26z5">
    <w:name w:val="WW8Num26z5"/>
    <w:qFormat/>
    <w:rPr/>
  </w:style>
  <w:style w:type="character" w:styleId="WW8Num26z6">
    <w:name w:val="WW8Num26z6"/>
    <w:qFormat/>
    <w:rPr/>
  </w:style>
  <w:style w:type="character" w:styleId="WW8Num26z7">
    <w:name w:val="WW8Num26z7"/>
    <w:qFormat/>
    <w:rPr/>
  </w:style>
  <w:style w:type="character" w:styleId="WW8Num26z8">
    <w:name w:val="WW8Num26z8"/>
    <w:qFormat/>
    <w:rPr/>
  </w:style>
  <w:style w:type="character" w:styleId="WW8Num27z0">
    <w:name w:val="WW8Num27z0"/>
    <w:qFormat/>
    <w:rPr>
      <w:rFonts w:ascii="Symbol" w:hAnsi="Symbol" w:cs="Symbol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WW8Num28z0">
    <w:name w:val="WW8Num28z0"/>
    <w:qFormat/>
    <w:rPr/>
  </w:style>
  <w:style w:type="character" w:styleId="WW8Num28z1">
    <w:name w:val="WW8Num28z1"/>
    <w:qFormat/>
    <w:rPr/>
  </w:style>
  <w:style w:type="character" w:styleId="WW8Num28z2">
    <w:name w:val="WW8Num28z2"/>
    <w:qFormat/>
    <w:rPr/>
  </w:style>
  <w:style w:type="character" w:styleId="WW8Num28z3">
    <w:name w:val="WW8Num28z3"/>
    <w:qFormat/>
    <w:rPr/>
  </w:style>
  <w:style w:type="character" w:styleId="WW8Num28z4">
    <w:name w:val="WW8Num28z4"/>
    <w:qFormat/>
    <w:rPr/>
  </w:style>
  <w:style w:type="character" w:styleId="WW8Num28z5">
    <w:name w:val="WW8Num28z5"/>
    <w:qFormat/>
    <w:rPr/>
  </w:style>
  <w:style w:type="character" w:styleId="WW8Num28z6">
    <w:name w:val="WW8Num28z6"/>
    <w:qFormat/>
    <w:rPr/>
  </w:style>
  <w:style w:type="character" w:styleId="WW8Num28z7">
    <w:name w:val="WW8Num28z7"/>
    <w:qFormat/>
    <w:rPr/>
  </w:style>
  <w:style w:type="character" w:styleId="WW8Num28z8">
    <w:name w:val="WW8Num28z8"/>
    <w:qFormat/>
    <w:rPr/>
  </w:style>
  <w:style w:type="character" w:styleId="WW8Num29z0">
    <w:name w:val="WW8Num29z0"/>
    <w:qFormat/>
    <w:rPr/>
  </w:style>
  <w:style w:type="character" w:styleId="WW8Num30z0">
    <w:name w:val="WW8Num30z0"/>
    <w:qFormat/>
    <w:rPr/>
  </w:style>
  <w:style w:type="character" w:styleId="WW8Num31z0">
    <w:name w:val="WW8Num31z0"/>
    <w:qFormat/>
    <w:rPr/>
  </w:style>
  <w:style w:type="character" w:styleId="WW8Num32z0">
    <w:name w:val="WW8Num32z0"/>
    <w:qFormat/>
    <w:rPr/>
  </w:style>
  <w:style w:type="character" w:styleId="WW8Num33z0">
    <w:name w:val="WW8Num33z0"/>
    <w:qFormat/>
    <w:rPr/>
  </w:style>
  <w:style w:type="character" w:styleId="WW8Num34z0">
    <w:name w:val="WW8Num34z0"/>
    <w:qFormat/>
    <w:rPr/>
  </w:style>
  <w:style w:type="character" w:styleId="WW8Num34z1">
    <w:name w:val="WW8Num34z1"/>
    <w:qFormat/>
    <w:rPr/>
  </w:style>
  <w:style w:type="character" w:styleId="WW8Num34z2">
    <w:name w:val="WW8Num34z2"/>
    <w:qFormat/>
    <w:rPr/>
  </w:style>
  <w:style w:type="character" w:styleId="WW8Num34z3">
    <w:name w:val="WW8Num34z3"/>
    <w:qFormat/>
    <w:rPr/>
  </w:style>
  <w:style w:type="character" w:styleId="WW8Num34z4">
    <w:name w:val="WW8Num34z4"/>
    <w:qFormat/>
    <w:rPr/>
  </w:style>
  <w:style w:type="character" w:styleId="WW8Num34z5">
    <w:name w:val="WW8Num34z5"/>
    <w:qFormat/>
    <w:rPr/>
  </w:style>
  <w:style w:type="character" w:styleId="WW8Num34z6">
    <w:name w:val="WW8Num34z6"/>
    <w:qFormat/>
    <w:rPr/>
  </w:style>
  <w:style w:type="character" w:styleId="WW8Num34z7">
    <w:name w:val="WW8Num34z7"/>
    <w:qFormat/>
    <w:rPr/>
  </w:style>
  <w:style w:type="character" w:styleId="WW8Num34z8">
    <w:name w:val="WW8Num34z8"/>
    <w:qFormat/>
    <w:rPr/>
  </w:style>
  <w:style w:type="character" w:styleId="WW8Num35z0">
    <w:name w:val="WW8Num35z0"/>
    <w:qFormat/>
    <w:rPr/>
  </w:style>
  <w:style w:type="character" w:styleId="WW8Num36z0">
    <w:name w:val="WW8Num36z0"/>
    <w:qFormat/>
    <w:rPr>
      <w:rFonts w:ascii="Symbol" w:hAnsi="Symbol" w:cs="Symbol"/>
    </w:rPr>
  </w:style>
  <w:style w:type="character" w:styleId="WW8Num36z2">
    <w:name w:val="WW8Num36z2"/>
    <w:qFormat/>
    <w:rPr>
      <w:rFonts w:ascii="Wingdings" w:hAnsi="Wingdings" w:cs="Wingdings"/>
    </w:rPr>
  </w:style>
  <w:style w:type="character" w:styleId="WW8Num36z4">
    <w:name w:val="WW8Num36z4"/>
    <w:qFormat/>
    <w:rPr>
      <w:rFonts w:ascii="Courier New" w:hAnsi="Courier New" w:cs="Courier New"/>
    </w:rPr>
  </w:style>
  <w:style w:type="character" w:styleId="WW8Num37z0">
    <w:name w:val="WW8Num37z0"/>
    <w:qFormat/>
    <w:rPr>
      <w:color w:val="000000"/>
    </w:rPr>
  </w:style>
  <w:style w:type="character" w:styleId="WW8Num37z1">
    <w:name w:val="WW8Num37z1"/>
    <w:qFormat/>
    <w:rPr/>
  </w:style>
  <w:style w:type="character" w:styleId="WW8Num37z2">
    <w:name w:val="WW8Num37z2"/>
    <w:qFormat/>
    <w:rPr/>
  </w:style>
  <w:style w:type="character" w:styleId="WW8Num37z3">
    <w:name w:val="WW8Num37z3"/>
    <w:qFormat/>
    <w:rPr/>
  </w:style>
  <w:style w:type="character" w:styleId="WW8Num37z4">
    <w:name w:val="WW8Num37z4"/>
    <w:qFormat/>
    <w:rPr/>
  </w:style>
  <w:style w:type="character" w:styleId="WW8Num37z5">
    <w:name w:val="WW8Num37z5"/>
    <w:qFormat/>
    <w:rPr/>
  </w:style>
  <w:style w:type="character" w:styleId="WW8Num37z6">
    <w:name w:val="WW8Num37z6"/>
    <w:qFormat/>
    <w:rPr/>
  </w:style>
  <w:style w:type="character" w:styleId="WW8Num37z7">
    <w:name w:val="WW8Num37z7"/>
    <w:qFormat/>
    <w:rPr/>
  </w:style>
  <w:style w:type="character" w:styleId="WW8Num37z8">
    <w:name w:val="WW8Num37z8"/>
    <w:qFormat/>
    <w:rPr/>
  </w:style>
  <w:style w:type="character" w:styleId="WW8Num38z0">
    <w:name w:val="WW8Num38z0"/>
    <w:qFormat/>
    <w:rPr>
      <w:rFonts w:ascii="Times New Roman;Times;serif;Times New Roman" w:hAnsi="Times New Roman;Times;serif;Times New Roman" w:cs="Times New Roman;Times;serif;Times New Roman"/>
      <w:sz w:val="20"/>
      <w:szCs w:val="20"/>
    </w:rPr>
  </w:style>
  <w:style w:type="character" w:styleId="WW8Num38z1">
    <w:name w:val="WW8Num38z1"/>
    <w:qFormat/>
    <w:rPr/>
  </w:style>
  <w:style w:type="character" w:styleId="WW8Num38z2">
    <w:name w:val="WW8Num38z2"/>
    <w:qFormat/>
    <w:rPr/>
  </w:style>
  <w:style w:type="character" w:styleId="WW8Num38z3">
    <w:name w:val="WW8Num38z3"/>
    <w:qFormat/>
    <w:rPr/>
  </w:style>
  <w:style w:type="character" w:styleId="WW8Num38z4">
    <w:name w:val="WW8Num38z4"/>
    <w:qFormat/>
    <w:rPr/>
  </w:style>
  <w:style w:type="character" w:styleId="WW8Num38z5">
    <w:name w:val="WW8Num38z5"/>
    <w:qFormat/>
    <w:rPr/>
  </w:style>
  <w:style w:type="character" w:styleId="WW8Num38z6">
    <w:name w:val="WW8Num38z6"/>
    <w:qFormat/>
    <w:rPr/>
  </w:style>
  <w:style w:type="character" w:styleId="WW8Num38z7">
    <w:name w:val="WW8Num38z7"/>
    <w:qFormat/>
    <w:rPr/>
  </w:style>
  <w:style w:type="character" w:styleId="WW8Num38z8">
    <w:name w:val="WW8Num38z8"/>
    <w:qFormat/>
    <w:rPr/>
  </w:style>
  <w:style w:type="character" w:styleId="WW8Num39z0">
    <w:name w:val="WW8Num39z0"/>
    <w:qFormat/>
    <w:rPr>
      <w:rFonts w:ascii="Symbol" w:hAnsi="Symbol" w:cs="Symbol"/>
    </w:rPr>
  </w:style>
  <w:style w:type="character" w:styleId="WW8Num39z1">
    <w:name w:val="WW8Num39z1"/>
    <w:qFormat/>
    <w:rPr>
      <w:rFonts w:ascii="Courier New" w:hAnsi="Courier New" w:cs="Courier New"/>
    </w:rPr>
  </w:style>
  <w:style w:type="character" w:styleId="WW8Num39z2">
    <w:name w:val="WW8Num39z2"/>
    <w:qFormat/>
    <w:rPr>
      <w:rFonts w:ascii="Wingdings" w:hAnsi="Wingdings" w:cs="Wingdings"/>
    </w:rPr>
  </w:style>
  <w:style w:type="character" w:styleId="WW8Num40z0">
    <w:name w:val="WW8Num40z0"/>
    <w:qFormat/>
    <w:rPr>
      <w:rFonts w:ascii="Times New Roman" w:hAnsi="Times New Roman" w:eastAsia="Times New Roman" w:cs="Times New Roman"/>
    </w:rPr>
  </w:style>
  <w:style w:type="character" w:styleId="WW8Num40z1">
    <w:name w:val="WW8Num40z1"/>
    <w:qFormat/>
    <w:rPr/>
  </w:style>
  <w:style w:type="character" w:styleId="WW8Num40z2">
    <w:name w:val="WW8Num40z2"/>
    <w:qFormat/>
    <w:rPr/>
  </w:style>
  <w:style w:type="character" w:styleId="WW8Num40z3">
    <w:name w:val="WW8Num40z3"/>
    <w:qFormat/>
    <w:rPr/>
  </w:style>
  <w:style w:type="character" w:styleId="WW8Num40z4">
    <w:name w:val="WW8Num40z4"/>
    <w:qFormat/>
    <w:rPr/>
  </w:style>
  <w:style w:type="character" w:styleId="WW8Num40z5">
    <w:name w:val="WW8Num40z5"/>
    <w:qFormat/>
    <w:rPr/>
  </w:style>
  <w:style w:type="character" w:styleId="WW8Num40z6">
    <w:name w:val="WW8Num40z6"/>
    <w:qFormat/>
    <w:rPr/>
  </w:style>
  <w:style w:type="character" w:styleId="WW8Num40z7">
    <w:name w:val="WW8Num40z7"/>
    <w:qFormat/>
    <w:rPr/>
  </w:style>
  <w:style w:type="character" w:styleId="WW8Num40z8">
    <w:name w:val="WW8Num40z8"/>
    <w:qFormat/>
    <w:rPr/>
  </w:style>
  <w:style w:type="character" w:styleId="WW8Num41z0">
    <w:name w:val="WW8Num41z0"/>
    <w:qFormat/>
    <w:rPr/>
  </w:style>
  <w:style w:type="character" w:styleId="WW8Num42z0">
    <w:name w:val="WW8Num42z0"/>
    <w:qFormat/>
    <w:rPr/>
  </w:style>
  <w:style w:type="character" w:styleId="Style13">
    <w:name w:val="Основной шрифт абзаца"/>
    <w:qFormat/>
    <w:rPr/>
  </w:style>
  <w:style w:type="character" w:styleId="Style14">
    <w:name w:val="Интернет-ссылка"/>
    <w:rPr>
      <w:color w:val="0000FF"/>
      <w:u w:val="single"/>
    </w:rPr>
  </w:style>
  <w:style w:type="character" w:styleId="Rvts8">
    <w:name w:val="rvts8"/>
    <w:qFormat/>
    <w:rPr>
      <w:rFonts w:ascii="Segoe UI" w:hAnsi="Segoe UI" w:cs="Segoe UI"/>
      <w:sz w:val="22"/>
    </w:rPr>
  </w:style>
  <w:style w:type="character" w:styleId="Style15">
    <w:name w:val="Основной текст Знак"/>
    <w:qFormat/>
    <w:rPr>
      <w:color w:val="000000"/>
      <w:szCs w:val="24"/>
      <w:lang w:eastAsia="zh-CN" w:bidi="hi-IN"/>
    </w:rPr>
  </w:style>
  <w:style w:type="character" w:styleId="WW">
    <w:name w:val="WW-Интернет-ссылка"/>
    <w:qFormat/>
    <w:rPr>
      <w:color w:val="000080"/>
      <w:u w:val="single"/>
    </w:rPr>
  </w:style>
  <w:style w:type="paragraph" w:styleId="Style16">
    <w:name w:val="Заголовок"/>
    <w:basedOn w:val="Normal"/>
    <w:next w:val="Style17"/>
    <w:qFormat/>
    <w:pPr>
      <w:keepNext/>
      <w:spacing w:before="240" w:after="120"/>
      <w:jc w:val="both"/>
    </w:pPr>
    <w:rPr>
      <w:rFonts w:ascii="Caladea" w:hAnsi="Caladea" w:eastAsia="Caladea" w:cs="Caladea"/>
      <w:color w:val="000000"/>
      <w:sz w:val="28"/>
      <w:szCs w:val="28"/>
      <w:lang w:eastAsia="zh-CN" w:bidi="hi-IN"/>
    </w:rPr>
  </w:style>
  <w:style w:type="paragraph" w:styleId="Style17">
    <w:name w:val="Body Text"/>
    <w:basedOn w:val="Normal"/>
    <w:pPr>
      <w:keepNext/>
      <w:spacing w:lineRule="auto" w:line="288" w:before="0" w:after="140"/>
      <w:jc w:val="both"/>
    </w:pPr>
    <w:rPr>
      <w:color w:val="000000"/>
      <w:sz w:val="20"/>
      <w:lang w:eastAsia="zh-CN" w:bidi="hi-IN"/>
    </w:rPr>
  </w:style>
  <w:style w:type="paragraph" w:styleId="Style18">
    <w:name w:val="List"/>
    <w:basedOn w:val="Style17"/>
    <w:pPr/>
    <w:rPr>
      <w:rFonts w:cs="Mang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Mangal"/>
    </w:rPr>
  </w:style>
  <w:style w:type="paragraph" w:styleId="IKVT">
    <w:name w:val="IKVT_список"/>
    <w:basedOn w:val="Normal"/>
    <w:qFormat/>
    <w:pPr>
      <w:widowControl w:val="false"/>
      <w:numPr>
        <w:ilvl w:val="0"/>
        <w:numId w:val="2"/>
      </w:numPr>
      <w:tabs>
        <w:tab w:val="left" w:pos="0" w:leader="none"/>
      </w:tabs>
      <w:ind w:left="0" w:hanging="0"/>
      <w:jc w:val="both"/>
    </w:pPr>
    <w:rPr>
      <w:bCs/>
      <w:sz w:val="20"/>
      <w:szCs w:val="20"/>
      <w:lang w:val="en-US"/>
    </w:rPr>
  </w:style>
  <w:style w:type="paragraph" w:styleId="IKVT1">
    <w:name w:val="IKVT_основной текст"/>
    <w:basedOn w:val="Normal"/>
    <w:qFormat/>
    <w:pPr>
      <w:widowControl w:val="false"/>
      <w:ind w:firstLine="567"/>
      <w:jc w:val="both"/>
    </w:pPr>
    <w:rPr>
      <w:bCs/>
      <w:sz w:val="20"/>
      <w:szCs w:val="20"/>
      <w:lang w:val="en-US"/>
    </w:rPr>
  </w:style>
  <w:style w:type="paragraph" w:styleId="IKVT2">
    <w:name w:val="IKVT_заголовок раздела"/>
    <w:basedOn w:val="Normal"/>
    <w:qFormat/>
    <w:pPr>
      <w:keepNext/>
      <w:widowControl w:val="false"/>
      <w:tabs>
        <w:tab w:val="left" w:pos="396" w:leader="none"/>
      </w:tabs>
      <w:spacing w:before="240" w:after="120"/>
    </w:pPr>
    <w:rPr>
      <w:rFonts w:ascii="Arial" w:hAnsi="Arial" w:cs="Arial"/>
      <w:b/>
      <w:i/>
      <w:iCs/>
      <w:sz w:val="20"/>
      <w:szCs w:val="20"/>
      <w:lang w:val="uk-UA"/>
    </w:rPr>
  </w:style>
  <w:style w:type="paragraph" w:styleId="IKVT3">
    <w:name w:val="IKVT_название статьи"/>
    <w:basedOn w:val="Normal"/>
    <w:qFormat/>
    <w:pPr>
      <w:spacing w:before="120" w:after="240"/>
      <w:jc w:val="center"/>
    </w:pPr>
    <w:rPr>
      <w:b/>
      <w:sz w:val="28"/>
      <w:szCs w:val="20"/>
    </w:rPr>
  </w:style>
  <w:style w:type="paragraph" w:styleId="IKVT4">
    <w:name w:val="IKVT_авторы"/>
    <w:basedOn w:val="Normal"/>
    <w:qFormat/>
    <w:pPr>
      <w:spacing w:before="40" w:after="0"/>
      <w:jc w:val="center"/>
    </w:pPr>
    <w:rPr>
      <w:sz w:val="20"/>
      <w:szCs w:val="20"/>
    </w:rPr>
  </w:style>
  <w:style w:type="paragraph" w:styleId="IKVT5">
    <w:name w:val="IKVT_место работы"/>
    <w:basedOn w:val="Normal"/>
    <w:qFormat/>
    <w:pPr>
      <w:spacing w:before="40" w:after="0"/>
      <w:jc w:val="center"/>
    </w:pPr>
    <w:rPr>
      <w:sz w:val="20"/>
      <w:szCs w:val="20"/>
    </w:rPr>
  </w:style>
  <w:style w:type="paragraph" w:styleId="IKVT6">
    <w:name w:val="IKVT_адрес"/>
    <w:basedOn w:val="Normal"/>
    <w:qFormat/>
    <w:pPr>
      <w:tabs>
        <w:tab w:val="left" w:pos="0" w:leader="none"/>
        <w:tab w:val="left" w:pos="793" w:leader="none"/>
      </w:tabs>
      <w:jc w:val="center"/>
    </w:pPr>
    <w:rPr>
      <w:iCs/>
      <w:sz w:val="20"/>
      <w:szCs w:val="20"/>
      <w:lang w:val="de-DE"/>
    </w:rPr>
  </w:style>
  <w:style w:type="paragraph" w:styleId="IKVT7">
    <w:name w:val="IKVT_заголовок аннотации"/>
    <w:basedOn w:val="Normal"/>
    <w:qFormat/>
    <w:pPr>
      <w:keepNext/>
      <w:tabs>
        <w:tab w:val="left" w:pos="0" w:leader="none"/>
        <w:tab w:val="left" w:pos="850" w:leader="none"/>
      </w:tabs>
      <w:ind w:left="720" w:hanging="0"/>
      <w:jc w:val="both"/>
    </w:pPr>
    <w:rPr>
      <w:rFonts w:ascii="Arial" w:hAnsi="Arial" w:cs="Arial"/>
      <w:b/>
      <w:i/>
      <w:sz w:val="20"/>
      <w:szCs w:val="20"/>
      <w:lang w:val="uk-UA"/>
    </w:rPr>
  </w:style>
  <w:style w:type="paragraph" w:styleId="IKVT8">
    <w:name w:val="IKVT_аннотация"/>
    <w:basedOn w:val="Normal"/>
    <w:qFormat/>
    <w:pPr>
      <w:spacing w:before="240" w:after="0"/>
      <w:ind w:left="567" w:right="567" w:hanging="0"/>
      <w:jc w:val="both"/>
    </w:pPr>
    <w:rPr>
      <w:b/>
      <w:i/>
      <w:sz w:val="20"/>
      <w:szCs w:val="20"/>
      <w:lang w:val="en-US"/>
    </w:rPr>
  </w:style>
  <w:style w:type="paragraph" w:styleId="IKVT9">
    <w:name w:val="IKVT_подпись таблицы"/>
    <w:basedOn w:val="Normal"/>
    <w:qFormat/>
    <w:pPr>
      <w:widowControl w:val="false"/>
      <w:jc w:val="center"/>
    </w:pPr>
    <w:rPr>
      <w:bCs/>
      <w:sz w:val="20"/>
      <w:szCs w:val="20"/>
    </w:rPr>
  </w:style>
  <w:style w:type="paragraph" w:styleId="IKVT10">
    <w:name w:val="IKVT_содержимое таблицы"/>
    <w:basedOn w:val="IKVT1"/>
    <w:qFormat/>
    <w:pPr>
      <w:ind w:hanging="0"/>
    </w:pPr>
    <w:rPr/>
  </w:style>
  <w:style w:type="paragraph" w:styleId="IKVT11">
    <w:name w:val="IKVT_литература"/>
    <w:basedOn w:val="IKVT1"/>
    <w:qFormat/>
    <w:pPr>
      <w:ind w:hanging="0"/>
    </w:pPr>
    <w:rPr>
      <w:lang w:val="ru-RU"/>
    </w:rPr>
  </w:style>
  <w:style w:type="paragraph" w:styleId="Heading1">
    <w:name w:val="Heading 1"/>
    <w:basedOn w:val="Normal"/>
    <w:next w:val="Normal"/>
    <w:qFormat/>
    <w:pPr>
      <w:keepNext/>
      <w:jc w:val="center"/>
    </w:pPr>
    <w:rPr>
      <w:rFonts w:ascii="Arial" w:hAnsi="Arial" w:eastAsia="Arial" w:cs="Arial"/>
      <w:b/>
      <w:color w:val="000000"/>
      <w:sz w:val="20"/>
      <w:szCs w:val="20"/>
      <w:lang w:eastAsia="zh-CN" w:bidi="hi-IN"/>
    </w:rPr>
  </w:style>
  <w:style w:type="paragraph" w:styleId="Heading2">
    <w:name w:val="Heading 2"/>
    <w:basedOn w:val="Normal"/>
    <w:next w:val="Normal"/>
    <w:qFormat/>
    <w:pPr>
      <w:keepNext/>
      <w:spacing w:lineRule="auto" w:line="360"/>
      <w:ind w:left="720" w:hanging="10"/>
    </w:pPr>
    <w:rPr>
      <w:color w:val="000000"/>
      <w:sz w:val="28"/>
      <w:szCs w:val="28"/>
      <w:lang w:eastAsia="zh-CN" w:bidi="hi-IN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arduino.cc/en/Tutorial" TargetMode="External"/><Relationship Id="rId3" Type="http://schemas.openxmlformats.org/officeDocument/2006/relationships/hyperlink" Target="https://github.com/PaulStoffregen/MsTimer2" TargetMode="External"/><Relationship Id="rId4" Type="http://schemas.openxmlformats.org/officeDocument/2006/relationships/hyperlink" Target="https://github.com/fdebrabander/Arduino-LiquidCrystal-I2C-library" TargetMode="External"/><Relationship Id="rId5" Type="http://schemas.openxmlformats.org/officeDocument/2006/relationships/hyperlink" Target="https://github.com/arduino-libraries/SD" TargetMode="External"/><Relationship Id="rId6" Type="http://schemas.openxmlformats.org/officeDocument/2006/relationships/hyperlink" Target="https://github.com/TMRh20/TMRpcm" TargetMode="External"/><Relationship Id="rId7" Type="http://schemas.openxmlformats.org/officeDocument/2006/relationships/hyperlink" Target="https://www.arduino.cc/en/Reference/HomePage" TargetMode="External"/><Relationship Id="rId8" Type="http://schemas.openxmlformats.org/officeDocument/2006/relationships/hyperlink" Target="http://wikihandbk.com/wiki/Arduino" TargetMode="External"/><Relationship Id="rId9" Type="http://schemas.openxmlformats.org/officeDocument/2006/relationships/hyperlink" Target="https://github.com/ventricola/arduino-soccer" TargetMode="External"/><Relationship Id="rId10" Type="http://schemas.openxmlformats.org/officeDocument/2006/relationships/hyperlink" Target="https://github.com/ventricola/arduino-soccer" TargetMode="External"/><Relationship Id="rId11" Type="http://schemas.openxmlformats.org/officeDocument/2006/relationships/hyperlink" Target="https://github.com/ventricola/arduino-soccer" TargetMode="External"/><Relationship Id="rId12" Type="http://schemas.openxmlformats.org/officeDocument/2006/relationships/hyperlink" Target="https://github.com/ventricola/arduino-soccer" TargetMode="External"/><Relationship Id="rId13" Type="http://schemas.openxmlformats.org/officeDocument/2006/relationships/hyperlink" Target="" TargetMode="Externa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LibreOffice/5.3.4.2$Windows_x86 LibreOffice_project/f82d347ccc0be322489bf7da61d7e4ad13fe2ff3</Application>
  <Pages>6</Pages>
  <Words>2201</Words>
  <Characters>15278</Characters>
  <CharactersWithSpaces>17450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2018-02-26T11:24:00Z</dcterms:created>
  <dc:creator>Григорьев</dc:creator>
  <dc:description/>
  <dc:language>ru-RU</dc:language>
  <cp:lastModifiedBy/>
  <cp:lastPrinted>2015-12-20T17:44:00Z</cp:lastPrinted>
  <dcterms:modified xsi:type="dcterms:W3CDTF">2018-06-27T10:52:09Z</dcterms:modified>
  <cp:revision>3</cp:revision>
  <dc:subject/>
  <dc:title>Існування великих за обсягом колекцій оцифрованих зображень робить пошук в них однією з основних проблем для користувачів, що,</dc:title>
</cp:coreProperties>
</file>