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8A5CB2" w14:textId="77777777" w:rsidR="0052378B" w:rsidRDefault="0052378B">
      <w:pPr>
        <w:spacing w:after="1120"/>
      </w:pPr>
    </w:p>
    <w:p w14:paraId="2712D86E" w14:textId="77777777" w:rsidR="0052378B" w:rsidRDefault="001B2BBA">
      <w:pPr>
        <w:pStyle w:val="a3"/>
      </w:pPr>
      <w:r>
        <w:rPr>
          <w:b/>
          <w:sz w:val="96"/>
        </w:rPr>
        <w:t>FlightOR</w:t>
      </w:r>
    </w:p>
    <w:p w14:paraId="1905BD8B" w14:textId="77777777" w:rsidR="0052378B" w:rsidRDefault="001B2BBA">
      <w:pPr>
        <w:pStyle w:val="a3"/>
      </w:pPr>
      <w:r>
        <w:t>商业计划书</w:t>
      </w:r>
    </w:p>
    <w:p w14:paraId="0C453F36" w14:textId="77777777" w:rsidR="0052378B" w:rsidRDefault="001B2BBA">
      <w:pPr>
        <w:pStyle w:val="a4"/>
      </w:pPr>
      <w:r>
        <w:t>国际自由行航线与路线规划</w:t>
      </w:r>
    </w:p>
    <w:p w14:paraId="5796B98E" w14:textId="77777777" w:rsidR="0052378B" w:rsidRDefault="0052378B">
      <w:pPr>
        <w:spacing w:after="4600"/>
      </w:pPr>
    </w:p>
    <w:p w14:paraId="4C596C9A" w14:textId="77777777" w:rsidR="0052378B" w:rsidRDefault="001B2BBA">
      <w:pPr>
        <w:pStyle w:val="a4"/>
      </w:pPr>
      <w:r>
        <w:t>创业孵化</w:t>
      </w:r>
      <w:r>
        <w:t xml:space="preserve">  </w:t>
      </w:r>
      <w:r>
        <w:t>产品上线前正式版</w:t>
      </w:r>
    </w:p>
    <w:p w14:paraId="1DA83EFE" w14:textId="77777777" w:rsidR="0052378B" w:rsidRDefault="001B2BBA">
      <w:pPr>
        <w:pStyle w:val="BPSmall"/>
      </w:pPr>
      <w:r>
        <w:t>版本日期</w:t>
      </w:r>
      <w:r>
        <w:t xml:space="preserve">  2026 </w:t>
      </w:r>
      <w:r>
        <w:t>年</w:t>
      </w:r>
      <w:r>
        <w:t xml:space="preserve"> 9 </w:t>
      </w:r>
      <w:r>
        <w:t>月</w:t>
      </w:r>
    </w:p>
    <w:p w14:paraId="5A855117" w14:textId="77777777" w:rsidR="0052378B" w:rsidRDefault="001B2BBA">
      <w:pPr>
        <w:pStyle w:val="1"/>
        <w:pageBreakBefore/>
        <w:spacing w:before="0"/>
      </w:pPr>
      <w:r>
        <w:lastRenderedPageBreak/>
        <w:t>一</w:t>
      </w:r>
      <w:r>
        <w:t xml:space="preserve">  </w:t>
      </w:r>
      <w:r>
        <w:t>项目概述</w:t>
      </w:r>
    </w:p>
    <w:p w14:paraId="4784CFBF" w14:textId="77777777" w:rsidR="0052378B" w:rsidRDefault="001B2BBA">
      <w:pPr>
        <w:pStyle w:val="BPLead"/>
      </w:pPr>
      <w:r>
        <w:t xml:space="preserve">FlightOR </w:t>
      </w:r>
      <w:r>
        <w:t>面向预算和时间有限、目的地或路线尚未完全确定的年轻自由行用户，帮助他们比较国际航线，并形成可持续修改的旅行方案。</w:t>
      </w:r>
    </w:p>
    <w:p w14:paraId="4D22BDE9" w14:textId="77777777" w:rsidR="0052378B" w:rsidRDefault="001B2BBA">
      <w:r>
        <w:t>产品以微信小程序承载自然语言交互，聚焦从需求理解、航线搜索到路线决策的规划过程。用户先表达预算、可出行时间和兴趣，再查看候选路线、调整条件，并按需生成带来源的当地攻略。</w:t>
      </w:r>
    </w:p>
    <w:p w14:paraId="48DC6039" w14:textId="77777777" w:rsidR="0052378B" w:rsidRDefault="001B2BBA">
      <w:pPr>
        <w:pStyle w:val="2"/>
      </w:pPr>
      <w:r>
        <w:t>典型规划场景</w:t>
      </w:r>
    </w:p>
    <w:p w14:paraId="4964369C" w14:textId="77777777" w:rsidR="0052378B" w:rsidRDefault="001B2BBA">
      <w:r>
        <w:t>用户从北京出发，国庆前后有</w:t>
      </w:r>
      <w:r>
        <w:t xml:space="preserve"> 7 </w:t>
      </w:r>
      <w:r>
        <w:t>天时间，预算</w:t>
      </w:r>
      <w:r>
        <w:t xml:space="preserve"> 1.5 </w:t>
      </w:r>
      <w:r>
        <w:t>万元，想去日本，喜欢文化和美食，但尚未决定东京、大阪或多城组合。传统方式需要在</w:t>
      </w:r>
      <w:r>
        <w:t xml:space="preserve"> OTA</w:t>
      </w:r>
      <w:r>
        <w:t>、攻略平台、地图和通用</w:t>
      </w:r>
      <w:r>
        <w:t xml:space="preserve"> AI </w:t>
      </w:r>
      <w:r>
        <w:t>之间反复搬运条件；</w:t>
      </w:r>
      <w:r>
        <w:t xml:space="preserve">FlightOR </w:t>
      </w:r>
      <w:r>
        <w:t>将需求、候选方案和后续修改组织在同一规划过程内。</w:t>
      </w:r>
    </w:p>
    <w:p w14:paraId="248FD896" w14:textId="77777777" w:rsidR="0052378B" w:rsidRDefault="001B2BBA">
      <w:pPr>
        <w:pStyle w:val="BPSmall"/>
      </w:pPr>
      <w:r>
        <w:t>场景中的日期、预算和目的地用于说明需求，不代表已完成的用户案例或实时可订</w:t>
      </w:r>
      <w:r>
        <w:t>报价。</w:t>
      </w:r>
    </w:p>
    <w:p w14:paraId="3D74CB22" w14:textId="77777777" w:rsidR="0052378B" w:rsidRDefault="001B2BBA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323EC407" wp14:editId="2CF30E18">
            <wp:extent cx="1332000" cy="2250676"/>
            <wp:effectExtent l="0" t="0" r="0" b="0"/>
            <wp:docPr id="1" name="Picture 1" descr="2026-09-14 H5 真实航班查询的比较区域，历史价格，局部显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ve-candidates-11-mobile.png"/>
                    <pic:cNvPicPr/>
                  </pic:nvPicPr>
                  <pic:blipFill>
                    <a:blip r:embed="rId7"/>
                    <a:srcRect r="33500" b="32700"/>
                    <a:stretch>
                      <a:fillRect/>
                    </a:stretch>
                  </pic:blipFill>
                  <pic:spPr>
                    <a:xfrm>
                      <a:off x="0" y="0"/>
                      <a:ext cx="1332000" cy="2250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</w:rPr>
        <w:drawing>
          <wp:inline distT="0" distB="0" distL="0" distR="0" wp14:anchorId="0370887D" wp14:editId="0F30C7C1">
            <wp:extent cx="1332000" cy="2882584"/>
            <wp:effectExtent l="0" t="0" r="0" b="0"/>
            <wp:docPr id="2" name="Picture 2" descr="2026-09-22 正式 H5 行程概览，固定测试行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ywright-selfTicket-zh-overvie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2000" cy="2882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1AC9F" w14:textId="77777777" w:rsidR="0052378B" w:rsidRDefault="001B2BBA">
      <w:pPr>
        <w:pStyle w:val="10"/>
      </w:pPr>
      <w:r>
        <w:t>图</w:t>
      </w:r>
      <w:r>
        <w:t xml:space="preserve"> 1  H5 </w:t>
      </w:r>
      <w:r>
        <w:t>航班比较与行程概览</w:t>
      </w:r>
      <w:r>
        <w:t xml:space="preserve"> </w:t>
      </w:r>
      <w:r>
        <w:t>左为</w:t>
      </w:r>
      <w:r>
        <w:t xml:space="preserve"> 9 </w:t>
      </w:r>
      <w:r>
        <w:t>月</w:t>
      </w:r>
      <w:r>
        <w:t xml:space="preserve"> 14 </w:t>
      </w:r>
      <w:r>
        <w:t>日真实查询局部，右为</w:t>
      </w:r>
      <w:r>
        <w:t xml:space="preserve"> 9 </w:t>
      </w:r>
      <w:r>
        <w:t>月</w:t>
      </w:r>
      <w:r>
        <w:t xml:space="preserve"> 22 </w:t>
      </w:r>
      <w:r>
        <w:t>日固定测试行程</w:t>
      </w:r>
    </w:p>
    <w:p w14:paraId="09681E5D" w14:textId="77777777" w:rsidR="0052378B" w:rsidRDefault="001B2BBA">
      <w:pPr>
        <w:pStyle w:val="10"/>
        <w:keepNext/>
      </w:pPr>
      <w:r>
        <w:t>表</w:t>
      </w:r>
      <w:r>
        <w:t xml:space="preserve"> 1  </w:t>
      </w:r>
      <w:r>
        <w:t>项目阶段与下一步</w:t>
      </w:r>
    </w:p>
    <w:tbl>
      <w:tblPr>
        <w:tblStyle w:val="TableNormal"/>
        <w:tblW w:w="9411" w:type="dxa"/>
        <w:jc w:val="center"/>
        <w:tblInd w:w="0" w:type="dxa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CellMar>
          <w:top w:w="85" w:type="dxa"/>
          <w:left w:w="115" w:type="dxa"/>
          <w:bottom w:w="85" w:type="dxa"/>
          <w:right w:w="115" w:type="dxa"/>
        </w:tblCellMar>
        <w:tblLook w:val="04A0" w:firstRow="1" w:lastRow="0" w:firstColumn="1" w:lastColumn="0" w:noHBand="0" w:noVBand="1"/>
      </w:tblPr>
      <w:tblGrid>
        <w:gridCol w:w="1473"/>
        <w:gridCol w:w="3969"/>
        <w:gridCol w:w="3969"/>
      </w:tblGrid>
      <w:tr w:rsidR="0052378B" w14:paraId="451FE9F2" w14:textId="77777777">
        <w:trPr>
          <w:cantSplit/>
          <w:tblHeader/>
          <w:jc w:val="center"/>
        </w:trPr>
        <w:tc>
          <w:tcPr>
            <w:tcW w:w="1474" w:type="dxa"/>
            <w:shd w:val="clear" w:color="auto" w:fill="245A96"/>
            <w:vAlign w:val="center"/>
          </w:tcPr>
          <w:p w14:paraId="7A619E03" w14:textId="77777777" w:rsidR="0052378B" w:rsidRDefault="001B2BBA">
            <w:pPr>
              <w:pStyle w:val="BPTable"/>
              <w:keepNext/>
              <w:keepLines/>
              <w:jc w:val="center"/>
            </w:pPr>
            <w:r>
              <w:rPr>
                <w:b/>
                <w:color w:val="FFFFFF"/>
              </w:rPr>
              <w:t>项目维度</w:t>
            </w:r>
          </w:p>
        </w:tc>
        <w:tc>
          <w:tcPr>
            <w:tcW w:w="3969" w:type="dxa"/>
            <w:shd w:val="clear" w:color="auto" w:fill="245A96"/>
            <w:vAlign w:val="center"/>
          </w:tcPr>
          <w:p w14:paraId="0DF7DD31" w14:textId="77777777" w:rsidR="0052378B" w:rsidRDefault="001B2BBA">
            <w:pPr>
              <w:pStyle w:val="BPTable"/>
              <w:keepNext/>
              <w:keepLines/>
              <w:jc w:val="center"/>
            </w:pPr>
            <w:r>
              <w:rPr>
                <w:b/>
                <w:color w:val="FFFFFF"/>
              </w:rPr>
              <w:t>目前基础</w:t>
            </w:r>
          </w:p>
        </w:tc>
        <w:tc>
          <w:tcPr>
            <w:tcW w:w="3969" w:type="dxa"/>
            <w:shd w:val="clear" w:color="auto" w:fill="245A96"/>
            <w:vAlign w:val="center"/>
          </w:tcPr>
          <w:p w14:paraId="78ED5D44" w14:textId="77777777" w:rsidR="0052378B" w:rsidRDefault="001B2BBA">
            <w:pPr>
              <w:pStyle w:val="BPTable"/>
              <w:keepNext/>
              <w:keepLines/>
              <w:jc w:val="center"/>
            </w:pPr>
            <w:r>
              <w:rPr>
                <w:b/>
                <w:color w:val="FFFFFF"/>
              </w:rPr>
              <w:t>下一步</w:t>
            </w:r>
          </w:p>
        </w:tc>
      </w:tr>
      <w:tr w:rsidR="0052378B" w14:paraId="60C6DBBA" w14:textId="77777777">
        <w:trPr>
          <w:cantSplit/>
          <w:jc w:val="center"/>
        </w:trPr>
        <w:tc>
          <w:tcPr>
            <w:tcW w:w="1474" w:type="dxa"/>
            <w:shd w:val="clear" w:color="auto" w:fill="FFFFFF"/>
            <w:vAlign w:val="center"/>
          </w:tcPr>
          <w:p w14:paraId="745EC6A6" w14:textId="77777777" w:rsidR="0052378B" w:rsidRDefault="001B2BBA">
            <w:pPr>
              <w:pStyle w:val="BPTable"/>
              <w:keepNext/>
              <w:keepLines/>
            </w:pPr>
            <w:r>
              <w:t>产品形态</w:t>
            </w:r>
          </w:p>
        </w:tc>
        <w:tc>
          <w:tcPr>
            <w:tcW w:w="3969" w:type="dxa"/>
            <w:shd w:val="clear" w:color="auto" w:fill="FFFFFF"/>
            <w:vAlign w:val="center"/>
          </w:tcPr>
          <w:p w14:paraId="72F7B10F" w14:textId="77777777" w:rsidR="0052378B" w:rsidRDefault="001B2BBA">
            <w:pPr>
              <w:pStyle w:val="BPTable"/>
              <w:keepNext/>
              <w:keepLines/>
            </w:pPr>
            <w:r>
              <w:t>已形成可运行小程序、独立后端和</w:t>
            </w:r>
            <w:r>
              <w:t xml:space="preserve"> Agent </w:t>
            </w:r>
            <w:r>
              <w:t>规划链路</w:t>
            </w:r>
          </w:p>
        </w:tc>
        <w:tc>
          <w:tcPr>
            <w:tcW w:w="3969" w:type="dxa"/>
            <w:shd w:val="clear" w:color="auto" w:fill="FFFFFF"/>
            <w:vAlign w:val="center"/>
          </w:tcPr>
          <w:p w14:paraId="235075E0" w14:textId="77777777" w:rsidR="0052378B" w:rsidRDefault="001B2BBA">
            <w:pPr>
              <w:pStyle w:val="BPTable"/>
              <w:keepNext/>
              <w:keepLines/>
            </w:pPr>
            <w:r>
              <w:t>完善正式上线与真实平台体验</w:t>
            </w:r>
          </w:p>
        </w:tc>
      </w:tr>
      <w:tr w:rsidR="0052378B" w14:paraId="43EC336C" w14:textId="77777777">
        <w:trPr>
          <w:cantSplit/>
          <w:jc w:val="center"/>
        </w:trPr>
        <w:tc>
          <w:tcPr>
            <w:tcW w:w="1474" w:type="dxa"/>
            <w:shd w:val="clear" w:color="auto" w:fill="F1F5FA"/>
            <w:vAlign w:val="center"/>
          </w:tcPr>
          <w:p w14:paraId="47E8681B" w14:textId="77777777" w:rsidR="0052378B" w:rsidRDefault="001B2BBA">
            <w:pPr>
              <w:pStyle w:val="BPTable"/>
              <w:keepNext/>
              <w:keepLines/>
            </w:pPr>
            <w:r>
              <w:t>工程验证</w:t>
            </w:r>
          </w:p>
        </w:tc>
        <w:tc>
          <w:tcPr>
            <w:tcW w:w="3969" w:type="dxa"/>
            <w:shd w:val="clear" w:color="auto" w:fill="F1F5FA"/>
            <w:vAlign w:val="center"/>
          </w:tcPr>
          <w:p w14:paraId="39EE9F1D" w14:textId="77777777" w:rsidR="0052378B" w:rsidRDefault="001B2BBA">
            <w:pPr>
              <w:pStyle w:val="BPTable"/>
              <w:keepNext/>
              <w:keepLines/>
            </w:pPr>
            <w:r>
              <w:t>保留根项目</w:t>
            </w:r>
            <w:r>
              <w:t xml:space="preserve"> 140/140</w:t>
            </w:r>
            <w:r>
              <w:t>、后端</w:t>
            </w:r>
            <w:r>
              <w:t xml:space="preserve"> 121 </w:t>
            </w:r>
            <w:r>
              <w:t>项历史测试记录</w:t>
            </w:r>
          </w:p>
        </w:tc>
        <w:tc>
          <w:tcPr>
            <w:tcW w:w="3969" w:type="dxa"/>
            <w:shd w:val="clear" w:color="auto" w:fill="F1F5FA"/>
            <w:vAlign w:val="center"/>
          </w:tcPr>
          <w:p w14:paraId="125AE412" w14:textId="77777777" w:rsidR="0052378B" w:rsidRDefault="001B2BBA">
            <w:pPr>
              <w:pStyle w:val="BPTable"/>
              <w:keepNext/>
              <w:keepLines/>
            </w:pPr>
            <w:r>
              <w:t>以具体场景和平台验收确认交付质量</w:t>
            </w:r>
          </w:p>
        </w:tc>
      </w:tr>
      <w:tr w:rsidR="0052378B" w14:paraId="7ABD3F7D" w14:textId="77777777">
        <w:trPr>
          <w:cantSplit/>
          <w:jc w:val="center"/>
        </w:trPr>
        <w:tc>
          <w:tcPr>
            <w:tcW w:w="1474" w:type="dxa"/>
            <w:shd w:val="clear" w:color="auto" w:fill="FFFFFF"/>
            <w:vAlign w:val="center"/>
          </w:tcPr>
          <w:p w14:paraId="577D8881" w14:textId="77777777" w:rsidR="0052378B" w:rsidRDefault="001B2BBA">
            <w:pPr>
              <w:pStyle w:val="BPTable"/>
              <w:keepLines/>
            </w:pPr>
            <w:r>
              <w:t>市场验证</w:t>
            </w:r>
          </w:p>
        </w:tc>
        <w:tc>
          <w:tcPr>
            <w:tcW w:w="3969" w:type="dxa"/>
            <w:shd w:val="clear" w:color="auto" w:fill="FFFFFF"/>
            <w:vAlign w:val="center"/>
          </w:tcPr>
          <w:p w14:paraId="05EAA7A4" w14:textId="77777777" w:rsidR="0052378B" w:rsidRDefault="001B2BBA">
            <w:pPr>
              <w:pStyle w:val="BPTable"/>
              <w:keepLines/>
            </w:pPr>
            <w:r>
              <w:t>正式上线前的创业孵化阶段</w:t>
            </w:r>
          </w:p>
        </w:tc>
        <w:tc>
          <w:tcPr>
            <w:tcW w:w="3969" w:type="dxa"/>
            <w:shd w:val="clear" w:color="auto" w:fill="FFFFFF"/>
            <w:vAlign w:val="center"/>
          </w:tcPr>
          <w:p w14:paraId="162DEBD6" w14:textId="77777777" w:rsidR="0052378B" w:rsidRDefault="001B2BBA">
            <w:pPr>
              <w:pStyle w:val="BPTable"/>
              <w:keepLines/>
            </w:pPr>
            <w:r>
              <w:t>验证真实需求、有效规划和复访</w:t>
            </w:r>
          </w:p>
        </w:tc>
      </w:tr>
    </w:tbl>
    <w:p w14:paraId="49399AF1" w14:textId="77777777" w:rsidR="0052378B" w:rsidRDefault="0052378B">
      <w:pPr>
        <w:spacing w:after="40" w:line="240" w:lineRule="auto"/>
      </w:pPr>
    </w:p>
    <w:p w14:paraId="41F9E532" w14:textId="77777777" w:rsidR="0052378B" w:rsidRDefault="001B2BBA">
      <w:r>
        <w:rPr>
          <w:b/>
        </w:rPr>
        <w:t>核心价值</w:t>
      </w:r>
      <w:r>
        <w:t xml:space="preserve">  </w:t>
      </w:r>
      <w:r>
        <w:t>在预算、时间和兴趣约束下，降低反复查票与比较路线的成本，帮助用户形成愿意采用的旅行方案。</w:t>
      </w:r>
    </w:p>
    <w:p w14:paraId="2ADA7A3E" w14:textId="77777777" w:rsidR="0052378B" w:rsidRDefault="001B2BBA">
      <w:pPr>
        <w:pStyle w:val="1"/>
      </w:pPr>
      <w:r>
        <w:lastRenderedPageBreak/>
        <w:t>二</w:t>
      </w:r>
      <w:r>
        <w:t xml:space="preserve">  </w:t>
      </w:r>
      <w:r>
        <w:t>用户痛点与需求背景</w:t>
      </w:r>
    </w:p>
    <w:p w14:paraId="1A907684" w14:textId="77777777" w:rsidR="0052378B" w:rsidRDefault="001B2BBA">
      <w:pPr>
        <w:pStyle w:val="BPLead"/>
      </w:pPr>
      <w:r>
        <w:t>自由行规划的核心难点在于信息分散，以及日期、价格、城市顺序和停留时间之间高度关联。</w:t>
      </w:r>
    </w:p>
    <w:p w14:paraId="331F5F33" w14:textId="77777777" w:rsidR="0052378B" w:rsidRDefault="001B2BBA">
      <w:pPr>
        <w:keepNext/>
        <w:spacing w:after="20" w:line="240" w:lineRule="auto"/>
      </w:pPr>
      <w:r>
        <w:rPr>
          <w:noProof/>
        </w:rPr>
        <w:drawing>
          <wp:inline distT="0" distB="0" distL="0" distR="0" wp14:anchorId="5D6BEE42" wp14:editId="10A04E32">
            <wp:extent cx="5976000" cy="687240"/>
            <wp:effectExtent l="0" t="0" r="0" b="0"/>
            <wp:docPr id="3" name="Picture 3" descr="决定目的地 → 寻找日期与价格 → 比较交通方案 → 调整城市与停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68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3F8AC" w14:textId="77777777" w:rsidR="0052378B" w:rsidRDefault="001B2BBA">
      <w:pPr>
        <w:pStyle w:val="10"/>
      </w:pPr>
      <w:r>
        <w:t>图</w:t>
      </w:r>
      <w:r>
        <w:t xml:space="preserve"> 2  </w:t>
      </w:r>
      <w:r>
        <w:t>旅行决策循环</w:t>
      </w:r>
      <w:r>
        <w:t xml:space="preserve"> </w:t>
      </w:r>
      <w:r>
        <w:t>任一条件变化都可能触发重新比较</w:t>
      </w:r>
    </w:p>
    <w:p w14:paraId="28B7D3D3" w14:textId="77777777" w:rsidR="0052378B" w:rsidRDefault="001B2BBA">
      <w:r>
        <w:t>例如，一张便宜</w:t>
      </w:r>
      <w:r>
        <w:t xml:space="preserve"> 800 </w:t>
      </w:r>
      <w:r>
        <w:t>元的机票，如果需要在中转机场停留</w:t>
      </w:r>
      <w:r>
        <w:t xml:space="preserve"> 14 </w:t>
      </w:r>
      <w:r>
        <w:t>小时，未必具有更低的综合成本；如果这段时间足以进入市区完成半日游，中转又可能成为旅行体验的一部分。判断需要同时考虑价格、时间、入境与交通条件。</w:t>
      </w:r>
    </w:p>
    <w:p w14:paraId="2F460A5D" w14:textId="77777777" w:rsidR="0052378B" w:rsidRDefault="001B2BBA">
      <w:pPr>
        <w:pStyle w:val="BPSmall"/>
      </w:pPr>
      <w:r>
        <w:t xml:space="preserve">800 </w:t>
      </w:r>
      <w:r>
        <w:t>元与</w:t>
      </w:r>
      <w:r>
        <w:t xml:space="preserve"> 14 </w:t>
      </w:r>
      <w:r>
        <w:t>小时为原稿说明性示例</w:t>
      </w:r>
      <w:r>
        <w:t>，不构成价格承诺或过境可行性结论。</w:t>
      </w:r>
    </w:p>
    <w:p w14:paraId="2D085AEB" w14:textId="77777777" w:rsidR="0052378B" w:rsidRDefault="001B2BBA">
      <w:pPr>
        <w:pStyle w:val="10"/>
        <w:keepNext/>
      </w:pPr>
      <w:r>
        <w:t>表</w:t>
      </w:r>
      <w:r>
        <w:t xml:space="preserve"> 2  </w:t>
      </w:r>
      <w:r>
        <w:t>高摩擦场景与用户要完成的判断</w:t>
      </w:r>
    </w:p>
    <w:tbl>
      <w:tblPr>
        <w:tblStyle w:val="TableNormal"/>
        <w:tblW w:w="9411" w:type="dxa"/>
        <w:jc w:val="center"/>
        <w:tblInd w:w="0" w:type="dxa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CellMar>
          <w:top w:w="85" w:type="dxa"/>
          <w:left w:w="115" w:type="dxa"/>
          <w:bottom w:w="85" w:type="dxa"/>
          <w:right w:w="115" w:type="dxa"/>
        </w:tblCellMar>
        <w:tblLook w:val="04A0" w:firstRow="1" w:lastRow="0" w:firstColumn="1" w:lastColumn="0" w:noHBand="0" w:noVBand="1"/>
      </w:tblPr>
      <w:tblGrid>
        <w:gridCol w:w="1814"/>
        <w:gridCol w:w="7597"/>
      </w:tblGrid>
      <w:tr w:rsidR="0052378B" w14:paraId="20D27883" w14:textId="77777777">
        <w:trPr>
          <w:cantSplit/>
          <w:tblHeader/>
          <w:jc w:val="center"/>
        </w:trPr>
        <w:tc>
          <w:tcPr>
            <w:tcW w:w="1814" w:type="dxa"/>
            <w:shd w:val="clear" w:color="auto" w:fill="245A96"/>
            <w:vAlign w:val="center"/>
          </w:tcPr>
          <w:p w14:paraId="3494A7A3" w14:textId="77777777" w:rsidR="0052378B" w:rsidRDefault="001B2BBA">
            <w:pPr>
              <w:pStyle w:val="BPTable"/>
              <w:keepNext/>
              <w:keepLines/>
              <w:jc w:val="center"/>
            </w:pPr>
            <w:r>
              <w:rPr>
                <w:b/>
                <w:color w:val="FFFFFF"/>
              </w:rPr>
              <w:t>场景</w:t>
            </w:r>
          </w:p>
        </w:tc>
        <w:tc>
          <w:tcPr>
            <w:tcW w:w="7597" w:type="dxa"/>
            <w:shd w:val="clear" w:color="auto" w:fill="245A96"/>
            <w:vAlign w:val="center"/>
          </w:tcPr>
          <w:p w14:paraId="45EFEFE2" w14:textId="77777777" w:rsidR="0052378B" w:rsidRDefault="001B2BBA">
            <w:pPr>
              <w:pStyle w:val="BPTable"/>
              <w:keepNext/>
              <w:keepLines/>
              <w:jc w:val="center"/>
            </w:pPr>
            <w:r>
              <w:rPr>
                <w:b/>
                <w:color w:val="FFFFFF"/>
              </w:rPr>
              <w:t>用户的关键判断</w:t>
            </w:r>
          </w:p>
        </w:tc>
      </w:tr>
      <w:tr w:rsidR="0052378B" w14:paraId="1C24286E" w14:textId="77777777">
        <w:trPr>
          <w:cantSplit/>
          <w:jc w:val="center"/>
        </w:trPr>
        <w:tc>
          <w:tcPr>
            <w:tcW w:w="1814" w:type="dxa"/>
            <w:shd w:val="clear" w:color="auto" w:fill="FFFFFF"/>
            <w:vAlign w:val="center"/>
          </w:tcPr>
          <w:p w14:paraId="4565F109" w14:textId="77777777" w:rsidR="0052378B" w:rsidRDefault="001B2BBA">
            <w:pPr>
              <w:pStyle w:val="BPTable"/>
              <w:keepNext/>
              <w:keepLines/>
            </w:pPr>
            <w:r>
              <w:t>灵活日期</w:t>
            </w:r>
          </w:p>
        </w:tc>
        <w:tc>
          <w:tcPr>
            <w:tcW w:w="7597" w:type="dxa"/>
            <w:shd w:val="clear" w:color="auto" w:fill="FFFFFF"/>
            <w:vAlign w:val="center"/>
          </w:tcPr>
          <w:p w14:paraId="72DCCFFE" w14:textId="77777777" w:rsidR="0052378B" w:rsidRDefault="001B2BBA">
            <w:pPr>
              <w:pStyle w:val="BPTable"/>
              <w:keepNext/>
              <w:keepLines/>
            </w:pPr>
            <w:r>
              <w:t>能否通过前后调整日期，获得更合适的价格和出行时间</w:t>
            </w:r>
          </w:p>
        </w:tc>
      </w:tr>
      <w:tr w:rsidR="0052378B" w14:paraId="43179791" w14:textId="77777777">
        <w:trPr>
          <w:cantSplit/>
          <w:jc w:val="center"/>
        </w:trPr>
        <w:tc>
          <w:tcPr>
            <w:tcW w:w="1814" w:type="dxa"/>
            <w:shd w:val="clear" w:color="auto" w:fill="F1F5FA"/>
            <w:vAlign w:val="center"/>
          </w:tcPr>
          <w:p w14:paraId="322FBFD4" w14:textId="77777777" w:rsidR="0052378B" w:rsidRDefault="001B2BBA">
            <w:pPr>
              <w:pStyle w:val="BPTable"/>
              <w:keepLines/>
            </w:pPr>
            <w:r>
              <w:t>目的地未定</w:t>
            </w:r>
          </w:p>
        </w:tc>
        <w:tc>
          <w:tcPr>
            <w:tcW w:w="7597" w:type="dxa"/>
            <w:shd w:val="clear" w:color="auto" w:fill="F1F5FA"/>
            <w:vAlign w:val="center"/>
          </w:tcPr>
          <w:p w14:paraId="6CDF06DF" w14:textId="77777777" w:rsidR="0052378B" w:rsidRDefault="001B2BBA">
            <w:pPr>
              <w:pStyle w:val="BPTable"/>
              <w:keepLines/>
            </w:pPr>
            <w:r>
              <w:t>哪些目的地同时符合预算、兴趣和可出行时间</w:t>
            </w:r>
          </w:p>
        </w:tc>
      </w:tr>
      <w:tr w:rsidR="0052378B" w14:paraId="1762B71B" w14:textId="77777777">
        <w:trPr>
          <w:cantSplit/>
          <w:jc w:val="center"/>
        </w:trPr>
        <w:tc>
          <w:tcPr>
            <w:tcW w:w="1814" w:type="dxa"/>
            <w:shd w:val="clear" w:color="auto" w:fill="FFFFFF"/>
            <w:vAlign w:val="center"/>
          </w:tcPr>
          <w:p w14:paraId="7B1E6792" w14:textId="77777777" w:rsidR="0052378B" w:rsidRDefault="001B2BBA">
            <w:pPr>
              <w:pStyle w:val="BPTable"/>
              <w:keepLines/>
            </w:pPr>
            <w:r>
              <w:t>多城路线</w:t>
            </w:r>
          </w:p>
        </w:tc>
        <w:tc>
          <w:tcPr>
            <w:tcW w:w="7597" w:type="dxa"/>
            <w:shd w:val="clear" w:color="auto" w:fill="FFFFFF"/>
            <w:vAlign w:val="center"/>
          </w:tcPr>
          <w:p w14:paraId="58783A55" w14:textId="77777777" w:rsidR="0052378B" w:rsidRDefault="001B2BBA">
            <w:pPr>
              <w:pStyle w:val="BPTable"/>
              <w:keepLines/>
            </w:pPr>
            <w:r>
              <w:t>城市顺序、进出机场和多段交通如何组合</w:t>
            </w:r>
          </w:p>
        </w:tc>
      </w:tr>
      <w:tr w:rsidR="0052378B" w14:paraId="07CE6E21" w14:textId="77777777">
        <w:trPr>
          <w:cantSplit/>
          <w:jc w:val="center"/>
        </w:trPr>
        <w:tc>
          <w:tcPr>
            <w:tcW w:w="1814" w:type="dxa"/>
            <w:shd w:val="clear" w:color="auto" w:fill="F1F5FA"/>
            <w:vAlign w:val="center"/>
          </w:tcPr>
          <w:p w14:paraId="411753AF" w14:textId="77777777" w:rsidR="0052378B" w:rsidRDefault="001B2BBA">
            <w:pPr>
              <w:pStyle w:val="BPTable"/>
              <w:keepNext/>
              <w:keepLines/>
            </w:pPr>
            <w:r>
              <w:t>中转利用</w:t>
            </w:r>
          </w:p>
        </w:tc>
        <w:tc>
          <w:tcPr>
            <w:tcW w:w="7597" w:type="dxa"/>
            <w:shd w:val="clear" w:color="auto" w:fill="F1F5FA"/>
            <w:vAlign w:val="center"/>
          </w:tcPr>
          <w:p w14:paraId="36F2485A" w14:textId="77777777" w:rsidR="0052378B" w:rsidRDefault="001B2BBA">
            <w:pPr>
              <w:pStyle w:val="BPTable"/>
              <w:keepNext/>
              <w:keepLines/>
            </w:pPr>
            <w:r>
              <w:t>节省金额是否值得额外等待，中转时间能否安全利用</w:t>
            </w:r>
          </w:p>
        </w:tc>
      </w:tr>
      <w:tr w:rsidR="0052378B" w14:paraId="34B31FDF" w14:textId="77777777">
        <w:trPr>
          <w:cantSplit/>
          <w:jc w:val="center"/>
        </w:trPr>
        <w:tc>
          <w:tcPr>
            <w:tcW w:w="1814" w:type="dxa"/>
            <w:shd w:val="clear" w:color="auto" w:fill="FFFFFF"/>
            <w:vAlign w:val="center"/>
          </w:tcPr>
          <w:p w14:paraId="15639BC4" w14:textId="77777777" w:rsidR="0052378B" w:rsidRDefault="001B2BBA">
            <w:pPr>
              <w:pStyle w:val="BPTable"/>
              <w:keepLines/>
            </w:pPr>
            <w:r>
              <w:t>多轮修改</w:t>
            </w:r>
          </w:p>
        </w:tc>
        <w:tc>
          <w:tcPr>
            <w:tcW w:w="7597" w:type="dxa"/>
            <w:shd w:val="clear" w:color="auto" w:fill="FFFFFF"/>
            <w:vAlign w:val="center"/>
          </w:tcPr>
          <w:p w14:paraId="295B7563" w14:textId="77777777" w:rsidR="0052378B" w:rsidRDefault="001B2BBA">
            <w:pPr>
              <w:pStyle w:val="BPTable"/>
              <w:keepLines/>
            </w:pPr>
            <w:r>
              <w:t>改变预算、城市或日期后，能否延续已有规划</w:t>
            </w:r>
          </w:p>
        </w:tc>
      </w:tr>
    </w:tbl>
    <w:p w14:paraId="56DA7DBC" w14:textId="77777777" w:rsidR="0052378B" w:rsidRDefault="0052378B">
      <w:pPr>
        <w:spacing w:after="40" w:line="240" w:lineRule="auto"/>
      </w:pPr>
    </w:p>
    <w:p w14:paraId="17167954" w14:textId="77777777" w:rsidR="0052378B" w:rsidRDefault="001B2BBA">
      <w:r>
        <w:t xml:space="preserve">OTA </w:t>
      </w:r>
      <w:r>
        <w:t>提供库存、交易与售后，航班搜索工具帮助发现价格和日期，内容平台提供经验与灵感，通用</w:t>
      </w:r>
      <w:r>
        <w:t xml:space="preserve"> AI </w:t>
      </w:r>
      <w:r>
        <w:t>协助表达与整理。</w:t>
      </w:r>
      <w:r>
        <w:t xml:space="preserve">FlightOR </w:t>
      </w:r>
      <w:r>
        <w:t>将这些信息连接到同一旅行约束下，减少用户跨工具整理和重新比较的工作。</w:t>
      </w:r>
    </w:p>
    <w:p w14:paraId="543951CC" w14:textId="77777777" w:rsidR="0052378B" w:rsidRDefault="001B2BBA">
      <w:pPr>
        <w:pStyle w:val="1"/>
      </w:pPr>
      <w:r>
        <w:t>三</w:t>
      </w:r>
      <w:r>
        <w:t xml:space="preserve">  </w:t>
      </w:r>
      <w:r>
        <w:t>产品定位与解决方案</w:t>
      </w:r>
    </w:p>
    <w:p w14:paraId="3603E77C" w14:textId="77777777" w:rsidR="0052378B" w:rsidRDefault="001B2BBA">
      <w:pPr>
        <w:pStyle w:val="BPLead"/>
      </w:pPr>
      <w:r>
        <w:t xml:space="preserve">FlightOR </w:t>
      </w:r>
      <w:r>
        <w:t>定位为以航线与约束优化为核心的</w:t>
      </w:r>
      <w:r>
        <w:t xml:space="preserve"> AI </w:t>
      </w:r>
      <w:r>
        <w:t>自由行规划工具。</w:t>
      </w:r>
    </w:p>
    <w:p w14:paraId="4ED45ADC" w14:textId="77777777" w:rsidR="0052378B" w:rsidRDefault="001B2BBA">
      <w:r>
        <w:t>规划页作为微信小程序首个入口，用户可直接用自然语言描述需求。系统将对话转化为出发地、日期、天数、预算、区域、兴趣、必去与排除城市等条件，并单独展示</w:t>
      </w:r>
      <w:r>
        <w:t>“</w:t>
      </w:r>
      <w:r>
        <w:t>当前理解</w:t>
      </w:r>
      <w:r>
        <w:t>”</w:t>
      </w:r>
      <w:r>
        <w:t>，供用户检查与修正。</w:t>
      </w:r>
    </w:p>
    <w:p w14:paraId="43AE8975" w14:textId="77777777" w:rsidR="0052378B" w:rsidRDefault="001B2BBA">
      <w:pPr>
        <w:keepNext/>
        <w:spacing w:after="20" w:line="240" w:lineRule="auto"/>
      </w:pPr>
      <w:r>
        <w:rPr>
          <w:noProof/>
        </w:rPr>
        <w:lastRenderedPageBreak/>
        <w:drawing>
          <wp:inline distT="0" distB="0" distL="0" distR="0" wp14:anchorId="70E47D12" wp14:editId="089F227D">
            <wp:extent cx="5976000" cy="1471590"/>
            <wp:effectExtent l="0" t="0" r="0" b="0"/>
            <wp:docPr id="4" name="Picture 4" descr="自然语言需求 → 结构化旅行条件 → 目的地与路线探索 → 航班与路线卡 → 确认或调整 → 实时报价核对 → 按需生成攻略 → 保存与继续规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ourne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147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C17B0" w14:textId="77777777" w:rsidR="0052378B" w:rsidRDefault="001B2BBA">
      <w:pPr>
        <w:pStyle w:val="10"/>
      </w:pPr>
      <w:r>
        <w:t>图</w:t>
      </w:r>
      <w:r>
        <w:t xml:space="preserve"> 3  </w:t>
      </w:r>
      <w:r>
        <w:t>产品交互流程示意</w:t>
      </w:r>
    </w:p>
    <w:p w14:paraId="2B8567AC" w14:textId="77777777" w:rsidR="0052378B" w:rsidRDefault="001B2BBA">
      <w:pPr>
        <w:pStyle w:val="2"/>
      </w:pPr>
      <w:r>
        <w:t>结构化</w:t>
      </w:r>
      <w:r>
        <w:t>状态支持持续修改</w:t>
      </w:r>
    </w:p>
    <w:p w14:paraId="37E6F5D2" w14:textId="77777777" w:rsidR="0052378B" w:rsidRDefault="001B2BBA">
      <w:r>
        <w:t xml:space="preserve">FlightOR </w:t>
      </w:r>
      <w:r>
        <w:t>将自然语言对话持续映射为可执行、可修改的旅行状态。用户补充条件时，系统更新相应字段，并基于当前状态继续规划。</w:t>
      </w:r>
    </w:p>
    <w:p w14:paraId="327145F1" w14:textId="77777777" w:rsidR="0052378B" w:rsidRDefault="001B2BBA">
      <w:r>
        <w:t>“</w:t>
      </w:r>
      <w:r>
        <w:t>预算再加两千</w:t>
      </w:r>
      <w:r>
        <w:t>”</w:t>
      </w:r>
      <w:r>
        <w:t>更新预算约束；</w:t>
      </w:r>
      <w:r>
        <w:t>“</w:t>
      </w:r>
      <w:r>
        <w:t>不要东京</w:t>
      </w:r>
      <w:r>
        <w:t>”</w:t>
      </w:r>
      <w:r>
        <w:t>更新排除城市；</w:t>
      </w:r>
      <w:r>
        <w:t>“</w:t>
      </w:r>
      <w:r>
        <w:t>最好周五晚上走</w:t>
      </w:r>
      <w:r>
        <w:t>”</w:t>
      </w:r>
      <w:r>
        <w:t>补充出发日期与时间偏好。</w:t>
      </w:r>
    </w:p>
    <w:p w14:paraId="3E95016C" w14:textId="77777777" w:rsidR="0052378B" w:rsidRDefault="001B2BBA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5BFACE21" wp14:editId="3FC2B516">
            <wp:extent cx="1512000" cy="3272123"/>
            <wp:effectExtent l="0" t="0" r="0" b="0"/>
            <wp:docPr id="5" name="Picture 5" descr="2026-09-14 正式 H5 规划入口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nner-mobile-390x84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12000" cy="3272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</w:rPr>
        <w:drawing>
          <wp:inline distT="0" distB="0" distL="0" distR="0" wp14:anchorId="2BA9D274" wp14:editId="2CFB6E3B">
            <wp:extent cx="1512000" cy="3272123"/>
            <wp:effectExtent l="0" t="0" r="0" b="0"/>
            <wp:docPr id="6" name="Picture 6" descr="2026-09-22 正式 H5 景点详情，固定测试行程，真实 Wikimedia 照片及页面许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keshita-detai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12000" cy="3272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46206" w14:textId="77777777" w:rsidR="0052378B" w:rsidRDefault="001B2BBA">
      <w:pPr>
        <w:pStyle w:val="10"/>
      </w:pPr>
      <w:r>
        <w:t>图</w:t>
      </w:r>
      <w:r>
        <w:t xml:space="preserve"> 4  H5 </w:t>
      </w:r>
      <w:r>
        <w:t>规划入口与景点详情</w:t>
      </w:r>
      <w:r>
        <w:t xml:space="preserve"> </w:t>
      </w:r>
      <w:r>
        <w:t>详情使用固定测试行程及真实授权照片</w:t>
      </w:r>
    </w:p>
    <w:p w14:paraId="27117F8F" w14:textId="77777777" w:rsidR="0052378B" w:rsidRDefault="001B2BBA">
      <w:pPr>
        <w:pStyle w:val="BPSmall"/>
      </w:pPr>
      <w:r>
        <w:t>截图记录于</w:t>
      </w:r>
      <w:r>
        <w:t xml:space="preserve"> 2026-09-14</w:t>
      </w:r>
      <w:r>
        <w:t>、</w:t>
      </w:r>
      <w:r>
        <w:t>2026-09-22</w:t>
      </w:r>
      <w:r>
        <w:t>，展示界面与对应测试范围；竹下通照片：</w:t>
      </w:r>
      <w:r>
        <w:t>Intforce</w:t>
      </w:r>
      <w:r>
        <w:t>，</w:t>
      </w:r>
      <w:r>
        <w:t>CC BY-SA 4.0</w:t>
      </w:r>
      <w:r>
        <w:t>，来源与许可见</w:t>
      </w:r>
      <w:r>
        <w:t xml:space="preserve"> [12]</w:t>
      </w:r>
      <w:r>
        <w:t>。</w:t>
      </w:r>
    </w:p>
    <w:p w14:paraId="655762B2" w14:textId="77777777" w:rsidR="0052378B" w:rsidRDefault="001B2BBA">
      <w:pPr>
        <w:pStyle w:val="1"/>
      </w:pPr>
      <w:r>
        <w:t>四</w:t>
      </w:r>
      <w:r>
        <w:t xml:space="preserve">  </w:t>
      </w:r>
      <w:r>
        <w:t>核心产品能力与产品架构</w:t>
      </w:r>
    </w:p>
    <w:p w14:paraId="64722705" w14:textId="77777777" w:rsidR="0052378B" w:rsidRDefault="001B2BBA">
      <w:pPr>
        <w:pStyle w:val="10"/>
        <w:keepNext/>
      </w:pPr>
      <w:r>
        <w:t>表</w:t>
      </w:r>
      <w:r>
        <w:t xml:space="preserve"> 3  </w:t>
      </w:r>
      <w:r>
        <w:t>六项能力与实施范围</w:t>
      </w:r>
    </w:p>
    <w:tbl>
      <w:tblPr>
        <w:tblStyle w:val="TableNormal"/>
        <w:tblW w:w="9411" w:type="dxa"/>
        <w:jc w:val="center"/>
        <w:tblInd w:w="0" w:type="dxa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CellMar>
          <w:top w:w="85" w:type="dxa"/>
          <w:left w:w="115" w:type="dxa"/>
          <w:bottom w:w="85" w:type="dxa"/>
          <w:right w:w="115" w:type="dxa"/>
        </w:tblCellMar>
        <w:tblLook w:val="04A0" w:firstRow="1" w:lastRow="0" w:firstColumn="1" w:lastColumn="0" w:noHBand="0" w:noVBand="1"/>
      </w:tblPr>
      <w:tblGrid>
        <w:gridCol w:w="1758"/>
        <w:gridCol w:w="3231"/>
        <w:gridCol w:w="4422"/>
      </w:tblGrid>
      <w:tr w:rsidR="0052378B" w14:paraId="35DDF01E" w14:textId="77777777">
        <w:trPr>
          <w:cantSplit/>
          <w:tblHeader/>
          <w:jc w:val="center"/>
        </w:trPr>
        <w:tc>
          <w:tcPr>
            <w:tcW w:w="1757" w:type="dxa"/>
            <w:shd w:val="clear" w:color="auto" w:fill="245A96"/>
            <w:vAlign w:val="center"/>
          </w:tcPr>
          <w:p w14:paraId="0A4FDB4A" w14:textId="77777777" w:rsidR="0052378B" w:rsidRDefault="001B2BBA">
            <w:pPr>
              <w:pStyle w:val="BPTable"/>
              <w:keepNext/>
              <w:keepLines/>
              <w:jc w:val="center"/>
            </w:pPr>
            <w:r>
              <w:rPr>
                <w:b/>
                <w:color w:val="FFFFFF"/>
              </w:rPr>
              <w:t>能力</w:t>
            </w:r>
          </w:p>
        </w:tc>
        <w:tc>
          <w:tcPr>
            <w:tcW w:w="3231" w:type="dxa"/>
            <w:shd w:val="clear" w:color="auto" w:fill="245A96"/>
            <w:vAlign w:val="center"/>
          </w:tcPr>
          <w:p w14:paraId="349C4BA6" w14:textId="77777777" w:rsidR="0052378B" w:rsidRDefault="001B2BBA">
            <w:pPr>
              <w:pStyle w:val="BPTable"/>
              <w:keepNext/>
              <w:keepLines/>
              <w:jc w:val="center"/>
            </w:pPr>
            <w:r>
              <w:rPr>
                <w:b/>
                <w:color w:val="FFFFFF"/>
              </w:rPr>
              <w:t>用户获得的价值</w:t>
            </w:r>
          </w:p>
        </w:tc>
        <w:tc>
          <w:tcPr>
            <w:tcW w:w="4422" w:type="dxa"/>
            <w:shd w:val="clear" w:color="auto" w:fill="245A96"/>
            <w:vAlign w:val="center"/>
          </w:tcPr>
          <w:p w14:paraId="6B0EE7C2" w14:textId="77777777" w:rsidR="0052378B" w:rsidRDefault="001B2BBA">
            <w:pPr>
              <w:pStyle w:val="BPTable"/>
              <w:keepNext/>
              <w:keepLines/>
              <w:jc w:val="center"/>
            </w:pPr>
            <w:r>
              <w:rPr>
                <w:b/>
                <w:color w:val="FFFFFF"/>
              </w:rPr>
              <w:t>范围与后续计划</w:t>
            </w:r>
          </w:p>
        </w:tc>
      </w:tr>
      <w:tr w:rsidR="0052378B" w14:paraId="1F41C65F" w14:textId="77777777">
        <w:trPr>
          <w:cantSplit/>
          <w:jc w:val="center"/>
        </w:trPr>
        <w:tc>
          <w:tcPr>
            <w:tcW w:w="1757" w:type="dxa"/>
            <w:shd w:val="clear" w:color="auto" w:fill="FFFFFF"/>
            <w:vAlign w:val="center"/>
          </w:tcPr>
          <w:p w14:paraId="1E518571" w14:textId="77777777" w:rsidR="0052378B" w:rsidRDefault="001B2BBA">
            <w:pPr>
              <w:pStyle w:val="BPTable"/>
              <w:keepNext/>
              <w:keepLines/>
            </w:pPr>
            <w:r>
              <w:t>对话式需求理解</w:t>
            </w:r>
          </w:p>
        </w:tc>
        <w:tc>
          <w:tcPr>
            <w:tcW w:w="3231" w:type="dxa"/>
            <w:shd w:val="clear" w:color="auto" w:fill="FFFFFF"/>
            <w:vAlign w:val="center"/>
          </w:tcPr>
          <w:p w14:paraId="38791206" w14:textId="77777777" w:rsidR="0052378B" w:rsidRDefault="001B2BBA">
            <w:pPr>
              <w:pStyle w:val="BPTable"/>
              <w:keepNext/>
              <w:keepLines/>
            </w:pPr>
            <w:r>
              <w:t>将口语需求转为结构化旅行约束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17B53F15" w14:textId="77777777" w:rsidR="0052378B" w:rsidRDefault="001B2BBA">
            <w:pPr>
              <w:pStyle w:val="BPTable"/>
              <w:keepNext/>
              <w:keepLines/>
            </w:pPr>
            <w:r>
              <w:t>已建立中文预算确定性解析；</w:t>
            </w:r>
            <w:r>
              <w:t>“</w:t>
            </w:r>
            <w:r>
              <w:t>一万五</w:t>
            </w:r>
            <w:r>
              <w:t>”“1</w:t>
            </w:r>
            <w:r>
              <w:t>万</w:t>
            </w:r>
            <w:r>
              <w:t>5”“1.5</w:t>
            </w:r>
            <w:r>
              <w:t>万</w:t>
            </w:r>
            <w:r>
              <w:t>”</w:t>
            </w:r>
            <w:r>
              <w:t>保持一致含义</w:t>
            </w:r>
          </w:p>
        </w:tc>
      </w:tr>
      <w:tr w:rsidR="0052378B" w14:paraId="3CA0FF4B" w14:textId="77777777">
        <w:trPr>
          <w:cantSplit/>
          <w:jc w:val="center"/>
        </w:trPr>
        <w:tc>
          <w:tcPr>
            <w:tcW w:w="1757" w:type="dxa"/>
            <w:shd w:val="clear" w:color="auto" w:fill="F1F5FA"/>
            <w:vAlign w:val="center"/>
          </w:tcPr>
          <w:p w14:paraId="3963F7C3" w14:textId="77777777" w:rsidR="0052378B" w:rsidRDefault="001B2BBA">
            <w:pPr>
              <w:pStyle w:val="BPTable"/>
              <w:keepLines/>
            </w:pPr>
            <w:r>
              <w:t>灵活日期与路线探索</w:t>
            </w:r>
          </w:p>
        </w:tc>
        <w:tc>
          <w:tcPr>
            <w:tcW w:w="3231" w:type="dxa"/>
            <w:shd w:val="clear" w:color="auto" w:fill="F1F5FA"/>
            <w:vAlign w:val="center"/>
          </w:tcPr>
          <w:p w14:paraId="4B24D818" w14:textId="77777777" w:rsidR="0052378B" w:rsidRDefault="001B2BBA">
            <w:pPr>
              <w:pStyle w:val="BPTable"/>
              <w:keepLines/>
            </w:pPr>
            <w:r>
              <w:t>在日期与目的地尚有弹性时比较方案</w:t>
            </w:r>
          </w:p>
        </w:tc>
        <w:tc>
          <w:tcPr>
            <w:tcW w:w="4422" w:type="dxa"/>
            <w:shd w:val="clear" w:color="auto" w:fill="F1F5FA"/>
            <w:vAlign w:val="center"/>
          </w:tcPr>
          <w:p w14:paraId="5F82EBE8" w14:textId="77777777" w:rsidR="0052378B" w:rsidRDefault="001B2BBA">
            <w:pPr>
              <w:pStyle w:val="BPTable"/>
              <w:keepLines/>
            </w:pPr>
            <w:r>
              <w:t>当前最终航线生成以单出发机场、单最终目的地、单程和有界日期为主</w:t>
            </w:r>
          </w:p>
        </w:tc>
      </w:tr>
      <w:tr w:rsidR="0052378B" w14:paraId="4132D3B5" w14:textId="77777777">
        <w:trPr>
          <w:cantSplit/>
          <w:jc w:val="center"/>
        </w:trPr>
        <w:tc>
          <w:tcPr>
            <w:tcW w:w="1757" w:type="dxa"/>
            <w:shd w:val="clear" w:color="auto" w:fill="FFFFFF"/>
            <w:vAlign w:val="center"/>
          </w:tcPr>
          <w:p w14:paraId="076EBC30" w14:textId="77777777" w:rsidR="0052378B" w:rsidRDefault="001B2BBA">
            <w:pPr>
              <w:pStyle w:val="BPTable"/>
              <w:keepLines/>
            </w:pPr>
            <w:r>
              <w:lastRenderedPageBreak/>
              <w:t>多城路线与中转利用</w:t>
            </w:r>
          </w:p>
        </w:tc>
        <w:tc>
          <w:tcPr>
            <w:tcW w:w="3231" w:type="dxa"/>
            <w:shd w:val="clear" w:color="auto" w:fill="FFFFFF"/>
            <w:vAlign w:val="center"/>
          </w:tcPr>
          <w:p w14:paraId="3E362C0B" w14:textId="77777777" w:rsidR="0052378B" w:rsidRDefault="001B2BBA">
            <w:pPr>
              <w:pStyle w:val="BPTable"/>
              <w:keepLines/>
            </w:pPr>
            <w:r>
              <w:t>综合判断城市组合与中转的价格和时间代价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3F447B16" w14:textId="77777777" w:rsidR="0052378B" w:rsidRDefault="001B2BBA">
            <w:pPr>
              <w:pStyle w:val="BPTable"/>
              <w:keepLines/>
            </w:pPr>
            <w:r>
              <w:t>多城、完整往返与地面段组合继续深化；总耗时、过夜、签证、机场切换、行李和游玩时间逐步纳入评分</w:t>
            </w:r>
          </w:p>
        </w:tc>
      </w:tr>
      <w:tr w:rsidR="0052378B" w14:paraId="6829250E" w14:textId="77777777">
        <w:trPr>
          <w:cantSplit/>
          <w:jc w:val="center"/>
        </w:trPr>
        <w:tc>
          <w:tcPr>
            <w:tcW w:w="1757" w:type="dxa"/>
            <w:shd w:val="clear" w:color="auto" w:fill="F1F5FA"/>
            <w:vAlign w:val="center"/>
          </w:tcPr>
          <w:p w14:paraId="55F0A2FD" w14:textId="77777777" w:rsidR="0052378B" w:rsidRDefault="001B2BBA">
            <w:pPr>
              <w:pStyle w:val="BPTable"/>
              <w:keepLines/>
            </w:pPr>
            <w:r>
              <w:t>路线卡与报价确认</w:t>
            </w:r>
          </w:p>
        </w:tc>
        <w:tc>
          <w:tcPr>
            <w:tcW w:w="3231" w:type="dxa"/>
            <w:shd w:val="clear" w:color="auto" w:fill="F1F5FA"/>
            <w:vAlign w:val="center"/>
          </w:tcPr>
          <w:p w14:paraId="0BA9B4C1" w14:textId="77777777" w:rsidR="0052378B" w:rsidRDefault="001B2BBA">
            <w:pPr>
              <w:pStyle w:val="BPTable"/>
              <w:keepLines/>
            </w:pPr>
            <w:r>
              <w:t>比较候选路线并核对价格</w:t>
            </w:r>
          </w:p>
        </w:tc>
        <w:tc>
          <w:tcPr>
            <w:tcW w:w="4422" w:type="dxa"/>
            <w:shd w:val="clear" w:color="auto" w:fill="F1F5FA"/>
            <w:vAlign w:val="center"/>
          </w:tcPr>
          <w:p w14:paraId="088818B9" w14:textId="77777777" w:rsidR="0052378B" w:rsidRDefault="001B2BBA">
            <w:pPr>
              <w:pStyle w:val="BPTable"/>
              <w:keepLines/>
            </w:pPr>
            <w:r>
              <w:t>规划结果与价格确认分层；采用航班方案不等于锁价或购票</w:t>
            </w:r>
          </w:p>
        </w:tc>
      </w:tr>
      <w:tr w:rsidR="0052378B" w14:paraId="2E31DF7D" w14:textId="77777777">
        <w:trPr>
          <w:cantSplit/>
          <w:jc w:val="center"/>
        </w:trPr>
        <w:tc>
          <w:tcPr>
            <w:tcW w:w="1757" w:type="dxa"/>
            <w:shd w:val="clear" w:color="auto" w:fill="FFFFFF"/>
            <w:vAlign w:val="center"/>
          </w:tcPr>
          <w:p w14:paraId="0D7F7E9A" w14:textId="77777777" w:rsidR="0052378B" w:rsidRDefault="001B2BBA">
            <w:pPr>
              <w:pStyle w:val="BPTable"/>
              <w:keepNext/>
              <w:keepLines/>
            </w:pPr>
            <w:r>
              <w:t>带来源的旅行攻略</w:t>
            </w:r>
          </w:p>
        </w:tc>
        <w:tc>
          <w:tcPr>
            <w:tcW w:w="3231" w:type="dxa"/>
            <w:shd w:val="clear" w:color="auto" w:fill="FFFFFF"/>
            <w:vAlign w:val="center"/>
          </w:tcPr>
          <w:p w14:paraId="6F289EBA" w14:textId="77777777" w:rsidR="0052378B" w:rsidRDefault="001B2BBA">
            <w:pPr>
              <w:pStyle w:val="BPTable"/>
              <w:keepNext/>
              <w:keepLines/>
            </w:pPr>
            <w:r>
              <w:t>按需获得景点和每日玩法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045E3C09" w14:textId="77777777" w:rsidR="0052378B" w:rsidRDefault="001B2BBA">
            <w:pPr>
              <w:pStyle w:val="BPTable"/>
              <w:keepNext/>
              <w:keepLines/>
            </w:pPr>
            <w:r>
              <w:t>保留网页、目录与规则等来源类型；来源可追溯不等于当前事实全部核实</w:t>
            </w:r>
          </w:p>
        </w:tc>
      </w:tr>
      <w:tr w:rsidR="0052378B" w14:paraId="1926D2D8" w14:textId="77777777">
        <w:trPr>
          <w:cantSplit/>
          <w:jc w:val="center"/>
        </w:trPr>
        <w:tc>
          <w:tcPr>
            <w:tcW w:w="1757" w:type="dxa"/>
            <w:shd w:val="clear" w:color="auto" w:fill="F1F5FA"/>
            <w:vAlign w:val="center"/>
          </w:tcPr>
          <w:p w14:paraId="4A579D6B" w14:textId="77777777" w:rsidR="0052378B" w:rsidRDefault="001B2BBA">
            <w:pPr>
              <w:pStyle w:val="BPTable"/>
              <w:keepLines/>
            </w:pPr>
            <w:r>
              <w:t>会话状态与用户记忆</w:t>
            </w:r>
          </w:p>
        </w:tc>
        <w:tc>
          <w:tcPr>
            <w:tcW w:w="3231" w:type="dxa"/>
            <w:shd w:val="clear" w:color="auto" w:fill="F1F5FA"/>
            <w:vAlign w:val="center"/>
          </w:tcPr>
          <w:p w14:paraId="1E3EF800" w14:textId="77777777" w:rsidR="0052378B" w:rsidRDefault="001B2BBA">
            <w:pPr>
              <w:pStyle w:val="BPTable"/>
              <w:keepLines/>
            </w:pPr>
            <w:r>
              <w:t>保留历史并延续修改</w:t>
            </w:r>
          </w:p>
        </w:tc>
        <w:tc>
          <w:tcPr>
            <w:tcW w:w="4422" w:type="dxa"/>
            <w:shd w:val="clear" w:color="auto" w:fill="F1F5FA"/>
            <w:vAlign w:val="center"/>
          </w:tcPr>
          <w:p w14:paraId="70BCE194" w14:textId="77777777" w:rsidR="0052378B" w:rsidRDefault="001B2BBA">
            <w:pPr>
              <w:pStyle w:val="BPTable"/>
              <w:keepLines/>
            </w:pPr>
            <w:r>
              <w:t>当前已有会话历史与服务端旅行状态；跨会话偏好在授权和隐私合规前提下继续完善</w:t>
            </w:r>
          </w:p>
        </w:tc>
      </w:tr>
    </w:tbl>
    <w:p w14:paraId="0173677D" w14:textId="77777777" w:rsidR="0052378B" w:rsidRDefault="0052378B">
      <w:pPr>
        <w:spacing w:after="40" w:line="240" w:lineRule="auto"/>
      </w:pPr>
    </w:p>
    <w:p w14:paraId="4355D0AB" w14:textId="77777777" w:rsidR="0052378B" w:rsidRDefault="001B2BBA">
      <w:pPr>
        <w:pStyle w:val="2"/>
      </w:pPr>
      <w:r>
        <w:t>规划与价格确认分别承担责任</w:t>
      </w:r>
    </w:p>
    <w:p w14:paraId="4E331B0B" w14:textId="77777777" w:rsidR="0052378B" w:rsidRDefault="001B2BBA">
      <w:pPr>
        <w:keepNext/>
        <w:spacing w:after="20" w:line="240" w:lineRule="auto"/>
      </w:pPr>
      <w:r>
        <w:rPr>
          <w:noProof/>
        </w:rPr>
        <w:drawing>
          <wp:inline distT="0" distB="0" distL="0" distR="0" wp14:anchorId="44C088DA" wp14:editId="294EEE9C">
            <wp:extent cx="5976000" cy="687240"/>
            <wp:effectExtent l="0" t="0" r="0" b="0"/>
            <wp:docPr id="7" name="Picture 7" descr="AI 与 Agent 理解 规划 解释 → 工具与数据 查询 价格核对 → 用户确认 检查条件与方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act_laye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68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16205" w14:textId="77777777" w:rsidR="0052378B" w:rsidRDefault="001B2BBA">
      <w:pPr>
        <w:pStyle w:val="10"/>
      </w:pPr>
      <w:r>
        <w:t>图</w:t>
      </w:r>
      <w:r>
        <w:t xml:space="preserve"> 5  </w:t>
      </w:r>
      <w:r>
        <w:t>生成内容与外部事实分层</w:t>
      </w:r>
    </w:p>
    <w:p w14:paraId="5F3A184E" w14:textId="77777777" w:rsidR="0052378B" w:rsidRDefault="001B2BBA">
      <w:r>
        <w:t>微信小程序负责交互和展示，自建后端统一管理</w:t>
      </w:r>
      <w:r>
        <w:t xml:space="preserve"> Agent</w:t>
      </w:r>
      <w:r>
        <w:t>、航班搜索、研究与攻略服务。第三方密钥由后端管理，模型与数据服务通过适配层接入，支持按业务需要替换。</w:t>
      </w:r>
    </w:p>
    <w:p w14:paraId="52C354E8" w14:textId="77777777" w:rsidR="0052378B" w:rsidRDefault="001B2BBA">
      <w:pPr>
        <w:pStyle w:val="BPSmall"/>
      </w:pPr>
      <w:r>
        <w:t>实施范围依据项目当前文档</w:t>
      </w:r>
      <w:r>
        <w:t xml:space="preserve"> [11]</w:t>
      </w:r>
      <w:r>
        <w:t>；接口和构建细节集中在第十、十一章，不将后续能力列为已验收成果。</w:t>
      </w:r>
    </w:p>
    <w:p w14:paraId="2A9D29B1" w14:textId="77777777" w:rsidR="0052378B" w:rsidRDefault="001B2BBA">
      <w:pPr>
        <w:pStyle w:val="1"/>
      </w:pPr>
      <w:r>
        <w:t>五</w:t>
      </w:r>
      <w:r>
        <w:t xml:space="preserve">  </w:t>
      </w:r>
      <w:r>
        <w:t>目标用户与首批用户画像</w:t>
      </w:r>
    </w:p>
    <w:p w14:paraId="6A5523DF" w14:textId="77777777" w:rsidR="0052378B" w:rsidRDefault="001B2BBA">
      <w:pPr>
        <w:pStyle w:val="BPLead"/>
      </w:pPr>
      <w:r>
        <w:t>第一阶段聚焦</w:t>
      </w:r>
      <w:r>
        <w:t xml:space="preserve"> 20—35 </w:t>
      </w:r>
      <w:r>
        <w:t>岁、每年有</w:t>
      </w:r>
      <w:r>
        <w:t xml:space="preserve"> 1—3 </w:t>
      </w:r>
      <w:r>
        <w:t>次自主旅行决策、习惯自行查票与规划行程的年轻自由行用户。</w:t>
      </w:r>
    </w:p>
    <w:p w14:paraId="5F4E012B" w14:textId="77777777" w:rsidR="0052378B" w:rsidRDefault="001B2BBA">
      <w:r>
        <w:t>用户筛选更关注自主规划意愿、价格或路线优化需求，以及对非标准路线的接受度。以下三类画像用于定义招募方向，属于目标用户描述。</w:t>
      </w:r>
    </w:p>
    <w:p w14:paraId="4E8FC2AF" w14:textId="77777777" w:rsidR="0052378B" w:rsidRDefault="001B2BBA">
      <w:pPr>
        <w:pStyle w:val="10"/>
        <w:keepNext/>
      </w:pPr>
      <w:r>
        <w:t>表</w:t>
      </w:r>
      <w:r>
        <w:t xml:space="preserve"> 4  </w:t>
      </w:r>
      <w:r>
        <w:t>三类首批目标用户</w:t>
      </w:r>
    </w:p>
    <w:tbl>
      <w:tblPr>
        <w:tblStyle w:val="TableNormal"/>
        <w:tblW w:w="9411" w:type="dxa"/>
        <w:jc w:val="center"/>
        <w:tblInd w:w="0" w:type="dxa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CellMar>
          <w:top w:w="85" w:type="dxa"/>
          <w:left w:w="115" w:type="dxa"/>
          <w:bottom w:w="85" w:type="dxa"/>
          <w:right w:w="115" w:type="dxa"/>
        </w:tblCellMar>
        <w:tblLook w:val="04A0" w:firstRow="1" w:lastRow="0" w:firstColumn="1" w:lastColumn="0" w:noHBand="0" w:noVBand="1"/>
      </w:tblPr>
      <w:tblGrid>
        <w:gridCol w:w="1190"/>
        <w:gridCol w:w="2750"/>
        <w:gridCol w:w="2750"/>
        <w:gridCol w:w="2721"/>
      </w:tblGrid>
      <w:tr w:rsidR="0052378B" w14:paraId="785B758A" w14:textId="77777777">
        <w:trPr>
          <w:cantSplit/>
          <w:tblHeader/>
          <w:jc w:val="center"/>
        </w:trPr>
        <w:tc>
          <w:tcPr>
            <w:tcW w:w="1191" w:type="dxa"/>
            <w:shd w:val="clear" w:color="auto" w:fill="245A96"/>
            <w:vAlign w:val="center"/>
          </w:tcPr>
          <w:p w14:paraId="7C2C9B46" w14:textId="77777777" w:rsidR="0052378B" w:rsidRDefault="001B2BBA">
            <w:pPr>
              <w:pStyle w:val="BPTable"/>
              <w:keepNext/>
              <w:keepLines/>
              <w:jc w:val="center"/>
            </w:pPr>
            <w:r>
              <w:rPr>
                <w:b/>
                <w:color w:val="FFFFFF"/>
              </w:rPr>
              <w:t>维度</w:t>
            </w:r>
          </w:p>
        </w:tc>
        <w:tc>
          <w:tcPr>
            <w:tcW w:w="2750" w:type="dxa"/>
            <w:shd w:val="clear" w:color="auto" w:fill="245A96"/>
            <w:vAlign w:val="center"/>
          </w:tcPr>
          <w:p w14:paraId="564DB541" w14:textId="77777777" w:rsidR="0052378B" w:rsidRDefault="001B2BBA">
            <w:pPr>
              <w:pStyle w:val="BPTable"/>
              <w:keepNext/>
              <w:keepLines/>
              <w:jc w:val="center"/>
            </w:pPr>
            <w:r>
              <w:rPr>
                <w:b/>
                <w:color w:val="FFFFFF"/>
              </w:rPr>
              <w:t xml:space="preserve">A </w:t>
            </w:r>
            <w:r>
              <w:rPr>
                <w:b/>
                <w:color w:val="FFFFFF"/>
              </w:rPr>
              <w:t>预算敏感的灵活出行者</w:t>
            </w:r>
          </w:p>
        </w:tc>
        <w:tc>
          <w:tcPr>
            <w:tcW w:w="2750" w:type="dxa"/>
            <w:shd w:val="clear" w:color="auto" w:fill="245A96"/>
            <w:vAlign w:val="center"/>
          </w:tcPr>
          <w:p w14:paraId="7E2F5CF2" w14:textId="77777777" w:rsidR="0052378B" w:rsidRDefault="001B2BBA">
            <w:pPr>
              <w:pStyle w:val="BPTable"/>
              <w:keepNext/>
              <w:keepLines/>
              <w:jc w:val="center"/>
            </w:pPr>
            <w:r>
              <w:rPr>
                <w:b/>
                <w:color w:val="FFFFFF"/>
              </w:rPr>
              <w:t xml:space="preserve">B </w:t>
            </w:r>
            <w:r>
              <w:rPr>
                <w:b/>
                <w:color w:val="FFFFFF"/>
              </w:rPr>
              <w:t>目的地未定的探索者</w:t>
            </w:r>
          </w:p>
        </w:tc>
        <w:tc>
          <w:tcPr>
            <w:tcW w:w="2721" w:type="dxa"/>
            <w:shd w:val="clear" w:color="auto" w:fill="245A96"/>
            <w:vAlign w:val="center"/>
          </w:tcPr>
          <w:p w14:paraId="7A0DA40D" w14:textId="77777777" w:rsidR="0052378B" w:rsidRDefault="001B2BBA">
            <w:pPr>
              <w:pStyle w:val="BPTable"/>
              <w:keepNext/>
              <w:keepLines/>
              <w:jc w:val="center"/>
            </w:pPr>
            <w:r>
              <w:rPr>
                <w:b/>
                <w:color w:val="FFFFFF"/>
              </w:rPr>
              <w:t xml:space="preserve">C </w:t>
            </w:r>
            <w:r>
              <w:rPr>
                <w:b/>
                <w:color w:val="FFFFFF"/>
              </w:rPr>
              <w:t>多城自由行用户</w:t>
            </w:r>
          </w:p>
        </w:tc>
      </w:tr>
      <w:tr w:rsidR="0052378B" w14:paraId="50846FC4" w14:textId="77777777">
        <w:trPr>
          <w:cantSplit/>
          <w:jc w:val="center"/>
        </w:trPr>
        <w:tc>
          <w:tcPr>
            <w:tcW w:w="1191" w:type="dxa"/>
            <w:shd w:val="clear" w:color="auto" w:fill="FFFFFF"/>
            <w:vAlign w:val="center"/>
          </w:tcPr>
          <w:p w14:paraId="67B921D9" w14:textId="77777777" w:rsidR="0052378B" w:rsidRDefault="001B2BBA">
            <w:pPr>
              <w:pStyle w:val="BPTable"/>
              <w:keepNext/>
              <w:keepLines/>
            </w:pPr>
            <w:r>
              <w:t>典型情况</w:t>
            </w:r>
          </w:p>
        </w:tc>
        <w:tc>
          <w:tcPr>
            <w:tcW w:w="2750" w:type="dxa"/>
            <w:shd w:val="clear" w:color="auto" w:fill="FFFFFF"/>
            <w:vAlign w:val="center"/>
          </w:tcPr>
          <w:p w14:paraId="44545F45" w14:textId="77777777" w:rsidR="0052378B" w:rsidRDefault="001B2BBA">
            <w:pPr>
              <w:pStyle w:val="BPTable"/>
              <w:keepNext/>
              <w:keepLines/>
            </w:pPr>
            <w:r>
              <w:t>学生、初入职场年轻人或数字游民</w:t>
            </w:r>
          </w:p>
        </w:tc>
        <w:tc>
          <w:tcPr>
            <w:tcW w:w="2750" w:type="dxa"/>
            <w:shd w:val="clear" w:color="auto" w:fill="FFFFFF"/>
            <w:vAlign w:val="center"/>
          </w:tcPr>
          <w:p w14:paraId="73D7A0F2" w14:textId="77777777" w:rsidR="0052378B" w:rsidRDefault="001B2BBA">
            <w:pPr>
              <w:pStyle w:val="BPTable"/>
              <w:keepNext/>
              <w:keepLines/>
            </w:pPr>
            <w:r>
              <w:t>已有假期和预算，只有区域或兴趣目标</w:t>
            </w:r>
          </w:p>
        </w:tc>
        <w:tc>
          <w:tcPr>
            <w:tcW w:w="2721" w:type="dxa"/>
            <w:shd w:val="clear" w:color="auto" w:fill="FFFFFF"/>
            <w:vAlign w:val="center"/>
          </w:tcPr>
          <w:p w14:paraId="32465DAC" w14:textId="77777777" w:rsidR="0052378B" w:rsidRDefault="001B2BBA">
            <w:pPr>
              <w:pStyle w:val="BPTable"/>
              <w:keepNext/>
              <w:keepLines/>
            </w:pPr>
            <w:r>
              <w:t>已确定国家或区域，希望一次走</w:t>
            </w:r>
            <w:r>
              <w:t xml:space="preserve"> 2—4 </w:t>
            </w:r>
            <w:r>
              <w:t>个城市</w:t>
            </w:r>
          </w:p>
        </w:tc>
      </w:tr>
      <w:tr w:rsidR="0052378B" w14:paraId="210EE4CD" w14:textId="77777777">
        <w:trPr>
          <w:cantSplit/>
          <w:jc w:val="center"/>
        </w:trPr>
        <w:tc>
          <w:tcPr>
            <w:tcW w:w="1191" w:type="dxa"/>
            <w:shd w:val="clear" w:color="auto" w:fill="F1F5FA"/>
            <w:vAlign w:val="center"/>
          </w:tcPr>
          <w:p w14:paraId="03C09BB5" w14:textId="77777777" w:rsidR="0052378B" w:rsidRDefault="001B2BBA">
            <w:pPr>
              <w:pStyle w:val="BPTable"/>
              <w:keepNext/>
              <w:keepLines/>
            </w:pPr>
            <w:r>
              <w:t>可调整条件</w:t>
            </w:r>
          </w:p>
        </w:tc>
        <w:tc>
          <w:tcPr>
            <w:tcW w:w="2750" w:type="dxa"/>
            <w:shd w:val="clear" w:color="auto" w:fill="F1F5FA"/>
            <w:vAlign w:val="center"/>
          </w:tcPr>
          <w:p w14:paraId="0F2218A4" w14:textId="77777777" w:rsidR="0052378B" w:rsidRDefault="001B2BBA">
            <w:pPr>
              <w:pStyle w:val="BPTable"/>
              <w:keepNext/>
              <w:keepLines/>
            </w:pPr>
            <w:r>
              <w:t>出行日期可调整</w:t>
            </w:r>
            <w:r>
              <w:t xml:space="preserve"> 1—5 </w:t>
            </w:r>
            <w:r>
              <w:t>天，可考虑中转或邻近机场</w:t>
            </w:r>
          </w:p>
        </w:tc>
        <w:tc>
          <w:tcPr>
            <w:tcW w:w="2750" w:type="dxa"/>
            <w:shd w:val="clear" w:color="auto" w:fill="F1F5FA"/>
            <w:vAlign w:val="center"/>
          </w:tcPr>
          <w:p w14:paraId="2A1813A9" w14:textId="77777777" w:rsidR="0052378B" w:rsidRDefault="001B2BBA">
            <w:pPr>
              <w:pStyle w:val="BPTable"/>
              <w:keepNext/>
              <w:keepLines/>
            </w:pPr>
            <w:r>
              <w:t>目的地与城市组合尚可调整</w:t>
            </w:r>
          </w:p>
        </w:tc>
        <w:tc>
          <w:tcPr>
            <w:tcW w:w="2721" w:type="dxa"/>
            <w:shd w:val="clear" w:color="auto" w:fill="F1F5FA"/>
            <w:vAlign w:val="center"/>
          </w:tcPr>
          <w:p w14:paraId="78B70A31" w14:textId="77777777" w:rsidR="0052378B" w:rsidRDefault="001B2BBA">
            <w:pPr>
              <w:pStyle w:val="BPTable"/>
              <w:keepNext/>
              <w:keepLines/>
            </w:pPr>
            <w:r>
              <w:t>城市顺序、进出机场与交通组合</w:t>
            </w:r>
          </w:p>
        </w:tc>
      </w:tr>
      <w:tr w:rsidR="0052378B" w14:paraId="1C770D48" w14:textId="77777777">
        <w:trPr>
          <w:cantSplit/>
          <w:jc w:val="center"/>
        </w:trPr>
        <w:tc>
          <w:tcPr>
            <w:tcW w:w="1191" w:type="dxa"/>
            <w:shd w:val="clear" w:color="auto" w:fill="FFFFFF"/>
            <w:vAlign w:val="center"/>
          </w:tcPr>
          <w:p w14:paraId="536C4EA2" w14:textId="77777777" w:rsidR="0052378B" w:rsidRDefault="001B2BBA">
            <w:pPr>
              <w:pStyle w:val="BPTable"/>
              <w:keepNext/>
              <w:keepLines/>
            </w:pPr>
            <w:r>
              <w:t>核心需求</w:t>
            </w:r>
          </w:p>
        </w:tc>
        <w:tc>
          <w:tcPr>
            <w:tcW w:w="2750" w:type="dxa"/>
            <w:shd w:val="clear" w:color="auto" w:fill="FFFFFF"/>
            <w:vAlign w:val="center"/>
          </w:tcPr>
          <w:p w14:paraId="7D118599" w14:textId="77777777" w:rsidR="0052378B" w:rsidRDefault="001B2BBA">
            <w:pPr>
              <w:pStyle w:val="BPTable"/>
              <w:keepNext/>
              <w:keepLines/>
            </w:pPr>
            <w:r>
              <w:t>以可接受的时间代价找到更合适的票价</w:t>
            </w:r>
          </w:p>
        </w:tc>
        <w:tc>
          <w:tcPr>
            <w:tcW w:w="2750" w:type="dxa"/>
            <w:shd w:val="clear" w:color="auto" w:fill="FFFFFF"/>
            <w:vAlign w:val="center"/>
          </w:tcPr>
          <w:p w14:paraId="243F3C3D" w14:textId="77777777" w:rsidR="0052378B" w:rsidRDefault="001B2BBA">
            <w:pPr>
              <w:pStyle w:val="BPTable"/>
              <w:keepNext/>
              <w:keepLines/>
            </w:pPr>
            <w:r>
              <w:t>把兴趣、预算、时间和交通成本合并比较</w:t>
            </w:r>
          </w:p>
        </w:tc>
        <w:tc>
          <w:tcPr>
            <w:tcW w:w="2721" w:type="dxa"/>
            <w:shd w:val="clear" w:color="auto" w:fill="FFFFFF"/>
            <w:vAlign w:val="center"/>
          </w:tcPr>
          <w:p w14:paraId="28F6BB2A" w14:textId="77777777" w:rsidR="0052378B" w:rsidRDefault="001B2BBA">
            <w:pPr>
              <w:pStyle w:val="BPTable"/>
              <w:keepNext/>
              <w:keepLines/>
            </w:pPr>
            <w:r>
              <w:t>评估多段交通对整体路线的影响</w:t>
            </w:r>
          </w:p>
        </w:tc>
      </w:tr>
      <w:tr w:rsidR="0052378B" w14:paraId="700023A9" w14:textId="77777777">
        <w:trPr>
          <w:cantSplit/>
          <w:jc w:val="center"/>
        </w:trPr>
        <w:tc>
          <w:tcPr>
            <w:tcW w:w="1191" w:type="dxa"/>
            <w:shd w:val="clear" w:color="auto" w:fill="F1F5FA"/>
            <w:vAlign w:val="center"/>
          </w:tcPr>
          <w:p w14:paraId="1E454086" w14:textId="77777777" w:rsidR="0052378B" w:rsidRDefault="001B2BBA">
            <w:pPr>
              <w:pStyle w:val="BPTable"/>
              <w:keepLines/>
            </w:pPr>
            <w:r>
              <w:t>产品价值</w:t>
            </w:r>
          </w:p>
        </w:tc>
        <w:tc>
          <w:tcPr>
            <w:tcW w:w="2750" w:type="dxa"/>
            <w:shd w:val="clear" w:color="auto" w:fill="F1F5FA"/>
            <w:vAlign w:val="center"/>
          </w:tcPr>
          <w:p w14:paraId="61C92573" w14:textId="77777777" w:rsidR="0052378B" w:rsidRDefault="001B2BBA">
            <w:pPr>
              <w:pStyle w:val="BPTable"/>
              <w:keepLines/>
            </w:pPr>
            <w:r>
              <w:t>减少重复搜索，发现替代路线</w:t>
            </w:r>
          </w:p>
        </w:tc>
        <w:tc>
          <w:tcPr>
            <w:tcW w:w="2750" w:type="dxa"/>
            <w:shd w:val="clear" w:color="auto" w:fill="F1F5FA"/>
            <w:vAlign w:val="center"/>
          </w:tcPr>
          <w:p w14:paraId="7CAEA5A2" w14:textId="77777777" w:rsidR="0052378B" w:rsidRDefault="001B2BBA">
            <w:pPr>
              <w:pStyle w:val="BPTable"/>
              <w:keepLines/>
            </w:pPr>
            <w:r>
              <w:t>形成符合约束的候选目的地与方案</w:t>
            </w:r>
          </w:p>
        </w:tc>
        <w:tc>
          <w:tcPr>
            <w:tcW w:w="2721" w:type="dxa"/>
            <w:shd w:val="clear" w:color="auto" w:fill="F1F5FA"/>
            <w:vAlign w:val="center"/>
          </w:tcPr>
          <w:p w14:paraId="53153787" w14:textId="77777777" w:rsidR="0052378B" w:rsidRDefault="001B2BBA">
            <w:pPr>
              <w:pStyle w:val="BPTable"/>
              <w:keepLines/>
            </w:pPr>
            <w:r>
              <w:t>持续调整完整路线，降低组合比较成本</w:t>
            </w:r>
          </w:p>
        </w:tc>
      </w:tr>
    </w:tbl>
    <w:p w14:paraId="506500A1" w14:textId="77777777" w:rsidR="0052378B" w:rsidRDefault="0052378B">
      <w:pPr>
        <w:spacing w:after="40" w:line="240" w:lineRule="auto"/>
      </w:pPr>
    </w:p>
    <w:p w14:paraId="4DD6129B" w14:textId="77777777" w:rsidR="0052378B" w:rsidRDefault="001B2BBA">
      <w:pPr>
        <w:pStyle w:val="2"/>
      </w:pPr>
      <w:r>
        <w:lastRenderedPageBreak/>
        <w:t>共同的行为特征</w:t>
      </w:r>
    </w:p>
    <w:p w14:paraId="2894904A" w14:textId="77777777" w:rsidR="0052378B" w:rsidRDefault="001B2BBA">
      <w:r>
        <w:rPr>
          <w:b/>
        </w:rPr>
        <w:t>自主规划</w:t>
      </w:r>
      <w:r>
        <w:t xml:space="preserve">  </w:t>
      </w:r>
      <w:r>
        <w:t>愿意参与条件设定与方案选择。</w:t>
      </w:r>
    </w:p>
    <w:p w14:paraId="66702166" w14:textId="77777777" w:rsidR="0052378B" w:rsidRDefault="001B2BBA">
      <w:r>
        <w:rPr>
          <w:b/>
        </w:rPr>
        <w:t>存在优化空间</w:t>
      </w:r>
      <w:r>
        <w:t xml:space="preserve">  </w:t>
      </w:r>
      <w:r>
        <w:t>日期、预算、目的地或航线至少有一项可调整。</w:t>
      </w:r>
    </w:p>
    <w:p w14:paraId="76BE40EF" w14:textId="77777777" w:rsidR="0052378B" w:rsidRDefault="001B2BBA">
      <w:r>
        <w:rPr>
          <w:b/>
        </w:rPr>
        <w:t>接受路线取舍</w:t>
      </w:r>
      <w:r>
        <w:t xml:space="preserve">  </w:t>
      </w:r>
      <w:r>
        <w:t>愿意比较更低价格与额外时间、中转或机场变化之间的代价。</w:t>
      </w:r>
    </w:p>
    <w:p w14:paraId="7BCE0CD4" w14:textId="77777777" w:rsidR="0052378B" w:rsidRDefault="001B2BBA">
      <w:pPr>
        <w:pStyle w:val="BPSmall"/>
      </w:pPr>
      <w:r>
        <w:t>用户年龄、频次及行为范围为项目定位，非人口比例调查或已验证市场渗透率。</w:t>
      </w:r>
    </w:p>
    <w:p w14:paraId="2ACF1289" w14:textId="77777777" w:rsidR="0052378B" w:rsidRDefault="001B2BBA">
      <w:pPr>
        <w:pStyle w:val="1"/>
      </w:pPr>
      <w:r>
        <w:t>六</w:t>
      </w:r>
      <w:r>
        <w:t xml:space="preserve">  </w:t>
      </w:r>
      <w:r>
        <w:t>市场分析</w:t>
      </w:r>
    </w:p>
    <w:p w14:paraId="6506CC70" w14:textId="77777777" w:rsidR="0052378B" w:rsidRDefault="001B2BBA">
      <w:pPr>
        <w:pStyle w:val="BPLead"/>
      </w:pPr>
      <w:r>
        <w:t xml:space="preserve">2025 </w:t>
      </w:r>
      <w:r>
        <w:t>年内地居民出境旅游</w:t>
      </w:r>
      <w:r>
        <w:t xml:space="preserve"> 1.4836 </w:t>
      </w:r>
      <w:r>
        <w:t>亿人次，同比增长</w:t>
      </w:r>
      <w:r>
        <w:t xml:space="preserve"> </w:t>
      </w:r>
      <w:r>
        <w:t>20.8%</w:t>
      </w:r>
      <w:r>
        <w:t>。这一市场基础支持跨境规划需求的存在，但不直接等于</w:t>
      </w:r>
      <w:r>
        <w:t xml:space="preserve"> FlightOR </w:t>
      </w:r>
      <w:r>
        <w:t>的可触达用户规模。</w:t>
      </w:r>
      <w:r>
        <w:t>[2]</w:t>
      </w:r>
    </w:p>
    <w:p w14:paraId="50DDC724" w14:textId="77777777" w:rsidR="0052378B" w:rsidRDefault="001B2BBA">
      <w:pPr>
        <w:pStyle w:val="10"/>
        <w:keepNext/>
      </w:pPr>
      <w:r>
        <w:t>表</w:t>
      </w:r>
      <w:r>
        <w:t xml:space="preserve"> 5  </w:t>
      </w:r>
      <w:r>
        <w:t>已核查的旅游市场数据</w:t>
      </w:r>
    </w:p>
    <w:tbl>
      <w:tblPr>
        <w:tblStyle w:val="TableNormal"/>
        <w:tblW w:w="9411" w:type="dxa"/>
        <w:jc w:val="center"/>
        <w:tblInd w:w="0" w:type="dxa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CellMar>
          <w:top w:w="85" w:type="dxa"/>
          <w:left w:w="115" w:type="dxa"/>
          <w:bottom w:w="85" w:type="dxa"/>
          <w:right w:w="115" w:type="dxa"/>
        </w:tblCellMar>
        <w:tblLook w:val="04A0" w:firstRow="1" w:lastRow="0" w:firstColumn="1" w:lastColumn="0" w:noHBand="0" w:noVBand="1"/>
      </w:tblPr>
      <w:tblGrid>
        <w:gridCol w:w="2381"/>
        <w:gridCol w:w="1786"/>
        <w:gridCol w:w="3458"/>
        <w:gridCol w:w="1786"/>
      </w:tblGrid>
      <w:tr w:rsidR="0052378B" w14:paraId="5F428A60" w14:textId="77777777">
        <w:trPr>
          <w:cantSplit/>
          <w:tblHeader/>
          <w:jc w:val="center"/>
        </w:trPr>
        <w:tc>
          <w:tcPr>
            <w:tcW w:w="2381" w:type="dxa"/>
            <w:shd w:val="clear" w:color="auto" w:fill="245A96"/>
            <w:vAlign w:val="center"/>
          </w:tcPr>
          <w:p w14:paraId="672DA3D7" w14:textId="77777777" w:rsidR="0052378B" w:rsidRDefault="001B2BBA">
            <w:pPr>
              <w:pStyle w:val="BPTable"/>
              <w:keepNext/>
              <w:keepLines/>
              <w:jc w:val="center"/>
            </w:pPr>
            <w:r>
              <w:rPr>
                <w:b/>
                <w:color w:val="FFFFFF"/>
              </w:rPr>
              <w:t>统计范围</w:t>
            </w:r>
          </w:p>
        </w:tc>
        <w:tc>
          <w:tcPr>
            <w:tcW w:w="1786" w:type="dxa"/>
            <w:shd w:val="clear" w:color="auto" w:fill="245A96"/>
            <w:vAlign w:val="center"/>
          </w:tcPr>
          <w:p w14:paraId="5CF3614B" w14:textId="77777777" w:rsidR="0052378B" w:rsidRDefault="001B2BBA">
            <w:pPr>
              <w:pStyle w:val="BPTable"/>
              <w:keepNext/>
              <w:keepLines/>
              <w:jc w:val="center"/>
            </w:pPr>
            <w:r>
              <w:rPr>
                <w:b/>
                <w:color w:val="FFFFFF"/>
              </w:rPr>
              <w:t>时间</w:t>
            </w:r>
          </w:p>
        </w:tc>
        <w:tc>
          <w:tcPr>
            <w:tcW w:w="3458" w:type="dxa"/>
            <w:shd w:val="clear" w:color="auto" w:fill="245A96"/>
            <w:vAlign w:val="center"/>
          </w:tcPr>
          <w:p w14:paraId="7FE8738D" w14:textId="77777777" w:rsidR="0052378B" w:rsidRDefault="001B2BBA">
            <w:pPr>
              <w:pStyle w:val="BPTable"/>
              <w:keepNext/>
              <w:keepLines/>
              <w:jc w:val="center"/>
            </w:pPr>
            <w:r>
              <w:rPr>
                <w:b/>
                <w:color w:val="FFFFFF"/>
              </w:rPr>
              <w:t>规模或金额</w:t>
            </w:r>
          </w:p>
        </w:tc>
        <w:tc>
          <w:tcPr>
            <w:tcW w:w="1786" w:type="dxa"/>
            <w:shd w:val="clear" w:color="auto" w:fill="245A96"/>
            <w:vAlign w:val="center"/>
          </w:tcPr>
          <w:p w14:paraId="13A5EB5A" w14:textId="77777777" w:rsidR="0052378B" w:rsidRDefault="001B2BBA">
            <w:pPr>
              <w:pStyle w:val="BPTable"/>
              <w:keepNext/>
              <w:keepLines/>
              <w:jc w:val="center"/>
            </w:pPr>
            <w:r>
              <w:rPr>
                <w:b/>
                <w:color w:val="FFFFFF"/>
              </w:rPr>
              <w:t>同比</w:t>
            </w:r>
          </w:p>
        </w:tc>
      </w:tr>
      <w:tr w:rsidR="0052378B" w14:paraId="517616CD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6C364F0" w14:textId="77777777" w:rsidR="0052378B" w:rsidRDefault="001B2BBA">
            <w:pPr>
              <w:pStyle w:val="BPTable"/>
              <w:keepNext/>
              <w:keepLines/>
            </w:pPr>
            <w:r>
              <w:t>内地居民出境旅游</w:t>
            </w:r>
          </w:p>
        </w:tc>
        <w:tc>
          <w:tcPr>
            <w:tcW w:w="1786" w:type="dxa"/>
            <w:shd w:val="clear" w:color="auto" w:fill="FFFFFF"/>
            <w:vAlign w:val="center"/>
          </w:tcPr>
          <w:p w14:paraId="6103F96B" w14:textId="77777777" w:rsidR="0052378B" w:rsidRDefault="001B2BBA">
            <w:pPr>
              <w:pStyle w:val="BPTable"/>
              <w:keepNext/>
              <w:keepLines/>
            </w:pPr>
            <w:r>
              <w:t xml:space="preserve">2025 </w:t>
            </w:r>
            <w:r>
              <w:t>全年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70845A7B" w14:textId="77777777" w:rsidR="0052378B" w:rsidRDefault="001B2BBA">
            <w:pPr>
              <w:pStyle w:val="BPTable"/>
              <w:keepNext/>
              <w:keepLines/>
            </w:pPr>
            <w:r>
              <w:t xml:space="preserve">1.4836 </w:t>
            </w:r>
            <w:r>
              <w:t>亿人次</w:t>
            </w:r>
          </w:p>
        </w:tc>
        <w:tc>
          <w:tcPr>
            <w:tcW w:w="1786" w:type="dxa"/>
            <w:shd w:val="clear" w:color="auto" w:fill="FFFFFF"/>
            <w:vAlign w:val="center"/>
          </w:tcPr>
          <w:p w14:paraId="20900E02" w14:textId="77777777" w:rsidR="0052378B" w:rsidRDefault="001B2BBA">
            <w:pPr>
              <w:pStyle w:val="BPTable"/>
              <w:keepNext/>
              <w:keepLines/>
            </w:pPr>
            <w:r>
              <w:t>20.8%</w:t>
            </w:r>
          </w:p>
        </w:tc>
      </w:tr>
      <w:tr w:rsidR="0052378B" w14:paraId="0E86D5E6" w14:textId="77777777">
        <w:trPr>
          <w:cantSplit/>
          <w:jc w:val="center"/>
        </w:trPr>
        <w:tc>
          <w:tcPr>
            <w:tcW w:w="2381" w:type="dxa"/>
            <w:shd w:val="clear" w:color="auto" w:fill="F1F5FA"/>
            <w:vAlign w:val="center"/>
          </w:tcPr>
          <w:p w14:paraId="3A559987" w14:textId="77777777" w:rsidR="0052378B" w:rsidRDefault="001B2BBA">
            <w:pPr>
              <w:pStyle w:val="BPTable"/>
              <w:keepLines/>
            </w:pPr>
            <w:r>
              <w:t>国内居民出游</w:t>
            </w:r>
          </w:p>
        </w:tc>
        <w:tc>
          <w:tcPr>
            <w:tcW w:w="1786" w:type="dxa"/>
            <w:shd w:val="clear" w:color="auto" w:fill="F1F5FA"/>
            <w:vAlign w:val="center"/>
          </w:tcPr>
          <w:p w14:paraId="00EFAED5" w14:textId="77777777" w:rsidR="0052378B" w:rsidRDefault="001B2BBA">
            <w:pPr>
              <w:pStyle w:val="BPTable"/>
              <w:keepLines/>
            </w:pPr>
            <w:r>
              <w:t xml:space="preserve">2025 </w:t>
            </w:r>
            <w:r>
              <w:t>全年</w:t>
            </w:r>
          </w:p>
        </w:tc>
        <w:tc>
          <w:tcPr>
            <w:tcW w:w="3458" w:type="dxa"/>
            <w:shd w:val="clear" w:color="auto" w:fill="F1F5FA"/>
            <w:vAlign w:val="center"/>
          </w:tcPr>
          <w:p w14:paraId="0612CC3E" w14:textId="77777777" w:rsidR="0052378B" w:rsidRDefault="001B2BBA">
            <w:pPr>
              <w:pStyle w:val="BPTable"/>
              <w:keepLines/>
            </w:pPr>
            <w:r>
              <w:t xml:space="preserve">65.22 </w:t>
            </w:r>
            <w:r>
              <w:t>亿人次</w:t>
            </w:r>
          </w:p>
        </w:tc>
        <w:tc>
          <w:tcPr>
            <w:tcW w:w="1786" w:type="dxa"/>
            <w:shd w:val="clear" w:color="auto" w:fill="F1F5FA"/>
            <w:vAlign w:val="center"/>
          </w:tcPr>
          <w:p w14:paraId="1A32161B" w14:textId="77777777" w:rsidR="0052378B" w:rsidRDefault="001B2BBA">
            <w:pPr>
              <w:pStyle w:val="BPTable"/>
              <w:keepLines/>
            </w:pPr>
            <w:r>
              <w:t>16.2%</w:t>
            </w:r>
          </w:p>
        </w:tc>
      </w:tr>
      <w:tr w:rsidR="0052378B" w14:paraId="5266EC41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5C882B8" w14:textId="77777777" w:rsidR="0052378B" w:rsidRDefault="001B2BBA">
            <w:pPr>
              <w:pStyle w:val="BPTable"/>
              <w:keepLines/>
            </w:pPr>
            <w:r>
              <w:t>国内居民出游花费</w:t>
            </w:r>
          </w:p>
        </w:tc>
        <w:tc>
          <w:tcPr>
            <w:tcW w:w="1786" w:type="dxa"/>
            <w:shd w:val="clear" w:color="auto" w:fill="FFFFFF"/>
            <w:vAlign w:val="center"/>
          </w:tcPr>
          <w:p w14:paraId="584BB8A5" w14:textId="77777777" w:rsidR="0052378B" w:rsidRDefault="001B2BBA">
            <w:pPr>
              <w:pStyle w:val="BPTable"/>
              <w:keepLines/>
            </w:pPr>
            <w:r>
              <w:t xml:space="preserve">2025 </w:t>
            </w:r>
            <w:r>
              <w:t>全年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6BF78242" w14:textId="77777777" w:rsidR="0052378B" w:rsidRDefault="001B2BBA">
            <w:pPr>
              <w:pStyle w:val="BPTable"/>
              <w:keepLines/>
            </w:pPr>
            <w:r>
              <w:t xml:space="preserve">6.30 </w:t>
            </w:r>
            <w:r>
              <w:t>万亿元</w:t>
            </w:r>
          </w:p>
        </w:tc>
        <w:tc>
          <w:tcPr>
            <w:tcW w:w="1786" w:type="dxa"/>
            <w:shd w:val="clear" w:color="auto" w:fill="FFFFFF"/>
            <w:vAlign w:val="center"/>
          </w:tcPr>
          <w:p w14:paraId="114D0289" w14:textId="77777777" w:rsidR="0052378B" w:rsidRDefault="001B2BBA">
            <w:pPr>
              <w:pStyle w:val="BPTable"/>
              <w:keepLines/>
            </w:pPr>
            <w:r>
              <w:t>9.5%</w:t>
            </w:r>
          </w:p>
        </w:tc>
      </w:tr>
      <w:tr w:rsidR="0052378B" w14:paraId="02A9E7A3" w14:textId="77777777">
        <w:trPr>
          <w:cantSplit/>
          <w:jc w:val="center"/>
        </w:trPr>
        <w:tc>
          <w:tcPr>
            <w:tcW w:w="2381" w:type="dxa"/>
            <w:shd w:val="clear" w:color="auto" w:fill="F1F5FA"/>
            <w:vAlign w:val="center"/>
          </w:tcPr>
          <w:p w14:paraId="51825314" w14:textId="77777777" w:rsidR="0052378B" w:rsidRDefault="001B2BBA">
            <w:pPr>
              <w:pStyle w:val="BPTable"/>
              <w:keepNext/>
              <w:keepLines/>
            </w:pPr>
            <w:r>
              <w:t>国内出游与总花费</w:t>
            </w:r>
          </w:p>
        </w:tc>
        <w:tc>
          <w:tcPr>
            <w:tcW w:w="1786" w:type="dxa"/>
            <w:shd w:val="clear" w:color="auto" w:fill="F1F5FA"/>
            <w:vAlign w:val="center"/>
          </w:tcPr>
          <w:p w14:paraId="0FB9FB76" w14:textId="77777777" w:rsidR="0052378B" w:rsidRDefault="001B2BBA">
            <w:pPr>
              <w:pStyle w:val="BPTable"/>
              <w:keepNext/>
              <w:keepLines/>
            </w:pPr>
            <w:r>
              <w:t xml:space="preserve">2026 </w:t>
            </w:r>
            <w:r>
              <w:t>春节</w:t>
            </w:r>
            <w:r>
              <w:t xml:space="preserve"> 9 </w:t>
            </w:r>
            <w:r>
              <w:t>天</w:t>
            </w:r>
          </w:p>
        </w:tc>
        <w:tc>
          <w:tcPr>
            <w:tcW w:w="3458" w:type="dxa"/>
            <w:shd w:val="clear" w:color="auto" w:fill="F1F5FA"/>
            <w:vAlign w:val="center"/>
          </w:tcPr>
          <w:p w14:paraId="6CF0A57F" w14:textId="77777777" w:rsidR="0052378B" w:rsidRDefault="001B2BBA">
            <w:pPr>
              <w:pStyle w:val="BPTable"/>
              <w:keepNext/>
              <w:keepLines/>
            </w:pPr>
            <w:r>
              <w:t xml:space="preserve">5.96 </w:t>
            </w:r>
            <w:r>
              <w:t>亿人次；</w:t>
            </w:r>
            <w:r>
              <w:t xml:space="preserve">8034.83 </w:t>
            </w:r>
            <w:r>
              <w:t>亿元</w:t>
            </w:r>
          </w:p>
        </w:tc>
        <w:tc>
          <w:tcPr>
            <w:tcW w:w="1786" w:type="dxa"/>
            <w:shd w:val="clear" w:color="auto" w:fill="F1F5FA"/>
            <w:vAlign w:val="center"/>
          </w:tcPr>
          <w:p w14:paraId="6709EBDA" w14:textId="77777777" w:rsidR="0052378B" w:rsidRDefault="001B2BBA">
            <w:pPr>
              <w:pStyle w:val="BPTable"/>
              <w:keepNext/>
              <w:keepLines/>
            </w:pPr>
            <w:r>
              <w:t>—</w:t>
            </w:r>
          </w:p>
        </w:tc>
      </w:tr>
      <w:tr w:rsidR="0052378B" w14:paraId="30D63548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B27F8BC" w14:textId="77777777" w:rsidR="0052378B" w:rsidRDefault="001B2BBA">
            <w:pPr>
              <w:pStyle w:val="BPTable"/>
              <w:keepLines/>
            </w:pPr>
            <w:r>
              <w:t>国内出游与总花费</w:t>
            </w:r>
          </w:p>
        </w:tc>
        <w:tc>
          <w:tcPr>
            <w:tcW w:w="1786" w:type="dxa"/>
            <w:shd w:val="clear" w:color="auto" w:fill="FFFFFF"/>
            <w:vAlign w:val="center"/>
          </w:tcPr>
          <w:p w14:paraId="577E17B1" w14:textId="77777777" w:rsidR="0052378B" w:rsidRDefault="001B2BBA">
            <w:pPr>
              <w:pStyle w:val="BPTable"/>
              <w:keepLines/>
            </w:pPr>
            <w:r>
              <w:t xml:space="preserve">2026 </w:t>
            </w:r>
            <w:r>
              <w:t>五一假期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1B5FD884" w14:textId="77777777" w:rsidR="0052378B" w:rsidRDefault="001B2BBA">
            <w:pPr>
              <w:pStyle w:val="BPTable"/>
              <w:keepLines/>
            </w:pPr>
            <w:r>
              <w:t xml:space="preserve">3.25 </w:t>
            </w:r>
            <w:r>
              <w:t>亿人次；</w:t>
            </w:r>
            <w:r>
              <w:t xml:space="preserve">1854.92 </w:t>
            </w:r>
            <w:r>
              <w:t>亿元</w:t>
            </w:r>
          </w:p>
        </w:tc>
        <w:tc>
          <w:tcPr>
            <w:tcW w:w="1786" w:type="dxa"/>
            <w:shd w:val="clear" w:color="auto" w:fill="FFFFFF"/>
            <w:vAlign w:val="center"/>
          </w:tcPr>
          <w:p w14:paraId="4701F30E" w14:textId="77777777" w:rsidR="0052378B" w:rsidRDefault="001B2BBA">
            <w:pPr>
              <w:pStyle w:val="BPTable"/>
              <w:keepLines/>
            </w:pPr>
            <w:r>
              <w:t>—</w:t>
            </w:r>
          </w:p>
        </w:tc>
      </w:tr>
    </w:tbl>
    <w:p w14:paraId="24C6D2CA" w14:textId="77777777" w:rsidR="0052378B" w:rsidRDefault="0052378B">
      <w:pPr>
        <w:spacing w:after="40" w:line="240" w:lineRule="auto"/>
      </w:pPr>
    </w:p>
    <w:p w14:paraId="7A915BBB" w14:textId="77777777" w:rsidR="0052378B" w:rsidRDefault="001B2BBA">
      <w:pPr>
        <w:pStyle w:val="BPSmall"/>
      </w:pPr>
      <w:r>
        <w:t>资料来源：文化和旅游部</w:t>
      </w:r>
      <w:r>
        <w:t xml:space="preserve"> [1]—[4]</w:t>
      </w:r>
      <w:r>
        <w:t>。人次不等于独立用户；国内旅游消费不作为</w:t>
      </w:r>
      <w:r>
        <w:t xml:space="preserve"> FlightOR </w:t>
      </w:r>
      <w:r>
        <w:t>收入或国际自由行市场金额。春节数据覆盖</w:t>
      </w:r>
      <w:r>
        <w:t xml:space="preserve"> 9 </w:t>
      </w:r>
      <w:r>
        <w:t>天。</w:t>
      </w:r>
    </w:p>
    <w:p w14:paraId="357918A9" w14:textId="77777777" w:rsidR="0052378B" w:rsidRDefault="001B2BBA">
      <w:pPr>
        <w:pStyle w:val="10"/>
        <w:keepNext/>
      </w:pPr>
      <w:r>
        <w:t>表</w:t>
      </w:r>
      <w:r>
        <w:t xml:space="preserve"> 6  </w:t>
      </w:r>
      <w:r>
        <w:t>目标市场的三层界定</w:t>
      </w:r>
    </w:p>
    <w:tbl>
      <w:tblPr>
        <w:tblStyle w:val="TableNormal"/>
        <w:tblW w:w="9411" w:type="dxa"/>
        <w:jc w:val="center"/>
        <w:tblInd w:w="0" w:type="dxa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CellMar>
          <w:top w:w="85" w:type="dxa"/>
          <w:left w:w="115" w:type="dxa"/>
          <w:bottom w:w="85" w:type="dxa"/>
          <w:right w:w="115" w:type="dxa"/>
        </w:tblCellMar>
        <w:tblLook w:val="04A0" w:firstRow="1" w:lastRow="0" w:firstColumn="1" w:lastColumn="0" w:noHBand="0" w:noVBand="1"/>
      </w:tblPr>
      <w:tblGrid>
        <w:gridCol w:w="964"/>
        <w:gridCol w:w="4592"/>
        <w:gridCol w:w="3855"/>
      </w:tblGrid>
      <w:tr w:rsidR="0052378B" w14:paraId="3BAFE706" w14:textId="77777777">
        <w:trPr>
          <w:cantSplit/>
          <w:tblHeader/>
          <w:jc w:val="center"/>
        </w:trPr>
        <w:tc>
          <w:tcPr>
            <w:tcW w:w="964" w:type="dxa"/>
            <w:shd w:val="clear" w:color="auto" w:fill="245A96"/>
            <w:vAlign w:val="center"/>
          </w:tcPr>
          <w:p w14:paraId="01B3CB76" w14:textId="77777777" w:rsidR="0052378B" w:rsidRDefault="001B2BBA">
            <w:pPr>
              <w:pStyle w:val="BPTable"/>
              <w:keepNext/>
              <w:keepLines/>
              <w:jc w:val="center"/>
            </w:pPr>
            <w:r>
              <w:rPr>
                <w:b/>
                <w:color w:val="FFFFFF"/>
              </w:rPr>
              <w:t>层级</w:t>
            </w:r>
          </w:p>
        </w:tc>
        <w:tc>
          <w:tcPr>
            <w:tcW w:w="4592" w:type="dxa"/>
            <w:shd w:val="clear" w:color="auto" w:fill="245A96"/>
            <w:vAlign w:val="center"/>
          </w:tcPr>
          <w:p w14:paraId="69912CF4" w14:textId="77777777" w:rsidR="0052378B" w:rsidRDefault="001B2BBA">
            <w:pPr>
              <w:pStyle w:val="BPTable"/>
              <w:keepNext/>
              <w:keepLines/>
              <w:jc w:val="center"/>
            </w:pPr>
            <w:r>
              <w:rPr>
                <w:b/>
                <w:color w:val="FFFFFF"/>
              </w:rPr>
              <w:t>范围</w:t>
            </w:r>
          </w:p>
        </w:tc>
        <w:tc>
          <w:tcPr>
            <w:tcW w:w="3855" w:type="dxa"/>
            <w:shd w:val="clear" w:color="auto" w:fill="245A96"/>
            <w:vAlign w:val="center"/>
          </w:tcPr>
          <w:p w14:paraId="01768A9A" w14:textId="77777777" w:rsidR="0052378B" w:rsidRDefault="001B2BBA">
            <w:pPr>
              <w:pStyle w:val="BPTable"/>
              <w:keepNext/>
              <w:keepLines/>
              <w:jc w:val="center"/>
            </w:pPr>
            <w:r>
              <w:rPr>
                <w:b/>
                <w:color w:val="FFFFFF"/>
              </w:rPr>
              <w:t>本阶段衡量方式</w:t>
            </w:r>
          </w:p>
        </w:tc>
      </w:tr>
      <w:tr w:rsidR="0052378B" w14:paraId="3956B156" w14:textId="77777777">
        <w:trPr>
          <w:cantSplit/>
          <w:jc w:val="center"/>
        </w:trPr>
        <w:tc>
          <w:tcPr>
            <w:tcW w:w="964" w:type="dxa"/>
            <w:shd w:val="clear" w:color="auto" w:fill="FFFFFF"/>
            <w:vAlign w:val="center"/>
          </w:tcPr>
          <w:p w14:paraId="663EAA0B" w14:textId="77777777" w:rsidR="0052378B" w:rsidRDefault="001B2BBA">
            <w:pPr>
              <w:pStyle w:val="BPTable"/>
              <w:keepNext/>
              <w:keepLines/>
            </w:pPr>
            <w:r>
              <w:t>TAM</w:t>
            </w:r>
          </w:p>
        </w:tc>
        <w:tc>
          <w:tcPr>
            <w:tcW w:w="4592" w:type="dxa"/>
            <w:shd w:val="clear" w:color="auto" w:fill="FFFFFF"/>
            <w:vAlign w:val="center"/>
          </w:tcPr>
          <w:p w14:paraId="0D0E5DA3" w14:textId="77777777" w:rsidR="0052378B" w:rsidRDefault="001B2BBA">
            <w:pPr>
              <w:pStyle w:val="BPTable"/>
              <w:keepNext/>
              <w:keepLines/>
            </w:pPr>
            <w:r>
              <w:t>需要数字化搜索、规划和预订的自由行决策需求</w:t>
            </w:r>
          </w:p>
        </w:tc>
        <w:tc>
          <w:tcPr>
            <w:tcW w:w="3855" w:type="dxa"/>
            <w:shd w:val="clear" w:color="auto" w:fill="FFFFFF"/>
            <w:vAlign w:val="center"/>
          </w:tcPr>
          <w:p w14:paraId="7B2AF06E" w14:textId="77777777" w:rsidR="0052378B" w:rsidRDefault="001B2BBA">
            <w:pPr>
              <w:pStyle w:val="BPTable"/>
              <w:keepNext/>
              <w:keepLines/>
            </w:pPr>
            <w:r>
              <w:t>说明行业基础，不等同于可获得收入</w:t>
            </w:r>
          </w:p>
        </w:tc>
      </w:tr>
      <w:tr w:rsidR="0052378B" w14:paraId="22F5CF73" w14:textId="77777777">
        <w:trPr>
          <w:cantSplit/>
          <w:jc w:val="center"/>
        </w:trPr>
        <w:tc>
          <w:tcPr>
            <w:tcW w:w="964" w:type="dxa"/>
            <w:shd w:val="clear" w:color="auto" w:fill="F1F5FA"/>
            <w:vAlign w:val="center"/>
          </w:tcPr>
          <w:p w14:paraId="4DDDF001" w14:textId="77777777" w:rsidR="0052378B" w:rsidRDefault="001B2BBA">
            <w:pPr>
              <w:pStyle w:val="BPTable"/>
              <w:keepNext/>
              <w:keepLines/>
            </w:pPr>
            <w:r>
              <w:t>SAM</w:t>
            </w:r>
          </w:p>
        </w:tc>
        <w:tc>
          <w:tcPr>
            <w:tcW w:w="4592" w:type="dxa"/>
            <w:shd w:val="clear" w:color="auto" w:fill="F1F5FA"/>
            <w:vAlign w:val="center"/>
          </w:tcPr>
          <w:p w14:paraId="564D464E" w14:textId="77777777" w:rsidR="0052378B" w:rsidRDefault="001B2BBA">
            <w:pPr>
              <w:pStyle w:val="BPTable"/>
              <w:keepNext/>
              <w:keepLines/>
            </w:pPr>
            <w:r>
              <w:t>中国用户中涉及机票、尤其跨城或跨境航线，且有日期、目的地或多城优化需求的人群</w:t>
            </w:r>
          </w:p>
        </w:tc>
        <w:tc>
          <w:tcPr>
            <w:tcW w:w="3855" w:type="dxa"/>
            <w:shd w:val="clear" w:color="auto" w:fill="F1F5FA"/>
            <w:vAlign w:val="center"/>
          </w:tcPr>
          <w:p w14:paraId="6D8F0669" w14:textId="77777777" w:rsidR="0052378B" w:rsidRDefault="001B2BBA">
            <w:pPr>
              <w:pStyle w:val="BPTable"/>
              <w:keepNext/>
              <w:keepLines/>
            </w:pPr>
            <w:r>
              <w:t>以行为特征界定，暂不套用无统一口径的人口比例</w:t>
            </w:r>
          </w:p>
        </w:tc>
      </w:tr>
      <w:tr w:rsidR="0052378B" w14:paraId="20746AE4" w14:textId="77777777">
        <w:trPr>
          <w:cantSplit/>
          <w:jc w:val="center"/>
        </w:trPr>
        <w:tc>
          <w:tcPr>
            <w:tcW w:w="964" w:type="dxa"/>
            <w:shd w:val="clear" w:color="auto" w:fill="FFFFFF"/>
            <w:vAlign w:val="center"/>
          </w:tcPr>
          <w:p w14:paraId="4B24386E" w14:textId="77777777" w:rsidR="0052378B" w:rsidRDefault="001B2BBA">
            <w:pPr>
              <w:pStyle w:val="BPTable"/>
              <w:keepLines/>
            </w:pPr>
            <w:r>
              <w:t>SOM</w:t>
            </w:r>
          </w:p>
        </w:tc>
        <w:tc>
          <w:tcPr>
            <w:tcW w:w="4592" w:type="dxa"/>
            <w:shd w:val="clear" w:color="auto" w:fill="FFFFFF"/>
            <w:vAlign w:val="center"/>
          </w:tcPr>
          <w:p w14:paraId="4795C301" w14:textId="77777777" w:rsidR="0052378B" w:rsidRDefault="001B2BBA">
            <w:pPr>
              <w:pStyle w:val="BPTable"/>
              <w:keepLines/>
            </w:pPr>
            <w:r>
              <w:t>上线后</w:t>
            </w:r>
            <w:r>
              <w:t xml:space="preserve"> 12—18 </w:t>
            </w:r>
            <w:r>
              <w:t>个月可触达的有效规划用户</w:t>
            </w:r>
          </w:p>
        </w:tc>
        <w:tc>
          <w:tcPr>
            <w:tcW w:w="3855" w:type="dxa"/>
            <w:shd w:val="clear" w:color="auto" w:fill="FFFFFF"/>
            <w:vAlign w:val="center"/>
          </w:tcPr>
          <w:p w14:paraId="5766DE8B" w14:textId="77777777" w:rsidR="0052378B" w:rsidRDefault="001B2BBA">
            <w:pPr>
              <w:pStyle w:val="BPTable"/>
              <w:keepLines/>
            </w:pPr>
            <w:r>
              <w:t>跟踪有效规划、路线确认、分享、预订跳转与复访</w:t>
            </w:r>
          </w:p>
        </w:tc>
      </w:tr>
    </w:tbl>
    <w:p w14:paraId="2D3571FD" w14:textId="77777777" w:rsidR="0052378B" w:rsidRDefault="0052378B">
      <w:pPr>
        <w:spacing w:after="40" w:line="240" w:lineRule="auto"/>
      </w:pPr>
    </w:p>
    <w:p w14:paraId="7662C37C" w14:textId="77777777" w:rsidR="0052378B" w:rsidRDefault="001B2BBA">
      <w:r>
        <w:t>主流旅行平台已将</w:t>
      </w:r>
      <w:r>
        <w:t xml:space="preserve"> AI </w:t>
      </w:r>
      <w:r>
        <w:t>规划与航班搜索结合。</w:t>
      </w:r>
      <w:r>
        <w:t xml:space="preserve">Trip.com </w:t>
      </w:r>
      <w:r>
        <w:t>提供</w:t>
      </w:r>
      <w:r>
        <w:t xml:space="preserve"> TripGenie </w:t>
      </w:r>
      <w:r>
        <w:t>和</w:t>
      </w:r>
      <w:r>
        <w:t xml:space="preserve"> Trip.Planner</w:t>
      </w:r>
      <w:r>
        <w:t>，</w:t>
      </w:r>
      <w:r>
        <w:t xml:space="preserve">Skyscanner </w:t>
      </w:r>
      <w:r>
        <w:t>持续提供灵活日期与目的地探索，</w:t>
      </w:r>
      <w:r>
        <w:t xml:space="preserve">Google Flights </w:t>
      </w:r>
      <w:r>
        <w:t>也引入</w:t>
      </w:r>
      <w:r>
        <w:t xml:space="preserve"> AI </w:t>
      </w:r>
      <w:r>
        <w:t>航班优惠搜索。</w:t>
      </w:r>
      <w:r>
        <w:t xml:space="preserve">FlightOR </w:t>
      </w:r>
      <w:r>
        <w:t>将差异化落实在具体路线决策质量及持续修改体验上。</w:t>
      </w:r>
      <w:r>
        <w:t>[5]—[9]</w:t>
      </w:r>
    </w:p>
    <w:p w14:paraId="45F25E50" w14:textId="77777777" w:rsidR="0052378B" w:rsidRDefault="001B2BBA">
      <w:pPr>
        <w:pStyle w:val="1"/>
      </w:pPr>
      <w:r>
        <w:lastRenderedPageBreak/>
        <w:t>七</w:t>
      </w:r>
      <w:r>
        <w:t xml:space="preserve">  </w:t>
      </w:r>
      <w:r>
        <w:t>竞争格局</w:t>
      </w:r>
    </w:p>
    <w:p w14:paraId="7E18FD0C" w14:textId="77777777" w:rsidR="0052378B" w:rsidRDefault="001B2BBA">
      <w:r>
        <w:t>旅行规划领域的主要方案包括</w:t>
      </w:r>
      <w:r>
        <w:t xml:space="preserve"> OTA </w:t>
      </w:r>
      <w:r>
        <w:t>与</w:t>
      </w:r>
      <w:r>
        <w:t xml:space="preserve"> AI </w:t>
      </w:r>
      <w:r>
        <w:t>旅行规划、航班搜索工具、旅行内容平台及通用</w:t>
      </w:r>
      <w:r>
        <w:t xml:space="preserve"> AI</w:t>
      </w:r>
      <w:r>
        <w:t>。成熟平台已经覆盖灵活日期、目的地探索和行程生成，</w:t>
      </w:r>
      <w:r>
        <w:t xml:space="preserve">FlightOR </w:t>
      </w:r>
      <w:r>
        <w:t>聚焦其中对预算、时间和路线组合更敏感的自由行决策场景。</w:t>
      </w:r>
    </w:p>
    <w:p w14:paraId="1FB0BB55" w14:textId="77777777" w:rsidR="0052378B" w:rsidRDefault="001B2BBA">
      <w:pPr>
        <w:pStyle w:val="10"/>
        <w:keepNext/>
      </w:pPr>
      <w:r>
        <w:t>表</w:t>
      </w:r>
      <w:r>
        <w:t xml:space="preserve"> 7  </w:t>
      </w:r>
      <w:r>
        <w:t>主要竞争对手与同类解决方案</w:t>
      </w:r>
    </w:p>
    <w:tbl>
      <w:tblPr>
        <w:tblStyle w:val="TableNormal"/>
        <w:tblW w:w="9411" w:type="dxa"/>
        <w:jc w:val="center"/>
        <w:tblInd w:w="0" w:type="dxa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CellMar>
          <w:top w:w="85" w:type="dxa"/>
          <w:left w:w="115" w:type="dxa"/>
          <w:bottom w:w="85" w:type="dxa"/>
          <w:right w:w="115" w:type="dxa"/>
        </w:tblCellMar>
        <w:tblLook w:val="04A0" w:firstRow="1" w:lastRow="0" w:firstColumn="1" w:lastColumn="0" w:noHBand="0" w:noVBand="1"/>
      </w:tblPr>
      <w:tblGrid>
        <w:gridCol w:w="1871"/>
        <w:gridCol w:w="2948"/>
        <w:gridCol w:w="4592"/>
      </w:tblGrid>
      <w:tr w:rsidR="0052378B" w14:paraId="110640AD" w14:textId="77777777">
        <w:trPr>
          <w:cantSplit/>
          <w:tblHeader/>
          <w:jc w:val="center"/>
        </w:trPr>
        <w:tc>
          <w:tcPr>
            <w:tcW w:w="1871" w:type="dxa"/>
            <w:shd w:val="clear" w:color="auto" w:fill="245A96"/>
            <w:vAlign w:val="center"/>
          </w:tcPr>
          <w:p w14:paraId="5A0F7D06" w14:textId="77777777" w:rsidR="0052378B" w:rsidRDefault="001B2BBA">
            <w:pPr>
              <w:pStyle w:val="BPTable"/>
              <w:keepNext/>
              <w:keepLines/>
              <w:jc w:val="center"/>
            </w:pPr>
            <w:r>
              <w:rPr>
                <w:b/>
                <w:color w:val="FFFFFF"/>
              </w:rPr>
              <w:t>类别</w:t>
            </w:r>
          </w:p>
        </w:tc>
        <w:tc>
          <w:tcPr>
            <w:tcW w:w="2948" w:type="dxa"/>
            <w:shd w:val="clear" w:color="auto" w:fill="245A96"/>
            <w:vAlign w:val="center"/>
          </w:tcPr>
          <w:p w14:paraId="1F3C4485" w14:textId="77777777" w:rsidR="0052378B" w:rsidRDefault="001B2BBA">
            <w:pPr>
              <w:pStyle w:val="BPTable"/>
              <w:keepNext/>
              <w:keepLines/>
              <w:jc w:val="center"/>
            </w:pPr>
            <w:r>
              <w:rPr>
                <w:b/>
                <w:color w:val="FFFFFF"/>
              </w:rPr>
              <w:t>代表方案</w:t>
            </w:r>
          </w:p>
        </w:tc>
        <w:tc>
          <w:tcPr>
            <w:tcW w:w="4592" w:type="dxa"/>
            <w:shd w:val="clear" w:color="auto" w:fill="245A96"/>
            <w:vAlign w:val="center"/>
          </w:tcPr>
          <w:p w14:paraId="661D6706" w14:textId="77777777" w:rsidR="0052378B" w:rsidRDefault="001B2BBA">
            <w:pPr>
              <w:pStyle w:val="BPTable"/>
              <w:keepNext/>
              <w:keepLines/>
              <w:jc w:val="center"/>
            </w:pPr>
            <w:r>
              <w:rPr>
                <w:b/>
                <w:color w:val="FFFFFF"/>
              </w:rPr>
              <w:t>主要能力与价值</w:t>
            </w:r>
          </w:p>
        </w:tc>
      </w:tr>
      <w:tr w:rsidR="0052378B" w14:paraId="585F927E" w14:textId="77777777">
        <w:trPr>
          <w:cantSplit/>
          <w:jc w:val="center"/>
        </w:trPr>
        <w:tc>
          <w:tcPr>
            <w:tcW w:w="1871" w:type="dxa"/>
            <w:shd w:val="clear" w:color="auto" w:fill="FFFFFF"/>
            <w:vAlign w:val="center"/>
          </w:tcPr>
          <w:p w14:paraId="37EBEB1D" w14:textId="77777777" w:rsidR="0052378B" w:rsidRDefault="001B2BBA">
            <w:pPr>
              <w:pStyle w:val="BPTable"/>
              <w:keepNext/>
              <w:keepLines/>
            </w:pPr>
            <w:r>
              <w:t xml:space="preserve">OTA </w:t>
            </w:r>
            <w:r>
              <w:t>与</w:t>
            </w:r>
            <w:r>
              <w:t xml:space="preserve"> AI </w:t>
            </w:r>
            <w:r>
              <w:t>旅行规划</w:t>
            </w:r>
          </w:p>
        </w:tc>
        <w:tc>
          <w:tcPr>
            <w:tcW w:w="2948" w:type="dxa"/>
            <w:shd w:val="clear" w:color="auto" w:fill="FFFFFF"/>
            <w:vAlign w:val="center"/>
          </w:tcPr>
          <w:p w14:paraId="70A78F33" w14:textId="77777777" w:rsidR="0052378B" w:rsidRDefault="001B2BBA">
            <w:pPr>
              <w:pStyle w:val="BPTable"/>
              <w:keepNext/>
              <w:keepLines/>
            </w:pPr>
            <w:r>
              <w:t>携程、</w:t>
            </w:r>
            <w:r>
              <w:t>Trip.com</w:t>
            </w:r>
            <w:r>
              <w:t>（</w:t>
            </w:r>
            <w:r>
              <w:t>TripGenie</w:t>
            </w:r>
            <w:r>
              <w:t>、</w:t>
            </w:r>
            <w:r>
              <w:t>Trip.Planner</w:t>
            </w:r>
            <w:r>
              <w:t>）、飞猪</w:t>
            </w:r>
          </w:p>
        </w:tc>
        <w:tc>
          <w:tcPr>
            <w:tcW w:w="4592" w:type="dxa"/>
            <w:shd w:val="clear" w:color="auto" w:fill="FFFFFF"/>
            <w:vAlign w:val="center"/>
          </w:tcPr>
          <w:p w14:paraId="672D854C" w14:textId="77777777" w:rsidR="0052378B" w:rsidRDefault="001B2BBA">
            <w:pPr>
              <w:pStyle w:val="BPTable"/>
              <w:keepNext/>
              <w:keepLines/>
            </w:pPr>
            <w:r>
              <w:t>连接旅行商品、库存与预订；</w:t>
            </w:r>
            <w:r>
              <w:t xml:space="preserve">TripGenie </w:t>
            </w:r>
            <w:r>
              <w:t>支持多目的地与协作编辑，</w:t>
            </w:r>
            <w:r>
              <w:t xml:space="preserve">Trip.Planner </w:t>
            </w:r>
            <w:r>
              <w:t>整合行程及预订</w:t>
            </w:r>
          </w:p>
        </w:tc>
      </w:tr>
      <w:tr w:rsidR="0052378B" w14:paraId="6E754D82" w14:textId="77777777">
        <w:trPr>
          <w:cantSplit/>
          <w:jc w:val="center"/>
        </w:trPr>
        <w:tc>
          <w:tcPr>
            <w:tcW w:w="1871" w:type="dxa"/>
            <w:shd w:val="clear" w:color="auto" w:fill="F1F5FA"/>
            <w:vAlign w:val="center"/>
          </w:tcPr>
          <w:p w14:paraId="6583DC77" w14:textId="77777777" w:rsidR="0052378B" w:rsidRDefault="001B2BBA">
            <w:pPr>
              <w:pStyle w:val="BPTable"/>
              <w:keepNext/>
              <w:keepLines/>
            </w:pPr>
            <w:r>
              <w:t>航班搜索与比价</w:t>
            </w:r>
          </w:p>
        </w:tc>
        <w:tc>
          <w:tcPr>
            <w:tcW w:w="2948" w:type="dxa"/>
            <w:shd w:val="clear" w:color="auto" w:fill="F1F5FA"/>
            <w:vAlign w:val="center"/>
          </w:tcPr>
          <w:p w14:paraId="0EADA244" w14:textId="77777777" w:rsidR="0052378B" w:rsidRDefault="001B2BBA">
            <w:pPr>
              <w:pStyle w:val="BPTable"/>
              <w:keepNext/>
              <w:keepLines/>
            </w:pPr>
            <w:r>
              <w:t>Skyscanner</w:t>
            </w:r>
            <w:r>
              <w:t>、</w:t>
            </w:r>
            <w:r>
              <w:t>Google Flights</w:t>
            </w:r>
          </w:p>
        </w:tc>
        <w:tc>
          <w:tcPr>
            <w:tcW w:w="4592" w:type="dxa"/>
            <w:shd w:val="clear" w:color="auto" w:fill="F1F5FA"/>
            <w:vAlign w:val="center"/>
          </w:tcPr>
          <w:p w14:paraId="3636C6CC" w14:textId="77777777" w:rsidR="0052378B" w:rsidRDefault="001B2BBA">
            <w:pPr>
              <w:pStyle w:val="BPTable"/>
              <w:keepNext/>
              <w:keepLines/>
            </w:pPr>
            <w:r>
              <w:t>提供灵活日期、目的地探索与多城市航班搜索；</w:t>
            </w:r>
            <w:r>
              <w:t xml:space="preserve">Google Flight Deals </w:t>
            </w:r>
            <w:r>
              <w:t>支持自然语言寻找航班优惠</w:t>
            </w:r>
          </w:p>
        </w:tc>
      </w:tr>
      <w:tr w:rsidR="0052378B" w14:paraId="38E7DBD5" w14:textId="77777777">
        <w:trPr>
          <w:cantSplit/>
          <w:jc w:val="center"/>
        </w:trPr>
        <w:tc>
          <w:tcPr>
            <w:tcW w:w="1871" w:type="dxa"/>
            <w:shd w:val="clear" w:color="auto" w:fill="FFFFFF"/>
            <w:vAlign w:val="center"/>
          </w:tcPr>
          <w:p w14:paraId="252B666B" w14:textId="77777777" w:rsidR="0052378B" w:rsidRDefault="001B2BBA">
            <w:pPr>
              <w:pStyle w:val="BPTable"/>
              <w:keepNext/>
              <w:keepLines/>
            </w:pPr>
            <w:r>
              <w:t>旅行内容平台</w:t>
            </w:r>
          </w:p>
        </w:tc>
        <w:tc>
          <w:tcPr>
            <w:tcW w:w="2948" w:type="dxa"/>
            <w:shd w:val="clear" w:color="auto" w:fill="FFFFFF"/>
            <w:vAlign w:val="center"/>
          </w:tcPr>
          <w:p w14:paraId="0D04E9D2" w14:textId="77777777" w:rsidR="0052378B" w:rsidRDefault="001B2BBA">
            <w:pPr>
              <w:pStyle w:val="BPTable"/>
              <w:keepNext/>
              <w:keepLines/>
            </w:pPr>
            <w:r>
              <w:t>小红书、马蜂窝、穷游</w:t>
            </w:r>
          </w:p>
        </w:tc>
        <w:tc>
          <w:tcPr>
            <w:tcW w:w="4592" w:type="dxa"/>
            <w:shd w:val="clear" w:color="auto" w:fill="FFFFFF"/>
            <w:vAlign w:val="center"/>
          </w:tcPr>
          <w:p w14:paraId="108AD3B1" w14:textId="77777777" w:rsidR="0052378B" w:rsidRDefault="001B2BBA">
            <w:pPr>
              <w:pStyle w:val="BPTable"/>
              <w:keepNext/>
              <w:keepLines/>
            </w:pPr>
            <w:r>
              <w:t>提供旅行经验、目的地灵感和避坑信息，帮助用户形成出行意向</w:t>
            </w:r>
          </w:p>
        </w:tc>
      </w:tr>
      <w:tr w:rsidR="0052378B" w14:paraId="4FFB5BCF" w14:textId="77777777">
        <w:trPr>
          <w:cantSplit/>
          <w:jc w:val="center"/>
        </w:trPr>
        <w:tc>
          <w:tcPr>
            <w:tcW w:w="1871" w:type="dxa"/>
            <w:shd w:val="clear" w:color="auto" w:fill="F1F5FA"/>
            <w:vAlign w:val="center"/>
          </w:tcPr>
          <w:p w14:paraId="31E94C80" w14:textId="77777777" w:rsidR="0052378B" w:rsidRDefault="001B2BBA">
            <w:pPr>
              <w:pStyle w:val="BPTable"/>
              <w:keepLines/>
            </w:pPr>
            <w:r>
              <w:t>通用</w:t>
            </w:r>
            <w:r>
              <w:t xml:space="preserve"> AI</w:t>
            </w:r>
          </w:p>
        </w:tc>
        <w:tc>
          <w:tcPr>
            <w:tcW w:w="2948" w:type="dxa"/>
            <w:shd w:val="clear" w:color="auto" w:fill="F1F5FA"/>
            <w:vAlign w:val="center"/>
          </w:tcPr>
          <w:p w14:paraId="5E28A756" w14:textId="77777777" w:rsidR="0052378B" w:rsidRDefault="001B2BBA">
            <w:pPr>
              <w:pStyle w:val="BPTable"/>
              <w:keepLines/>
            </w:pPr>
            <w:r>
              <w:t xml:space="preserve">ChatGPT </w:t>
            </w:r>
            <w:r>
              <w:t>等</w:t>
            </w:r>
          </w:p>
        </w:tc>
        <w:tc>
          <w:tcPr>
            <w:tcW w:w="4592" w:type="dxa"/>
            <w:shd w:val="clear" w:color="auto" w:fill="F1F5FA"/>
            <w:vAlign w:val="center"/>
          </w:tcPr>
          <w:p w14:paraId="58A86A1A" w14:textId="77777777" w:rsidR="0052378B" w:rsidRDefault="001B2BBA">
            <w:pPr>
              <w:pStyle w:val="BPTable"/>
              <w:keepLines/>
            </w:pPr>
            <w:r>
              <w:t>理解自然语言、整理信息并生成建议；实时库存能力取决于接入的工具与数据</w:t>
            </w:r>
          </w:p>
        </w:tc>
      </w:tr>
    </w:tbl>
    <w:p w14:paraId="78FDF168" w14:textId="77777777" w:rsidR="0052378B" w:rsidRDefault="0052378B">
      <w:pPr>
        <w:spacing w:after="40" w:line="240" w:lineRule="auto"/>
      </w:pPr>
    </w:p>
    <w:p w14:paraId="4123217C" w14:textId="77777777" w:rsidR="0052378B" w:rsidRDefault="001B2BBA">
      <w:pPr>
        <w:pStyle w:val="BPSmall"/>
      </w:pPr>
      <w:r>
        <w:t>资料来源：</w:t>
      </w:r>
      <w:r>
        <w:t>[5]—[10]</w:t>
      </w:r>
      <w:r>
        <w:t>。</w:t>
      </w:r>
      <w:r>
        <w:t>TripGenie</w:t>
      </w:r>
      <w:r>
        <w:t>、</w:t>
      </w:r>
      <w:r>
        <w:t xml:space="preserve">Trip.Planner </w:t>
      </w:r>
      <w:r>
        <w:t>均属于</w:t>
      </w:r>
      <w:r>
        <w:t xml:space="preserve"> Trip.com </w:t>
      </w:r>
      <w:r>
        <w:t>产品体系；</w:t>
      </w:r>
      <w:r>
        <w:t xml:space="preserve">Google Flight Deals </w:t>
      </w:r>
      <w:r>
        <w:t>是航班搜索功能。具体可用范围以官方说明的地区、语言和版本为准。</w:t>
      </w:r>
    </w:p>
    <w:p w14:paraId="7BC871E0" w14:textId="77777777" w:rsidR="0052378B" w:rsidRDefault="001B2BBA">
      <w:pPr>
        <w:pStyle w:val="2"/>
      </w:pPr>
      <w:r>
        <w:t>市场定位</w:t>
      </w:r>
    </w:p>
    <w:p w14:paraId="53C5AACA" w14:textId="77777777" w:rsidR="0052378B" w:rsidRDefault="001B2BBA">
      <w:r>
        <w:t xml:space="preserve">FlightOR </w:t>
      </w:r>
      <w:r>
        <w:t>面向预算与时间有限、目的地或路线尚未完全确定的年轻自由行用户，定位为微信场景中的国际航线与路线决策工具。产品连接旅行灵感、航班比较和后续规划，在用户形成路线意向后对接成熟交易平台，早期重点投入预订前的决策效率。</w:t>
      </w:r>
    </w:p>
    <w:p w14:paraId="6135F081" w14:textId="77777777" w:rsidR="0052378B" w:rsidRDefault="001B2BBA">
      <w:pPr>
        <w:pStyle w:val="2"/>
      </w:pPr>
      <w:r>
        <w:t>核心差异化优势</w:t>
      </w:r>
    </w:p>
    <w:p w14:paraId="6D587EFE" w14:textId="77777777" w:rsidR="0052378B" w:rsidRDefault="001B2BBA">
      <w:r>
        <w:rPr>
          <w:b/>
        </w:rPr>
        <w:t>以航线和约束组织决策。</w:t>
      </w:r>
      <w:r>
        <w:t xml:space="preserve"> </w:t>
      </w:r>
      <w:r>
        <w:t>围绕预算、日期、兴趣、城市与停留时间组织候选方案，把价格与时间取舍作为规划基础；多城组合、中转利用和路线评分是持续深化的重点。</w:t>
      </w:r>
    </w:p>
    <w:p w14:paraId="770CD952" w14:textId="77777777" w:rsidR="0052378B" w:rsidRDefault="001B2BBA">
      <w:r>
        <w:rPr>
          <w:b/>
        </w:rPr>
        <w:t>让规划状态持续可修改。</w:t>
      </w:r>
      <w:r>
        <w:t xml:space="preserve"> </w:t>
      </w:r>
      <w:r>
        <w:t>将自然语言需求沉淀为结构化旅行状态，在同一流程中延续条件修改、路线比较和攻略生成，减少用户在内容平台、查票工</w:t>
      </w:r>
      <w:r>
        <w:t>具与对话之间重复整理信息的工作。</w:t>
      </w:r>
    </w:p>
    <w:p w14:paraId="42FA1327" w14:textId="77777777" w:rsidR="0052378B" w:rsidRDefault="001B2BBA">
      <w:r>
        <w:rPr>
          <w:b/>
        </w:rPr>
        <w:t>将生成建议与事实核对分层。</w:t>
      </w:r>
      <w:r>
        <w:t xml:space="preserve"> </w:t>
      </w:r>
      <w:r>
        <w:t>由</w:t>
      </w:r>
      <w:r>
        <w:t xml:space="preserve"> AI </w:t>
      </w:r>
      <w:r>
        <w:t>解释与组织方案，通过工具查询航班与价格，在确认阶段重新核价，并保留攻略来源，为用户提供检查和修正方案的依据。</w:t>
      </w:r>
    </w:p>
    <w:p w14:paraId="0EBD9C75" w14:textId="77777777" w:rsidR="0052378B" w:rsidRDefault="001B2BBA">
      <w:r>
        <w:t>上述差异化主要体现在产品设计与技术架构。微信小程序承载低门槛交互，路线分享与同行讨论继续完善；长期优势将通过真实路线数据、用户修改与选择行为、偏好模型及供应链合作逐步积累，并以真实使用验证规划质量与复访价值。</w:t>
      </w:r>
      <w:r>
        <w:t>[11]</w:t>
      </w:r>
    </w:p>
    <w:p w14:paraId="1B27ED74" w14:textId="77777777" w:rsidR="0052378B" w:rsidRDefault="001B2BBA">
      <w:pPr>
        <w:pStyle w:val="1"/>
      </w:pPr>
      <w:r>
        <w:t>八</w:t>
      </w:r>
      <w:r>
        <w:t xml:space="preserve">  </w:t>
      </w:r>
      <w:r>
        <w:t>商业模式</w:t>
      </w:r>
    </w:p>
    <w:p w14:paraId="65CD306A" w14:textId="77777777" w:rsidR="0052378B" w:rsidRDefault="001B2BBA">
      <w:pPr>
        <w:pStyle w:val="BPLead"/>
      </w:pPr>
      <w:r>
        <w:t>商业化先验证规划价值，再连接交易并拓展高级能力。首条拟验证路径为路线确认后的预订导流。</w:t>
      </w:r>
    </w:p>
    <w:p w14:paraId="0BC731F8" w14:textId="77777777" w:rsidR="0052378B" w:rsidRDefault="001B2BBA">
      <w:pPr>
        <w:keepNext/>
        <w:spacing w:after="20" w:line="240" w:lineRule="auto"/>
      </w:pPr>
      <w:r>
        <w:rPr>
          <w:noProof/>
        </w:rPr>
        <w:lastRenderedPageBreak/>
        <w:drawing>
          <wp:inline distT="0" distB="0" distL="0" distR="0" wp14:anchorId="5424A13A" wp14:editId="1C49FDA6">
            <wp:extent cx="5976000" cy="1471590"/>
            <wp:effectExtent l="0" t="0" r="0" b="0"/>
            <wp:docPr id="8" name="Picture 8" descr="完成路线规划 → 用户确认路线 → 查看价格与商品 → 跳转 OTA 或航司 → 形成有效成交 → 按协议结算 C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sines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147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4BA4D" w14:textId="77777777" w:rsidR="0052378B" w:rsidRDefault="001B2BBA">
      <w:pPr>
        <w:pStyle w:val="10"/>
      </w:pPr>
      <w:r>
        <w:t>图</w:t>
      </w:r>
      <w:r>
        <w:t xml:space="preserve"> 6  </w:t>
      </w:r>
      <w:r>
        <w:t>首条商业转化路径</w:t>
      </w:r>
      <w:r>
        <w:t xml:space="preserve"> </w:t>
      </w:r>
      <w:r>
        <w:t>合作、转化与收入均待验证</w:t>
      </w:r>
    </w:p>
    <w:p w14:paraId="42FC198D" w14:textId="77777777" w:rsidR="0052378B" w:rsidRDefault="001B2BBA">
      <w:pPr>
        <w:pStyle w:val="10"/>
        <w:keepNext/>
      </w:pPr>
      <w:r>
        <w:t>表</w:t>
      </w:r>
      <w:r>
        <w:t xml:space="preserve"> 8  </w:t>
      </w:r>
      <w:r>
        <w:t>分阶段商业化安排</w:t>
      </w:r>
    </w:p>
    <w:tbl>
      <w:tblPr>
        <w:tblStyle w:val="TableNormal"/>
        <w:tblW w:w="9411" w:type="dxa"/>
        <w:jc w:val="center"/>
        <w:tblInd w:w="0" w:type="dxa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CellMar>
          <w:top w:w="85" w:type="dxa"/>
          <w:left w:w="115" w:type="dxa"/>
          <w:bottom w:w="85" w:type="dxa"/>
          <w:right w:w="115" w:type="dxa"/>
        </w:tblCellMar>
        <w:tblLook w:val="04A0" w:firstRow="1" w:lastRow="0" w:firstColumn="1" w:lastColumn="0" w:noHBand="0" w:noVBand="1"/>
      </w:tblPr>
      <w:tblGrid>
        <w:gridCol w:w="737"/>
        <w:gridCol w:w="2154"/>
        <w:gridCol w:w="6520"/>
      </w:tblGrid>
      <w:tr w:rsidR="0052378B" w14:paraId="2B9FF886" w14:textId="77777777">
        <w:trPr>
          <w:cantSplit/>
          <w:tblHeader/>
          <w:jc w:val="center"/>
        </w:trPr>
        <w:tc>
          <w:tcPr>
            <w:tcW w:w="737" w:type="dxa"/>
            <w:shd w:val="clear" w:color="auto" w:fill="245A96"/>
            <w:vAlign w:val="center"/>
          </w:tcPr>
          <w:p w14:paraId="5C6D208B" w14:textId="77777777" w:rsidR="0052378B" w:rsidRDefault="001B2BBA">
            <w:pPr>
              <w:pStyle w:val="BPTable"/>
              <w:keepNext/>
              <w:keepLines/>
              <w:jc w:val="center"/>
            </w:pPr>
            <w:r>
              <w:rPr>
                <w:b/>
                <w:color w:val="FFFFFF"/>
              </w:rPr>
              <w:t>阶段</w:t>
            </w:r>
          </w:p>
        </w:tc>
        <w:tc>
          <w:tcPr>
            <w:tcW w:w="2154" w:type="dxa"/>
            <w:shd w:val="clear" w:color="auto" w:fill="245A96"/>
            <w:vAlign w:val="center"/>
          </w:tcPr>
          <w:p w14:paraId="61866B08" w14:textId="77777777" w:rsidR="0052378B" w:rsidRDefault="001B2BBA">
            <w:pPr>
              <w:pStyle w:val="BPTable"/>
              <w:keepNext/>
              <w:keepLines/>
              <w:jc w:val="center"/>
            </w:pPr>
            <w:r>
              <w:rPr>
                <w:b/>
                <w:color w:val="FFFFFF"/>
              </w:rPr>
              <w:t>方式</w:t>
            </w:r>
          </w:p>
        </w:tc>
        <w:tc>
          <w:tcPr>
            <w:tcW w:w="6520" w:type="dxa"/>
            <w:shd w:val="clear" w:color="auto" w:fill="245A96"/>
            <w:vAlign w:val="center"/>
          </w:tcPr>
          <w:p w14:paraId="7CC4F961" w14:textId="77777777" w:rsidR="0052378B" w:rsidRDefault="001B2BBA">
            <w:pPr>
              <w:pStyle w:val="BPTable"/>
              <w:keepNext/>
              <w:keepLines/>
              <w:jc w:val="center"/>
            </w:pPr>
            <w:r>
              <w:rPr>
                <w:b/>
                <w:color w:val="FFFFFF"/>
              </w:rPr>
              <w:t>范围与进入条件</w:t>
            </w:r>
          </w:p>
        </w:tc>
      </w:tr>
      <w:tr w:rsidR="0052378B" w14:paraId="305009CD" w14:textId="77777777">
        <w:trPr>
          <w:cantSplit/>
          <w:jc w:val="center"/>
        </w:trPr>
        <w:tc>
          <w:tcPr>
            <w:tcW w:w="737" w:type="dxa"/>
            <w:shd w:val="clear" w:color="auto" w:fill="FFFFFF"/>
            <w:vAlign w:val="center"/>
          </w:tcPr>
          <w:p w14:paraId="330DF0F1" w14:textId="77777777" w:rsidR="0052378B" w:rsidRDefault="001B2BBA">
            <w:pPr>
              <w:pStyle w:val="BPTable"/>
              <w:keepNext/>
              <w:keepLines/>
              <w:jc w:val="center"/>
            </w:pPr>
            <w:r>
              <w:t>1</w:t>
            </w:r>
          </w:p>
        </w:tc>
        <w:tc>
          <w:tcPr>
            <w:tcW w:w="2154" w:type="dxa"/>
            <w:shd w:val="clear" w:color="auto" w:fill="FFFFFF"/>
            <w:vAlign w:val="center"/>
          </w:tcPr>
          <w:p w14:paraId="38E1133C" w14:textId="77777777" w:rsidR="0052378B" w:rsidRDefault="001B2BBA">
            <w:pPr>
              <w:pStyle w:val="BPTable"/>
              <w:keepNext/>
              <w:keepLines/>
            </w:pPr>
            <w:r>
              <w:t xml:space="preserve">CPS </w:t>
            </w:r>
            <w:r>
              <w:t>与联盟导流</w:t>
            </w:r>
          </w:p>
        </w:tc>
        <w:tc>
          <w:tcPr>
            <w:tcW w:w="6520" w:type="dxa"/>
            <w:shd w:val="clear" w:color="auto" w:fill="FFFFFF"/>
            <w:vAlign w:val="center"/>
          </w:tcPr>
          <w:p w14:paraId="2DABBBCA" w14:textId="77777777" w:rsidR="0052378B" w:rsidRDefault="001B2BBA">
            <w:pPr>
              <w:pStyle w:val="BPTable"/>
              <w:keepNext/>
              <w:keepLines/>
            </w:pPr>
            <w:r>
              <w:t>在用户确认航线、酒店或活动后连接合作平台；按实际合作规则计佣</w:t>
            </w:r>
          </w:p>
        </w:tc>
      </w:tr>
      <w:tr w:rsidR="0052378B" w14:paraId="7BF73775" w14:textId="77777777">
        <w:trPr>
          <w:cantSplit/>
          <w:jc w:val="center"/>
        </w:trPr>
        <w:tc>
          <w:tcPr>
            <w:tcW w:w="737" w:type="dxa"/>
            <w:shd w:val="clear" w:color="auto" w:fill="F1F5FA"/>
            <w:vAlign w:val="center"/>
          </w:tcPr>
          <w:p w14:paraId="0994DA03" w14:textId="77777777" w:rsidR="0052378B" w:rsidRDefault="001B2BBA">
            <w:pPr>
              <w:pStyle w:val="BPTable"/>
              <w:keepNext/>
              <w:keepLines/>
              <w:jc w:val="center"/>
            </w:pPr>
            <w:r>
              <w:t>2</w:t>
            </w:r>
          </w:p>
        </w:tc>
        <w:tc>
          <w:tcPr>
            <w:tcW w:w="2154" w:type="dxa"/>
            <w:shd w:val="clear" w:color="auto" w:fill="F1F5FA"/>
            <w:vAlign w:val="center"/>
          </w:tcPr>
          <w:p w14:paraId="2E7C6514" w14:textId="77777777" w:rsidR="0052378B" w:rsidRDefault="001B2BBA">
            <w:pPr>
              <w:pStyle w:val="BPTable"/>
              <w:keepNext/>
              <w:keepLines/>
            </w:pPr>
            <w:r>
              <w:t>会员增值</w:t>
            </w:r>
          </w:p>
        </w:tc>
        <w:tc>
          <w:tcPr>
            <w:tcW w:w="6520" w:type="dxa"/>
            <w:shd w:val="clear" w:color="auto" w:fill="F1F5FA"/>
            <w:vAlign w:val="center"/>
          </w:tcPr>
          <w:p w14:paraId="753E8EBF" w14:textId="77777777" w:rsidR="0052378B" w:rsidRDefault="001B2BBA">
            <w:pPr>
              <w:pStyle w:val="BPTable"/>
              <w:keepNext/>
              <w:keepLines/>
            </w:pPr>
            <w:r>
              <w:t>基础规划保持免费；稳定复访后测试并行路线比较、复杂多城、更高频刷新、价格提醒、协作与跨设备档案</w:t>
            </w:r>
          </w:p>
        </w:tc>
      </w:tr>
      <w:tr w:rsidR="0052378B" w14:paraId="06124218" w14:textId="77777777">
        <w:trPr>
          <w:cantSplit/>
          <w:jc w:val="center"/>
        </w:trPr>
        <w:tc>
          <w:tcPr>
            <w:tcW w:w="737" w:type="dxa"/>
            <w:shd w:val="clear" w:color="auto" w:fill="FFFFFF"/>
            <w:vAlign w:val="center"/>
          </w:tcPr>
          <w:p w14:paraId="5617904B" w14:textId="77777777" w:rsidR="0052378B" w:rsidRDefault="001B2BBA">
            <w:pPr>
              <w:pStyle w:val="BPTable"/>
              <w:keepNext/>
              <w:keepLines/>
              <w:jc w:val="center"/>
            </w:pPr>
            <w:r>
              <w:t>3</w:t>
            </w:r>
          </w:p>
        </w:tc>
        <w:tc>
          <w:tcPr>
            <w:tcW w:w="2154" w:type="dxa"/>
            <w:shd w:val="clear" w:color="auto" w:fill="FFFFFF"/>
            <w:vAlign w:val="center"/>
          </w:tcPr>
          <w:p w14:paraId="610772C6" w14:textId="77777777" w:rsidR="0052378B" w:rsidRDefault="001B2BBA">
            <w:pPr>
              <w:pStyle w:val="BPTable"/>
              <w:keepNext/>
              <w:keepLines/>
            </w:pPr>
            <w:r>
              <w:t>酒店与活动等交叉</w:t>
            </w:r>
            <w:r>
              <w:t xml:space="preserve"> CPS</w:t>
            </w:r>
          </w:p>
        </w:tc>
        <w:tc>
          <w:tcPr>
            <w:tcW w:w="6520" w:type="dxa"/>
            <w:shd w:val="clear" w:color="auto" w:fill="FFFFFF"/>
            <w:vAlign w:val="center"/>
          </w:tcPr>
          <w:p w14:paraId="75CAF47C" w14:textId="77777777" w:rsidR="0052378B" w:rsidRDefault="001B2BBA">
            <w:pPr>
              <w:pStyle w:val="BPTable"/>
              <w:keepNext/>
              <w:keepLines/>
            </w:pPr>
            <w:r>
              <w:t>围绕已确认行程连接住宿、活动、门票、租车及保险需求</w:t>
            </w:r>
          </w:p>
        </w:tc>
      </w:tr>
      <w:tr w:rsidR="0052378B" w14:paraId="43AD61B1" w14:textId="77777777">
        <w:trPr>
          <w:cantSplit/>
          <w:jc w:val="center"/>
        </w:trPr>
        <w:tc>
          <w:tcPr>
            <w:tcW w:w="737" w:type="dxa"/>
            <w:shd w:val="clear" w:color="auto" w:fill="F1F5FA"/>
            <w:vAlign w:val="center"/>
          </w:tcPr>
          <w:p w14:paraId="057E4EBD" w14:textId="77777777" w:rsidR="0052378B" w:rsidRDefault="001B2BBA">
            <w:pPr>
              <w:pStyle w:val="BPTable"/>
              <w:keepLines/>
              <w:jc w:val="center"/>
            </w:pPr>
            <w:r>
              <w:t>4</w:t>
            </w:r>
          </w:p>
        </w:tc>
        <w:tc>
          <w:tcPr>
            <w:tcW w:w="2154" w:type="dxa"/>
            <w:shd w:val="clear" w:color="auto" w:fill="F1F5FA"/>
            <w:vAlign w:val="center"/>
          </w:tcPr>
          <w:p w14:paraId="599F6F17" w14:textId="77777777" w:rsidR="0052378B" w:rsidRDefault="001B2BBA">
            <w:pPr>
              <w:pStyle w:val="BPTable"/>
              <w:keepLines/>
            </w:pPr>
            <w:r>
              <w:t xml:space="preserve">B </w:t>
            </w:r>
            <w:r>
              <w:t>端</w:t>
            </w:r>
            <w:r>
              <w:t xml:space="preserve"> API </w:t>
            </w:r>
            <w:r>
              <w:t>或</w:t>
            </w:r>
            <w:r>
              <w:t xml:space="preserve"> SaaS</w:t>
            </w:r>
          </w:p>
        </w:tc>
        <w:tc>
          <w:tcPr>
            <w:tcW w:w="6520" w:type="dxa"/>
            <w:shd w:val="clear" w:color="auto" w:fill="F1F5FA"/>
            <w:vAlign w:val="center"/>
          </w:tcPr>
          <w:p w14:paraId="5475BBAB" w14:textId="77777777" w:rsidR="0052378B" w:rsidRDefault="001B2BBA">
            <w:pPr>
              <w:pStyle w:val="BPTable"/>
              <w:keepLines/>
            </w:pPr>
            <w:r>
              <w:t>路线引擎稳定后，根据需求探索旅行社、定制游工作室、内容创作者和企业差旅</w:t>
            </w:r>
          </w:p>
        </w:tc>
      </w:tr>
    </w:tbl>
    <w:p w14:paraId="6D89A395" w14:textId="77777777" w:rsidR="0052378B" w:rsidRDefault="0052378B">
      <w:pPr>
        <w:spacing w:after="40" w:line="240" w:lineRule="auto"/>
      </w:pPr>
    </w:p>
    <w:p w14:paraId="545574A1" w14:textId="77777777" w:rsidR="0052378B" w:rsidRDefault="001B2BBA">
      <w:pPr>
        <w:pStyle w:val="BPSmall"/>
      </w:pPr>
      <w:r>
        <w:t xml:space="preserve">CPS </w:t>
      </w:r>
      <w:r>
        <w:t>指按有效成交结算佣金。商业合作、结算费率、成本覆盖和付费意愿均需实测，不预设收入或高付费率。</w:t>
      </w:r>
    </w:p>
    <w:p w14:paraId="6D6814BC" w14:textId="77777777" w:rsidR="0052378B" w:rsidRDefault="001B2BBA">
      <w:r>
        <w:rPr>
          <w:b/>
        </w:rPr>
        <w:t>闭环验证指标</w:t>
      </w:r>
      <w:r>
        <w:t xml:space="preserve">  </w:t>
      </w:r>
      <w:r>
        <w:t>路线确认率、报价查看率、预订跳转率、</w:t>
      </w:r>
      <w:r>
        <w:t xml:space="preserve">CPS </w:t>
      </w:r>
      <w:r>
        <w:t>成交转化率、单次有效规划成本和单个有效规划用户收入。</w:t>
      </w:r>
    </w:p>
    <w:p w14:paraId="4CF05EBE" w14:textId="77777777" w:rsidR="0052378B" w:rsidRDefault="001B2BBA">
      <w:r>
        <w:rPr>
          <w:b/>
        </w:rPr>
        <w:t>推荐原则</w:t>
      </w:r>
      <w:r>
        <w:t xml:space="preserve">  </w:t>
      </w:r>
      <w:r>
        <w:t>路线排序与商业合作分离，明确标记合作跳转，以用户已确认的旅行目标为依据。</w:t>
      </w:r>
    </w:p>
    <w:p w14:paraId="3C6F6EF9" w14:textId="77777777" w:rsidR="0052378B" w:rsidRDefault="001B2BBA">
      <w:pPr>
        <w:pStyle w:val="1"/>
      </w:pPr>
      <w:r>
        <w:t>九</w:t>
      </w:r>
      <w:r>
        <w:t xml:space="preserve">  </w:t>
      </w:r>
      <w:r>
        <w:t>用户增长与运营策略</w:t>
      </w:r>
    </w:p>
    <w:p w14:paraId="1A011908" w14:textId="77777777" w:rsidR="0052378B" w:rsidRDefault="001B2BBA">
      <w:pPr>
        <w:pStyle w:val="BPLead"/>
      </w:pPr>
      <w:r>
        <w:t>冷启动阶段聚焦</w:t>
      </w:r>
      <w:r>
        <w:t xml:space="preserve"> 300—1000 </w:t>
      </w:r>
      <w:r>
        <w:t>名有真实旅行规划需求的种子用户，建立</w:t>
      </w:r>
      <w:r>
        <w:t xml:space="preserve"> 20—30 </w:t>
      </w:r>
      <w:r>
        <w:t>人的持续深访样本池。以上均为招募目标。</w:t>
      </w:r>
    </w:p>
    <w:p w14:paraId="372A01D4" w14:textId="77777777" w:rsidR="0052378B" w:rsidRDefault="001B2BBA">
      <w:r>
        <w:t>首轮以团队现有社交网络和高校旅行社群作为招募起点，重点触达留学生与年轻职场用户；自由行微信群、小红书和</w:t>
      </w:r>
      <w:r>
        <w:t xml:space="preserve"> B </w:t>
      </w:r>
      <w:r>
        <w:t>站内容受众作为后续补充渠道。冷启动阶段不进行大规模付费投放。</w:t>
      </w:r>
    </w:p>
    <w:p w14:paraId="6194E526" w14:textId="77777777" w:rsidR="0052378B" w:rsidRDefault="001B2BBA">
      <w:pPr>
        <w:keepNext/>
        <w:spacing w:after="20" w:line="240" w:lineRule="auto"/>
      </w:pPr>
      <w:r>
        <w:rPr>
          <w:noProof/>
        </w:rPr>
        <w:drawing>
          <wp:inline distT="0" distB="0" distL="0" distR="0" wp14:anchorId="5D947908" wp14:editId="23F41CCC">
            <wp:extent cx="5976000" cy="1471590"/>
            <wp:effectExtent l="0" t="0" r="0" b="0"/>
            <wp:docPr id="9" name="Picture 9" descr="高匹配社群招募 → 具体旅行问题 → 首次有效规划 → 分享与同行讨论 → 跟踪真实选择 → 邀请下一批用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owt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147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7D96B" w14:textId="77777777" w:rsidR="0052378B" w:rsidRDefault="001B2BBA">
      <w:pPr>
        <w:pStyle w:val="10"/>
      </w:pPr>
      <w:r>
        <w:t>图</w:t>
      </w:r>
      <w:r>
        <w:t xml:space="preserve"> 7  </w:t>
      </w:r>
      <w:r>
        <w:t>冷启动增长与反馈路径</w:t>
      </w:r>
      <w:r>
        <w:t xml:space="preserve"> </w:t>
      </w:r>
      <w:r>
        <w:t>计划</w:t>
      </w:r>
    </w:p>
    <w:p w14:paraId="1BCCA5F4" w14:textId="77777777" w:rsidR="0052378B" w:rsidRDefault="001B2BBA">
      <w:pPr>
        <w:pStyle w:val="10"/>
        <w:keepNext/>
      </w:pPr>
      <w:r>
        <w:lastRenderedPageBreak/>
        <w:t>表</w:t>
      </w:r>
      <w:r>
        <w:t xml:space="preserve"> 9  </w:t>
      </w:r>
      <w:r>
        <w:t>内容展示围绕具体路线取舍</w:t>
      </w:r>
    </w:p>
    <w:tbl>
      <w:tblPr>
        <w:tblStyle w:val="TableNormal"/>
        <w:tblW w:w="9411" w:type="dxa"/>
        <w:jc w:val="center"/>
        <w:tblInd w:w="0" w:type="dxa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CellMar>
          <w:top w:w="85" w:type="dxa"/>
          <w:left w:w="115" w:type="dxa"/>
          <w:bottom w:w="85" w:type="dxa"/>
          <w:right w:w="115" w:type="dxa"/>
        </w:tblCellMar>
        <w:tblLook w:val="04A0" w:firstRow="1" w:lastRow="0" w:firstColumn="1" w:lastColumn="0" w:noHBand="0" w:noVBand="1"/>
      </w:tblPr>
      <w:tblGrid>
        <w:gridCol w:w="5783"/>
        <w:gridCol w:w="3628"/>
      </w:tblGrid>
      <w:tr w:rsidR="0052378B" w14:paraId="360EC21A" w14:textId="77777777">
        <w:trPr>
          <w:cantSplit/>
          <w:tblHeader/>
          <w:jc w:val="center"/>
        </w:trPr>
        <w:tc>
          <w:tcPr>
            <w:tcW w:w="5783" w:type="dxa"/>
            <w:shd w:val="clear" w:color="auto" w:fill="245A96"/>
            <w:vAlign w:val="center"/>
          </w:tcPr>
          <w:p w14:paraId="15075171" w14:textId="77777777" w:rsidR="0052378B" w:rsidRDefault="001B2BBA">
            <w:pPr>
              <w:pStyle w:val="BPTable"/>
              <w:keepNext/>
              <w:keepLines/>
              <w:jc w:val="center"/>
            </w:pPr>
            <w:r>
              <w:rPr>
                <w:b/>
                <w:color w:val="FFFFFF"/>
              </w:rPr>
              <w:t>内容示例</w:t>
            </w:r>
          </w:p>
        </w:tc>
        <w:tc>
          <w:tcPr>
            <w:tcW w:w="3628" w:type="dxa"/>
            <w:shd w:val="clear" w:color="auto" w:fill="245A96"/>
            <w:vAlign w:val="center"/>
          </w:tcPr>
          <w:p w14:paraId="54CC20AF" w14:textId="77777777" w:rsidR="0052378B" w:rsidRDefault="001B2BBA">
            <w:pPr>
              <w:pStyle w:val="BPTable"/>
              <w:keepNext/>
              <w:keepLines/>
              <w:jc w:val="center"/>
            </w:pPr>
            <w:r>
              <w:rPr>
                <w:b/>
                <w:color w:val="FFFFFF"/>
              </w:rPr>
              <w:t>展示重点</w:t>
            </w:r>
          </w:p>
        </w:tc>
      </w:tr>
      <w:tr w:rsidR="0052378B" w14:paraId="3F6CF47D" w14:textId="77777777">
        <w:trPr>
          <w:cantSplit/>
          <w:jc w:val="center"/>
        </w:trPr>
        <w:tc>
          <w:tcPr>
            <w:tcW w:w="5783" w:type="dxa"/>
            <w:shd w:val="clear" w:color="auto" w:fill="FFFFFF"/>
            <w:vAlign w:val="center"/>
          </w:tcPr>
          <w:p w14:paraId="6F3921D4" w14:textId="77777777" w:rsidR="0052378B" w:rsidRDefault="001B2BBA">
            <w:pPr>
              <w:pStyle w:val="BPTable"/>
              <w:keepNext/>
              <w:keepLines/>
            </w:pPr>
            <w:r>
              <w:t>北京出发</w:t>
            </w:r>
            <w:r>
              <w:t xml:space="preserve"> 7 </w:t>
            </w:r>
            <w:r>
              <w:t>天，预算</w:t>
            </w:r>
            <w:r>
              <w:t xml:space="preserve"> 6000 </w:t>
            </w:r>
            <w:r>
              <w:t>元，目的地不限，能去哪</w:t>
            </w:r>
          </w:p>
        </w:tc>
        <w:tc>
          <w:tcPr>
            <w:tcW w:w="3628" w:type="dxa"/>
            <w:shd w:val="clear" w:color="auto" w:fill="FFFFFF"/>
            <w:vAlign w:val="center"/>
          </w:tcPr>
          <w:p w14:paraId="7DD3BFAB" w14:textId="77777777" w:rsidR="0052378B" w:rsidRDefault="001B2BBA">
            <w:pPr>
              <w:pStyle w:val="BPTable"/>
              <w:keepNext/>
              <w:keepLines/>
            </w:pPr>
            <w:r>
              <w:t>预算、时间和目的地的联合选择</w:t>
            </w:r>
          </w:p>
        </w:tc>
      </w:tr>
      <w:tr w:rsidR="0052378B" w14:paraId="409085F7" w14:textId="77777777">
        <w:trPr>
          <w:cantSplit/>
          <w:jc w:val="center"/>
        </w:trPr>
        <w:tc>
          <w:tcPr>
            <w:tcW w:w="5783" w:type="dxa"/>
            <w:shd w:val="clear" w:color="auto" w:fill="F1F5FA"/>
            <w:vAlign w:val="center"/>
          </w:tcPr>
          <w:p w14:paraId="51EC3281" w14:textId="77777777" w:rsidR="0052378B" w:rsidRDefault="001B2BBA">
            <w:pPr>
              <w:pStyle w:val="BPTable"/>
              <w:keepNext/>
              <w:keepLines/>
            </w:pPr>
            <w:r>
              <w:t>直飞贵</w:t>
            </w:r>
            <w:r>
              <w:t xml:space="preserve"> 1800 </w:t>
            </w:r>
            <w:r>
              <w:t>元，中转首尔</w:t>
            </w:r>
            <w:r>
              <w:t xml:space="preserve"> 16 </w:t>
            </w:r>
            <w:r>
              <w:t>小时，是否值得</w:t>
            </w:r>
          </w:p>
        </w:tc>
        <w:tc>
          <w:tcPr>
            <w:tcW w:w="3628" w:type="dxa"/>
            <w:shd w:val="clear" w:color="auto" w:fill="F1F5FA"/>
            <w:vAlign w:val="center"/>
          </w:tcPr>
          <w:p w14:paraId="6D5A698F" w14:textId="77777777" w:rsidR="0052378B" w:rsidRDefault="001B2BBA">
            <w:pPr>
              <w:pStyle w:val="BPTable"/>
              <w:keepNext/>
              <w:keepLines/>
            </w:pPr>
            <w:r>
              <w:t>价格节省与时间、过境条件的综合取舍</w:t>
            </w:r>
          </w:p>
        </w:tc>
      </w:tr>
      <w:tr w:rsidR="0052378B" w14:paraId="52EAD991" w14:textId="77777777">
        <w:trPr>
          <w:cantSplit/>
          <w:jc w:val="center"/>
        </w:trPr>
        <w:tc>
          <w:tcPr>
            <w:tcW w:w="5783" w:type="dxa"/>
            <w:shd w:val="clear" w:color="auto" w:fill="FFFFFF"/>
            <w:vAlign w:val="center"/>
          </w:tcPr>
          <w:p w14:paraId="037027AE" w14:textId="77777777" w:rsidR="0052378B" w:rsidRDefault="001B2BBA">
            <w:pPr>
              <w:pStyle w:val="BPTable"/>
              <w:keepLines/>
            </w:pPr>
            <w:r>
              <w:t>东京进大阪出与大阪往返，哪个组合更省</w:t>
            </w:r>
          </w:p>
        </w:tc>
        <w:tc>
          <w:tcPr>
            <w:tcW w:w="3628" w:type="dxa"/>
            <w:shd w:val="clear" w:color="auto" w:fill="FFFFFF"/>
            <w:vAlign w:val="center"/>
          </w:tcPr>
          <w:p w14:paraId="00AEF49D" w14:textId="77777777" w:rsidR="0052378B" w:rsidRDefault="001B2BBA">
            <w:pPr>
              <w:pStyle w:val="BPTable"/>
              <w:keepLines/>
            </w:pPr>
            <w:r>
              <w:t>城市顺序与进出机场的整体比较</w:t>
            </w:r>
          </w:p>
        </w:tc>
      </w:tr>
    </w:tbl>
    <w:p w14:paraId="16A961CD" w14:textId="77777777" w:rsidR="0052378B" w:rsidRDefault="0052378B">
      <w:pPr>
        <w:spacing w:after="40" w:line="240" w:lineRule="auto"/>
      </w:pPr>
    </w:p>
    <w:p w14:paraId="7B19B768" w14:textId="77777777" w:rsidR="0052378B" w:rsidRDefault="001B2BBA">
      <w:pPr>
        <w:pStyle w:val="BPSmall"/>
      </w:pPr>
      <w:r>
        <w:t>上述金额、时长与城市均为内容选题示例，非实时价格、已验证节省额或用户成交案例。</w:t>
      </w:r>
    </w:p>
    <w:p w14:paraId="249E0AFE" w14:textId="77777777" w:rsidR="0052378B" w:rsidRDefault="001B2BBA">
      <w:r>
        <w:t>路线卡分享将展示总价、总时长、城市顺序、核心亮点和对应代价，方便同行人共同讨论。深访围绕真实旅行全过程，记录犹豫节点、信任问题、二次核价和最终选择，并用于改进产品。</w:t>
      </w:r>
    </w:p>
    <w:p w14:paraId="5E186FA3" w14:textId="77777777" w:rsidR="0052378B" w:rsidRDefault="001B2BBA">
      <w:pPr>
        <w:pStyle w:val="1"/>
      </w:pPr>
      <w:r>
        <w:t>十</w:t>
      </w:r>
      <w:r>
        <w:t xml:space="preserve">  </w:t>
      </w:r>
      <w:r>
        <w:t>技术与数据能力</w:t>
      </w:r>
    </w:p>
    <w:p w14:paraId="6A7FB759" w14:textId="77777777" w:rsidR="0052378B" w:rsidRDefault="001B2BBA">
      <w:pPr>
        <w:pStyle w:val="BPLead"/>
      </w:pPr>
      <w:r>
        <w:t>Agent</w:t>
      </w:r>
      <w:r>
        <w:t>、确定性规则、外部数据与持续维护的产品状态共同支撑旅行规划。</w:t>
      </w:r>
    </w:p>
    <w:p w14:paraId="40A9CA31" w14:textId="77777777" w:rsidR="0052378B" w:rsidRDefault="001B2BBA">
      <w:pPr>
        <w:keepNext/>
        <w:spacing w:after="20" w:line="240" w:lineRule="auto"/>
      </w:pPr>
      <w:r>
        <w:rPr>
          <w:noProof/>
        </w:rPr>
        <w:drawing>
          <wp:inline distT="0" distB="0" distL="0" distR="0" wp14:anchorId="67017F5F" wp14:editId="3F80415E">
            <wp:extent cx="5976000" cy="687240"/>
            <wp:effectExtent l="0" t="0" r="0" b="0"/>
            <wp:docPr id="10" name="Picture 10" descr="小程序交互与展示 → 旅行状态 条件与方案 → Agent 理解与编排 → 规则与外部工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68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E931D" w14:textId="77777777" w:rsidR="0052378B" w:rsidRDefault="001B2BBA">
      <w:pPr>
        <w:pStyle w:val="10"/>
      </w:pPr>
      <w:r>
        <w:t>图</w:t>
      </w:r>
      <w:r>
        <w:t xml:space="preserve"> 8  </w:t>
      </w:r>
      <w:r>
        <w:t>主要职责关系示意</w:t>
      </w:r>
      <w:r>
        <w:t xml:space="preserve"> </w:t>
      </w:r>
      <w:r>
        <w:t>不表示每次请求均按单向固定流水线执行</w:t>
      </w:r>
    </w:p>
    <w:p w14:paraId="461EAD28" w14:textId="77777777" w:rsidR="0052378B" w:rsidRDefault="001B2BBA">
      <w:pPr>
        <w:pStyle w:val="10"/>
        <w:keepNext/>
      </w:pPr>
      <w:r>
        <w:t>表</w:t>
      </w:r>
      <w:r>
        <w:t xml:space="preserve"> 10  </w:t>
      </w:r>
      <w:r>
        <w:t>职责分层</w:t>
      </w:r>
    </w:p>
    <w:tbl>
      <w:tblPr>
        <w:tblStyle w:val="TableNormal"/>
        <w:tblW w:w="9411" w:type="dxa"/>
        <w:jc w:val="center"/>
        <w:tblInd w:w="0" w:type="dxa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CellMar>
          <w:top w:w="85" w:type="dxa"/>
          <w:left w:w="115" w:type="dxa"/>
          <w:bottom w:w="85" w:type="dxa"/>
          <w:right w:w="115" w:type="dxa"/>
        </w:tblCellMar>
        <w:tblLook w:val="04A0" w:firstRow="1" w:lastRow="0" w:firstColumn="1" w:lastColumn="0" w:noHBand="0" w:noVBand="1"/>
      </w:tblPr>
      <w:tblGrid>
        <w:gridCol w:w="1871"/>
        <w:gridCol w:w="4252"/>
        <w:gridCol w:w="3288"/>
      </w:tblGrid>
      <w:tr w:rsidR="0052378B" w14:paraId="60E33F7D" w14:textId="77777777">
        <w:trPr>
          <w:cantSplit/>
          <w:tblHeader/>
          <w:jc w:val="center"/>
        </w:trPr>
        <w:tc>
          <w:tcPr>
            <w:tcW w:w="1871" w:type="dxa"/>
            <w:shd w:val="clear" w:color="auto" w:fill="245A96"/>
            <w:vAlign w:val="center"/>
          </w:tcPr>
          <w:p w14:paraId="21E5A768" w14:textId="77777777" w:rsidR="0052378B" w:rsidRDefault="001B2BBA">
            <w:pPr>
              <w:pStyle w:val="BPTable"/>
              <w:keepNext/>
              <w:keepLines/>
              <w:jc w:val="center"/>
            </w:pPr>
            <w:r>
              <w:rPr>
                <w:b/>
                <w:color w:val="FFFFFF"/>
              </w:rPr>
              <w:t>层次</w:t>
            </w:r>
          </w:p>
        </w:tc>
        <w:tc>
          <w:tcPr>
            <w:tcW w:w="4252" w:type="dxa"/>
            <w:shd w:val="clear" w:color="auto" w:fill="245A96"/>
            <w:vAlign w:val="center"/>
          </w:tcPr>
          <w:p w14:paraId="02540C63" w14:textId="77777777" w:rsidR="0052378B" w:rsidRDefault="001B2BBA">
            <w:pPr>
              <w:pStyle w:val="BPTable"/>
              <w:keepNext/>
              <w:keepLines/>
              <w:jc w:val="center"/>
            </w:pPr>
            <w:r>
              <w:rPr>
                <w:b/>
                <w:color w:val="FFFFFF"/>
              </w:rPr>
              <w:t>承担的职责</w:t>
            </w:r>
          </w:p>
        </w:tc>
        <w:tc>
          <w:tcPr>
            <w:tcW w:w="3288" w:type="dxa"/>
            <w:shd w:val="clear" w:color="auto" w:fill="245A96"/>
            <w:vAlign w:val="center"/>
          </w:tcPr>
          <w:p w14:paraId="6D6BF001" w14:textId="77777777" w:rsidR="0052378B" w:rsidRDefault="001B2BBA">
            <w:pPr>
              <w:pStyle w:val="BPTable"/>
              <w:keepNext/>
              <w:keepLines/>
              <w:jc w:val="center"/>
            </w:pPr>
            <w:r>
              <w:rPr>
                <w:b/>
                <w:color w:val="FFFFFF"/>
              </w:rPr>
              <w:t>与用户体验的关系</w:t>
            </w:r>
          </w:p>
        </w:tc>
      </w:tr>
      <w:tr w:rsidR="0052378B" w14:paraId="5F6362AD" w14:textId="77777777">
        <w:trPr>
          <w:cantSplit/>
          <w:jc w:val="center"/>
        </w:trPr>
        <w:tc>
          <w:tcPr>
            <w:tcW w:w="1871" w:type="dxa"/>
            <w:shd w:val="clear" w:color="auto" w:fill="FFFFFF"/>
            <w:vAlign w:val="center"/>
          </w:tcPr>
          <w:p w14:paraId="09078930" w14:textId="77777777" w:rsidR="0052378B" w:rsidRDefault="001B2BBA">
            <w:pPr>
              <w:pStyle w:val="BPTable"/>
              <w:keepNext/>
              <w:keepLines/>
            </w:pPr>
            <w:r>
              <w:t>Agent</w:t>
            </w:r>
          </w:p>
        </w:tc>
        <w:tc>
          <w:tcPr>
            <w:tcW w:w="4252" w:type="dxa"/>
            <w:shd w:val="clear" w:color="auto" w:fill="FFFFFF"/>
            <w:vAlign w:val="center"/>
          </w:tcPr>
          <w:p w14:paraId="0126A3B3" w14:textId="77777777" w:rsidR="0052378B" w:rsidRDefault="001B2BBA">
            <w:pPr>
              <w:pStyle w:val="BPTable"/>
              <w:keepNext/>
              <w:keepLines/>
            </w:pPr>
            <w:r>
              <w:t>理解需求，选择工具，解释方案并处理多轮修改</w:t>
            </w:r>
          </w:p>
        </w:tc>
        <w:tc>
          <w:tcPr>
            <w:tcW w:w="3288" w:type="dxa"/>
            <w:shd w:val="clear" w:color="auto" w:fill="FFFFFF"/>
            <w:vAlign w:val="center"/>
          </w:tcPr>
          <w:p w14:paraId="4262B26A" w14:textId="77777777" w:rsidR="0052378B" w:rsidRDefault="001B2BBA">
            <w:pPr>
              <w:pStyle w:val="BPTable"/>
              <w:keepNext/>
              <w:keepLines/>
            </w:pPr>
            <w:r>
              <w:t>降低条件表达和重新整理的负担</w:t>
            </w:r>
          </w:p>
        </w:tc>
      </w:tr>
      <w:tr w:rsidR="0052378B" w14:paraId="021B794F" w14:textId="77777777">
        <w:trPr>
          <w:cantSplit/>
          <w:jc w:val="center"/>
        </w:trPr>
        <w:tc>
          <w:tcPr>
            <w:tcW w:w="1871" w:type="dxa"/>
            <w:shd w:val="clear" w:color="auto" w:fill="F1F5FA"/>
            <w:vAlign w:val="center"/>
          </w:tcPr>
          <w:p w14:paraId="02CD67CF" w14:textId="77777777" w:rsidR="0052378B" w:rsidRDefault="001B2BBA">
            <w:pPr>
              <w:pStyle w:val="BPTable"/>
              <w:keepNext/>
              <w:keepLines/>
            </w:pPr>
            <w:r>
              <w:t>确定性规则</w:t>
            </w:r>
          </w:p>
        </w:tc>
        <w:tc>
          <w:tcPr>
            <w:tcW w:w="4252" w:type="dxa"/>
            <w:shd w:val="clear" w:color="auto" w:fill="F1F5FA"/>
            <w:vAlign w:val="center"/>
          </w:tcPr>
          <w:p w14:paraId="1D142553" w14:textId="77777777" w:rsidR="0052378B" w:rsidRDefault="001B2BBA">
            <w:pPr>
              <w:pStyle w:val="BPTable"/>
              <w:keepNext/>
              <w:keepLines/>
            </w:pPr>
            <w:r>
              <w:t>预算解析、关键字段约束、缓存及部分降级</w:t>
            </w:r>
          </w:p>
        </w:tc>
        <w:tc>
          <w:tcPr>
            <w:tcW w:w="3288" w:type="dxa"/>
            <w:shd w:val="clear" w:color="auto" w:fill="F1F5FA"/>
            <w:vAlign w:val="center"/>
          </w:tcPr>
          <w:p w14:paraId="28E8B2AE" w14:textId="77777777" w:rsidR="0052378B" w:rsidRDefault="001B2BBA">
            <w:pPr>
              <w:pStyle w:val="BPTable"/>
              <w:keepNext/>
              <w:keepLines/>
            </w:pPr>
            <w:r>
              <w:t>减少可避免的解析和约束错误</w:t>
            </w:r>
          </w:p>
        </w:tc>
      </w:tr>
      <w:tr w:rsidR="0052378B" w14:paraId="4EC835FD" w14:textId="77777777">
        <w:trPr>
          <w:cantSplit/>
          <w:jc w:val="center"/>
        </w:trPr>
        <w:tc>
          <w:tcPr>
            <w:tcW w:w="1871" w:type="dxa"/>
            <w:shd w:val="clear" w:color="auto" w:fill="FFFFFF"/>
            <w:vAlign w:val="center"/>
          </w:tcPr>
          <w:p w14:paraId="730972BC" w14:textId="77777777" w:rsidR="0052378B" w:rsidRDefault="001B2BBA">
            <w:pPr>
              <w:pStyle w:val="BPTable"/>
              <w:keepNext/>
              <w:keepLines/>
            </w:pPr>
            <w:r>
              <w:t>外部数据与工具</w:t>
            </w:r>
          </w:p>
        </w:tc>
        <w:tc>
          <w:tcPr>
            <w:tcW w:w="4252" w:type="dxa"/>
            <w:shd w:val="clear" w:color="auto" w:fill="FFFFFF"/>
            <w:vAlign w:val="center"/>
          </w:tcPr>
          <w:p w14:paraId="4C83887D" w14:textId="77777777" w:rsidR="0052378B" w:rsidRDefault="001B2BBA">
            <w:pPr>
              <w:pStyle w:val="BPTable"/>
              <w:keepNext/>
              <w:keepLines/>
            </w:pPr>
            <w:r>
              <w:t>获取航班、搜索、攻略等信息并提供引用</w:t>
            </w:r>
          </w:p>
        </w:tc>
        <w:tc>
          <w:tcPr>
            <w:tcW w:w="3288" w:type="dxa"/>
            <w:shd w:val="clear" w:color="auto" w:fill="FFFFFF"/>
            <w:vAlign w:val="center"/>
          </w:tcPr>
          <w:p w14:paraId="6D180D6E" w14:textId="77777777" w:rsidR="0052378B" w:rsidRDefault="001B2BBA">
            <w:pPr>
              <w:pStyle w:val="BPTable"/>
              <w:keepNext/>
              <w:keepLines/>
            </w:pPr>
            <w:r>
              <w:t>支持价格核对与事实追溯</w:t>
            </w:r>
          </w:p>
        </w:tc>
      </w:tr>
      <w:tr w:rsidR="0052378B" w14:paraId="78F33D31" w14:textId="77777777">
        <w:trPr>
          <w:cantSplit/>
          <w:jc w:val="center"/>
        </w:trPr>
        <w:tc>
          <w:tcPr>
            <w:tcW w:w="1871" w:type="dxa"/>
            <w:shd w:val="clear" w:color="auto" w:fill="F1F5FA"/>
            <w:vAlign w:val="center"/>
          </w:tcPr>
          <w:p w14:paraId="71CBFCA7" w14:textId="77777777" w:rsidR="0052378B" w:rsidRDefault="001B2BBA">
            <w:pPr>
              <w:pStyle w:val="BPTable"/>
              <w:keepLines/>
            </w:pPr>
            <w:r>
              <w:t>产品状态与前端</w:t>
            </w:r>
          </w:p>
        </w:tc>
        <w:tc>
          <w:tcPr>
            <w:tcW w:w="4252" w:type="dxa"/>
            <w:shd w:val="clear" w:color="auto" w:fill="F1F5FA"/>
            <w:vAlign w:val="center"/>
          </w:tcPr>
          <w:p w14:paraId="39A89964" w14:textId="77777777" w:rsidR="0052378B" w:rsidRDefault="001B2BBA">
            <w:pPr>
              <w:pStyle w:val="BPTable"/>
              <w:keepLines/>
            </w:pPr>
            <w:r>
              <w:t>维护旅行条件和方案，呈现路线卡、攻略及操作状态</w:t>
            </w:r>
          </w:p>
        </w:tc>
        <w:tc>
          <w:tcPr>
            <w:tcW w:w="3288" w:type="dxa"/>
            <w:shd w:val="clear" w:color="auto" w:fill="F1F5FA"/>
            <w:vAlign w:val="center"/>
          </w:tcPr>
          <w:p w14:paraId="14115B96" w14:textId="77777777" w:rsidR="0052378B" w:rsidRDefault="001B2BBA">
            <w:pPr>
              <w:pStyle w:val="BPTable"/>
              <w:keepLines/>
            </w:pPr>
            <w:r>
              <w:t>让用户检查理解、采用结果并继续修改</w:t>
            </w:r>
          </w:p>
        </w:tc>
      </w:tr>
    </w:tbl>
    <w:p w14:paraId="267F6761" w14:textId="77777777" w:rsidR="0052378B" w:rsidRDefault="0052378B">
      <w:pPr>
        <w:spacing w:after="40" w:line="240" w:lineRule="auto"/>
      </w:pPr>
    </w:p>
    <w:p w14:paraId="00ADC158" w14:textId="77777777" w:rsidR="0052378B" w:rsidRDefault="001B2BBA">
      <w:r>
        <w:t>后端统一接入模型与数据供应商，保留适配、异常提示及部分降级机制。关键价格在确认阶段重新查询，服务替换与异常处理尽量减少对前端交互的影响。</w:t>
      </w:r>
    </w:p>
    <w:p w14:paraId="24DEFCED" w14:textId="77777777" w:rsidR="0052378B" w:rsidRDefault="001B2BBA">
      <w:pPr>
        <w:pStyle w:val="2"/>
      </w:pPr>
      <w:r>
        <w:t>下一阶段的三个技术指标</w:t>
      </w:r>
    </w:p>
    <w:p w14:paraId="1999CD2B" w14:textId="77777777" w:rsidR="0052378B" w:rsidRDefault="001B2BBA">
      <w:r>
        <w:rPr>
          <w:b/>
        </w:rPr>
        <w:t>规划成功率</w:t>
      </w:r>
      <w:r>
        <w:t>、</w:t>
      </w:r>
      <w:r>
        <w:rPr>
          <w:b/>
        </w:rPr>
        <w:t>首个有用结果耗时</w:t>
      </w:r>
      <w:r>
        <w:t>、</w:t>
      </w:r>
      <w:r>
        <w:rPr>
          <w:b/>
        </w:rPr>
        <w:t>路线价格与约束准确率</w:t>
      </w:r>
      <w:r>
        <w:t>。团队将围绕这三个指标持续评估规划质量与响应效率，改进用户能够实际采用的方案。</w:t>
      </w:r>
    </w:p>
    <w:p w14:paraId="3C60AB06" w14:textId="77777777" w:rsidR="0052378B" w:rsidRDefault="001B2BBA">
      <w:r>
        <w:t>在用户授权和隐私合规前提下，逐步积累输入约束、修改或拒绝的方案、最终查看或分享及跳转路线，用于改进路线评分和交互。</w:t>
      </w:r>
    </w:p>
    <w:p w14:paraId="638DD071" w14:textId="77777777" w:rsidR="0052378B" w:rsidRDefault="001B2BBA">
      <w:pPr>
        <w:pStyle w:val="BPSmall"/>
      </w:pPr>
      <w:r>
        <w:t>技术说明：前端采用</w:t>
      </w:r>
      <w:r>
        <w:t xml:space="preserve"> Taro</w:t>
      </w:r>
      <w:r>
        <w:t>、</w:t>
      </w:r>
      <w:r>
        <w:t xml:space="preserve">React </w:t>
      </w:r>
      <w:r>
        <w:t>与</w:t>
      </w:r>
      <w:r>
        <w:t xml:space="preserve"> MobX</w:t>
      </w:r>
      <w:r>
        <w:t>；当前对话主链为认证</w:t>
      </w:r>
      <w:r>
        <w:t xml:space="preserve"> POST /v1/agent</w:t>
      </w:r>
      <w:r>
        <w:t xml:space="preserve">/turns </w:t>
      </w:r>
      <w:r>
        <w:t>加短轮询，同步</w:t>
      </w:r>
      <w:r>
        <w:t xml:space="preserve"> /v1/agent/converse </w:t>
      </w:r>
      <w:r>
        <w:t>共用</w:t>
      </w:r>
      <w:r>
        <w:t xml:space="preserve"> Planner</w:t>
      </w:r>
      <w:r>
        <w:t>。第三方密钥统一在后端管理。详见</w:t>
      </w:r>
      <w:r>
        <w:t xml:space="preserve"> [11]</w:t>
      </w:r>
      <w:r>
        <w:t>。</w:t>
      </w:r>
    </w:p>
    <w:p w14:paraId="52827DAE" w14:textId="77777777" w:rsidR="0052378B" w:rsidRDefault="001B2BBA">
      <w:pPr>
        <w:pStyle w:val="1"/>
      </w:pPr>
      <w:r>
        <w:lastRenderedPageBreak/>
        <w:t>十一</w:t>
      </w:r>
      <w:r>
        <w:t xml:space="preserve">  </w:t>
      </w:r>
      <w:r>
        <w:t>产品进展与验证情况</w:t>
      </w:r>
    </w:p>
    <w:p w14:paraId="731C5500" w14:textId="77777777" w:rsidR="0052378B" w:rsidRDefault="001B2BBA">
      <w:pPr>
        <w:pStyle w:val="BPLead"/>
      </w:pPr>
      <w:r>
        <w:t>项目已形成可运行的产品与后端基础，当前处于正式上线前。工程、内容质量、平台体验与市场需求分别验证。</w:t>
      </w:r>
    </w:p>
    <w:p w14:paraId="20F5C435" w14:textId="77777777" w:rsidR="0052378B" w:rsidRDefault="001B2BBA">
      <w:pPr>
        <w:pStyle w:val="10"/>
        <w:keepNext/>
      </w:pPr>
      <w:r>
        <w:t>表</w:t>
      </w:r>
      <w:r>
        <w:t xml:space="preserve"> 11  </w:t>
      </w:r>
      <w:r>
        <w:t>已有产品与工程基础</w:t>
      </w:r>
    </w:p>
    <w:tbl>
      <w:tblPr>
        <w:tblStyle w:val="TableNormal"/>
        <w:tblW w:w="9411" w:type="dxa"/>
        <w:jc w:val="center"/>
        <w:tblInd w:w="0" w:type="dxa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CellMar>
          <w:top w:w="85" w:type="dxa"/>
          <w:left w:w="115" w:type="dxa"/>
          <w:bottom w:w="85" w:type="dxa"/>
          <w:right w:w="115" w:type="dxa"/>
        </w:tblCellMar>
        <w:tblLook w:val="04A0" w:firstRow="1" w:lastRow="0" w:firstColumn="1" w:lastColumn="0" w:noHBand="0" w:noVBand="1"/>
      </w:tblPr>
      <w:tblGrid>
        <w:gridCol w:w="4706"/>
        <w:gridCol w:w="4705"/>
      </w:tblGrid>
      <w:tr w:rsidR="0052378B" w14:paraId="246A0326" w14:textId="77777777">
        <w:trPr>
          <w:cantSplit/>
          <w:tblHeader/>
          <w:jc w:val="center"/>
        </w:trPr>
        <w:tc>
          <w:tcPr>
            <w:tcW w:w="4706" w:type="dxa"/>
            <w:shd w:val="clear" w:color="auto" w:fill="245A96"/>
            <w:vAlign w:val="center"/>
          </w:tcPr>
          <w:p w14:paraId="0F74EB9D" w14:textId="77777777" w:rsidR="0052378B" w:rsidRDefault="001B2BBA">
            <w:pPr>
              <w:pStyle w:val="BPTable"/>
              <w:keepNext/>
              <w:keepLines/>
              <w:jc w:val="center"/>
            </w:pPr>
            <w:r>
              <w:rPr>
                <w:b/>
                <w:color w:val="FFFFFF"/>
              </w:rPr>
              <w:t>产品入口与交互</w:t>
            </w:r>
          </w:p>
        </w:tc>
        <w:tc>
          <w:tcPr>
            <w:tcW w:w="4706" w:type="dxa"/>
            <w:shd w:val="clear" w:color="auto" w:fill="245A96"/>
            <w:vAlign w:val="center"/>
          </w:tcPr>
          <w:p w14:paraId="137FAF05" w14:textId="77777777" w:rsidR="0052378B" w:rsidRDefault="001B2BBA">
            <w:pPr>
              <w:pStyle w:val="BPTable"/>
              <w:keepNext/>
              <w:keepLines/>
              <w:jc w:val="center"/>
            </w:pPr>
            <w:r>
              <w:rPr>
                <w:b/>
                <w:color w:val="FFFFFF"/>
              </w:rPr>
              <w:t>后端与内容能力</w:t>
            </w:r>
          </w:p>
        </w:tc>
      </w:tr>
      <w:tr w:rsidR="0052378B" w14:paraId="0A75CA8D" w14:textId="77777777">
        <w:trPr>
          <w:cantSplit/>
          <w:jc w:val="center"/>
        </w:trPr>
        <w:tc>
          <w:tcPr>
            <w:tcW w:w="4706" w:type="dxa"/>
            <w:shd w:val="clear" w:color="auto" w:fill="FFFFFF"/>
            <w:vAlign w:val="center"/>
          </w:tcPr>
          <w:p w14:paraId="1207825A" w14:textId="77777777" w:rsidR="0052378B" w:rsidRDefault="001B2BBA">
            <w:pPr>
              <w:pStyle w:val="BPTable"/>
              <w:keepNext/>
              <w:keepLines/>
            </w:pPr>
            <w:r>
              <w:t>微信小程序规划入口与自然语言输入</w:t>
            </w:r>
          </w:p>
        </w:tc>
        <w:tc>
          <w:tcPr>
            <w:tcW w:w="4706" w:type="dxa"/>
            <w:shd w:val="clear" w:color="auto" w:fill="FFFFFF"/>
            <w:vAlign w:val="center"/>
          </w:tcPr>
          <w:p w14:paraId="45207D5A" w14:textId="77777777" w:rsidR="0052378B" w:rsidRDefault="001B2BBA">
            <w:pPr>
              <w:pStyle w:val="BPTable"/>
              <w:keepNext/>
              <w:keepLines/>
            </w:pPr>
            <w:r>
              <w:t>统一</w:t>
            </w:r>
            <w:r>
              <w:t xml:space="preserve"> Agent </w:t>
            </w:r>
            <w:r>
              <w:t>接口与第三方服务后端管理</w:t>
            </w:r>
          </w:p>
        </w:tc>
      </w:tr>
      <w:tr w:rsidR="0052378B" w14:paraId="36DA0F15" w14:textId="77777777">
        <w:trPr>
          <w:cantSplit/>
          <w:jc w:val="center"/>
        </w:trPr>
        <w:tc>
          <w:tcPr>
            <w:tcW w:w="4706" w:type="dxa"/>
            <w:shd w:val="clear" w:color="auto" w:fill="F1F5FA"/>
            <w:vAlign w:val="center"/>
          </w:tcPr>
          <w:p w14:paraId="63E8496E" w14:textId="77777777" w:rsidR="0052378B" w:rsidRDefault="001B2BBA">
            <w:pPr>
              <w:pStyle w:val="BPTable"/>
              <w:keepNext/>
              <w:keepLines/>
            </w:pPr>
            <w:r>
              <w:t>结构化旅行条件与多轮补充修改</w:t>
            </w:r>
          </w:p>
        </w:tc>
        <w:tc>
          <w:tcPr>
            <w:tcW w:w="4706" w:type="dxa"/>
            <w:shd w:val="clear" w:color="auto" w:fill="F1F5FA"/>
            <w:vAlign w:val="center"/>
          </w:tcPr>
          <w:p w14:paraId="6155E25E" w14:textId="77777777" w:rsidR="0052378B" w:rsidRDefault="001B2BBA">
            <w:pPr>
              <w:pStyle w:val="BPTable"/>
              <w:keepNext/>
              <w:keepLines/>
            </w:pPr>
            <w:r>
              <w:t>路线推荐、报价确认与旅行状态保存</w:t>
            </w:r>
          </w:p>
        </w:tc>
      </w:tr>
      <w:tr w:rsidR="0052378B" w14:paraId="38096355" w14:textId="77777777">
        <w:trPr>
          <w:cantSplit/>
          <w:jc w:val="center"/>
        </w:trPr>
        <w:tc>
          <w:tcPr>
            <w:tcW w:w="4706" w:type="dxa"/>
            <w:shd w:val="clear" w:color="auto" w:fill="FFFFFF"/>
            <w:vAlign w:val="center"/>
          </w:tcPr>
          <w:p w14:paraId="668177C9" w14:textId="77777777" w:rsidR="0052378B" w:rsidRDefault="001B2BBA">
            <w:pPr>
              <w:pStyle w:val="BPTable"/>
              <w:keepLines/>
            </w:pPr>
            <w:r>
              <w:t>路线卡及搜索、探索、我的等页面</w:t>
            </w:r>
          </w:p>
        </w:tc>
        <w:tc>
          <w:tcPr>
            <w:tcW w:w="4706" w:type="dxa"/>
            <w:shd w:val="clear" w:color="auto" w:fill="FFFFFF"/>
            <w:vAlign w:val="center"/>
          </w:tcPr>
          <w:p w14:paraId="0FDD4E16" w14:textId="77777777" w:rsidR="0052378B" w:rsidRDefault="001B2BBA">
            <w:pPr>
              <w:pStyle w:val="BPTable"/>
              <w:keepLines/>
            </w:pPr>
            <w:r>
              <w:t>按需生成带来源攻略、会话历史、异常提示与部分降级</w:t>
            </w:r>
          </w:p>
        </w:tc>
      </w:tr>
    </w:tbl>
    <w:p w14:paraId="5B347657" w14:textId="77777777" w:rsidR="0052378B" w:rsidRDefault="0052378B">
      <w:pPr>
        <w:spacing w:after="40" w:line="240" w:lineRule="auto"/>
      </w:pPr>
    </w:p>
    <w:p w14:paraId="06ACC5DE" w14:textId="77777777" w:rsidR="0052378B" w:rsidRDefault="001B2BBA">
      <w:pPr>
        <w:pStyle w:val="10"/>
        <w:keepNext/>
      </w:pPr>
      <w:r>
        <w:t>表</w:t>
      </w:r>
      <w:r>
        <w:t xml:space="preserve"> 12  </w:t>
      </w:r>
      <w:r>
        <w:t>历史工程验证记录</w:t>
      </w:r>
    </w:p>
    <w:tbl>
      <w:tblPr>
        <w:tblStyle w:val="TableNormal"/>
        <w:tblW w:w="9411" w:type="dxa"/>
        <w:jc w:val="center"/>
        <w:tblInd w:w="0" w:type="dxa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CellMar>
          <w:top w:w="85" w:type="dxa"/>
          <w:left w:w="115" w:type="dxa"/>
          <w:bottom w:w="85" w:type="dxa"/>
          <w:right w:w="115" w:type="dxa"/>
        </w:tblCellMar>
        <w:tblLook w:val="04A0" w:firstRow="1" w:lastRow="0" w:firstColumn="1" w:lastColumn="0" w:noHBand="0" w:noVBand="1"/>
      </w:tblPr>
      <w:tblGrid>
        <w:gridCol w:w="2268"/>
        <w:gridCol w:w="5045"/>
        <w:gridCol w:w="2098"/>
      </w:tblGrid>
      <w:tr w:rsidR="0052378B" w14:paraId="3384BD8A" w14:textId="77777777">
        <w:trPr>
          <w:cantSplit/>
          <w:tblHeader/>
          <w:jc w:val="center"/>
        </w:trPr>
        <w:tc>
          <w:tcPr>
            <w:tcW w:w="2268" w:type="dxa"/>
            <w:shd w:val="clear" w:color="auto" w:fill="245A96"/>
            <w:vAlign w:val="center"/>
          </w:tcPr>
          <w:p w14:paraId="2D2F9C75" w14:textId="77777777" w:rsidR="0052378B" w:rsidRDefault="001B2BBA">
            <w:pPr>
              <w:pStyle w:val="BPTable"/>
              <w:keepNext/>
              <w:keepLines/>
              <w:jc w:val="center"/>
            </w:pPr>
            <w:r>
              <w:rPr>
                <w:b/>
                <w:color w:val="FFFFFF"/>
                <w:sz w:val="20"/>
              </w:rPr>
              <w:t>验证范围</w:t>
            </w:r>
          </w:p>
        </w:tc>
        <w:tc>
          <w:tcPr>
            <w:tcW w:w="5046" w:type="dxa"/>
            <w:shd w:val="clear" w:color="auto" w:fill="245A96"/>
            <w:vAlign w:val="center"/>
          </w:tcPr>
          <w:p w14:paraId="169200EF" w14:textId="77777777" w:rsidR="0052378B" w:rsidRDefault="001B2BBA">
            <w:pPr>
              <w:pStyle w:val="BPTable"/>
              <w:keepNext/>
              <w:keepLines/>
              <w:jc w:val="center"/>
            </w:pPr>
            <w:r>
              <w:rPr>
                <w:b/>
                <w:color w:val="FFFFFF"/>
                <w:sz w:val="20"/>
              </w:rPr>
              <w:t>已记录结果</w:t>
            </w:r>
          </w:p>
        </w:tc>
        <w:tc>
          <w:tcPr>
            <w:tcW w:w="2098" w:type="dxa"/>
            <w:shd w:val="clear" w:color="auto" w:fill="245A96"/>
            <w:vAlign w:val="center"/>
          </w:tcPr>
          <w:p w14:paraId="7A3A8EC9" w14:textId="77777777" w:rsidR="0052378B" w:rsidRDefault="001B2BBA">
            <w:pPr>
              <w:pStyle w:val="BPTable"/>
              <w:keepNext/>
              <w:keepLines/>
              <w:jc w:val="center"/>
            </w:pPr>
            <w:r>
              <w:rPr>
                <w:b/>
                <w:color w:val="FFFFFF"/>
                <w:sz w:val="20"/>
              </w:rPr>
              <w:t>证据口径</w:t>
            </w:r>
          </w:p>
        </w:tc>
      </w:tr>
      <w:tr w:rsidR="0052378B" w14:paraId="168C339A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06682F2D" w14:textId="77777777" w:rsidR="0052378B" w:rsidRDefault="001B2BBA">
            <w:pPr>
              <w:pStyle w:val="BPTable"/>
              <w:keepNext/>
              <w:keepLines/>
            </w:pPr>
            <w:r>
              <w:rPr>
                <w:sz w:val="20"/>
              </w:rPr>
              <w:t>根项目自动化测试</w:t>
            </w:r>
          </w:p>
        </w:tc>
        <w:tc>
          <w:tcPr>
            <w:tcW w:w="5046" w:type="dxa"/>
            <w:shd w:val="clear" w:color="auto" w:fill="FFFFFF"/>
            <w:vAlign w:val="center"/>
          </w:tcPr>
          <w:p w14:paraId="65E6953B" w14:textId="77777777" w:rsidR="0052378B" w:rsidRDefault="001B2BBA">
            <w:pPr>
              <w:pStyle w:val="BPTable"/>
              <w:keepNext/>
              <w:keepLines/>
            </w:pPr>
            <w:r>
              <w:rPr>
                <w:sz w:val="20"/>
              </w:rPr>
              <w:t>140/140</w:t>
            </w:r>
          </w:p>
        </w:tc>
        <w:tc>
          <w:tcPr>
            <w:tcW w:w="2098" w:type="dxa"/>
            <w:shd w:val="clear" w:color="auto" w:fill="FFFFFF"/>
            <w:vAlign w:val="center"/>
          </w:tcPr>
          <w:p w14:paraId="59F7E800" w14:textId="77777777" w:rsidR="0052378B" w:rsidRDefault="001B2BBA">
            <w:pPr>
              <w:pStyle w:val="BPTable"/>
              <w:keepNext/>
              <w:keepLines/>
            </w:pPr>
            <w:r>
              <w:rPr>
                <w:sz w:val="20"/>
              </w:rPr>
              <w:t>历史记录</w:t>
            </w:r>
          </w:p>
        </w:tc>
      </w:tr>
      <w:tr w:rsidR="0052378B" w14:paraId="5BA0D2AD" w14:textId="77777777">
        <w:trPr>
          <w:cantSplit/>
          <w:jc w:val="center"/>
        </w:trPr>
        <w:tc>
          <w:tcPr>
            <w:tcW w:w="2268" w:type="dxa"/>
            <w:shd w:val="clear" w:color="auto" w:fill="F1F5FA"/>
            <w:vAlign w:val="center"/>
          </w:tcPr>
          <w:p w14:paraId="1BA44821" w14:textId="77777777" w:rsidR="0052378B" w:rsidRDefault="001B2BBA">
            <w:pPr>
              <w:pStyle w:val="BPTable"/>
              <w:keepNext/>
              <w:keepLines/>
            </w:pPr>
            <w:r>
              <w:rPr>
                <w:sz w:val="20"/>
              </w:rPr>
              <w:t>后端自动化测试</w:t>
            </w:r>
          </w:p>
        </w:tc>
        <w:tc>
          <w:tcPr>
            <w:tcW w:w="5046" w:type="dxa"/>
            <w:shd w:val="clear" w:color="auto" w:fill="F1F5FA"/>
            <w:vAlign w:val="center"/>
          </w:tcPr>
          <w:p w14:paraId="086FE1C6" w14:textId="77777777" w:rsidR="0052378B" w:rsidRDefault="001B2BBA">
            <w:pPr>
              <w:pStyle w:val="BPTable"/>
              <w:keepNext/>
              <w:keepLines/>
            </w:pPr>
            <w:r>
              <w:rPr>
                <w:sz w:val="20"/>
              </w:rPr>
              <w:t xml:space="preserve">20 </w:t>
            </w:r>
            <w:r>
              <w:rPr>
                <w:sz w:val="20"/>
              </w:rPr>
              <w:t>个文件，</w:t>
            </w:r>
            <w:r>
              <w:rPr>
                <w:sz w:val="20"/>
              </w:rPr>
              <w:t xml:space="preserve">121 </w:t>
            </w:r>
            <w:r>
              <w:rPr>
                <w:sz w:val="20"/>
              </w:rPr>
              <w:t>项</w:t>
            </w:r>
          </w:p>
        </w:tc>
        <w:tc>
          <w:tcPr>
            <w:tcW w:w="2098" w:type="dxa"/>
            <w:shd w:val="clear" w:color="auto" w:fill="F1F5FA"/>
            <w:vAlign w:val="center"/>
          </w:tcPr>
          <w:p w14:paraId="47351CDB" w14:textId="77777777" w:rsidR="0052378B" w:rsidRDefault="001B2BBA">
            <w:pPr>
              <w:pStyle w:val="BPTable"/>
              <w:keepNext/>
              <w:keepLines/>
            </w:pPr>
            <w:r>
              <w:rPr>
                <w:sz w:val="20"/>
              </w:rPr>
              <w:t>历史记录</w:t>
            </w:r>
          </w:p>
        </w:tc>
      </w:tr>
      <w:tr w:rsidR="0052378B" w14:paraId="337932BA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43BF1DE0" w14:textId="77777777" w:rsidR="0052378B" w:rsidRDefault="001B2BBA">
            <w:pPr>
              <w:pStyle w:val="BPTable"/>
              <w:keepNext/>
              <w:keepLines/>
            </w:pPr>
            <w:r>
              <w:rPr>
                <w:sz w:val="20"/>
              </w:rPr>
              <w:t>静态检查与构建</w:t>
            </w:r>
          </w:p>
        </w:tc>
        <w:tc>
          <w:tcPr>
            <w:tcW w:w="5046" w:type="dxa"/>
            <w:shd w:val="clear" w:color="auto" w:fill="FFFFFF"/>
            <w:vAlign w:val="center"/>
          </w:tcPr>
          <w:p w14:paraId="15E9EADA" w14:textId="77777777" w:rsidR="0052378B" w:rsidRDefault="001B2BBA">
            <w:pPr>
              <w:pStyle w:val="BPTable"/>
              <w:keepNext/>
              <w:keepLines/>
            </w:pPr>
            <w:r>
              <w:rPr>
                <w:sz w:val="20"/>
              </w:rPr>
              <w:t>root/backend typecheck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backend build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weapp build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 xml:space="preserve">git diff check </w:t>
            </w:r>
            <w:r>
              <w:rPr>
                <w:sz w:val="20"/>
              </w:rPr>
              <w:t>通过</w:t>
            </w:r>
          </w:p>
        </w:tc>
        <w:tc>
          <w:tcPr>
            <w:tcW w:w="2098" w:type="dxa"/>
            <w:shd w:val="clear" w:color="auto" w:fill="FFFFFF"/>
            <w:vAlign w:val="center"/>
          </w:tcPr>
          <w:p w14:paraId="49E363D1" w14:textId="77777777" w:rsidR="0052378B" w:rsidRDefault="001B2BBA">
            <w:pPr>
              <w:pStyle w:val="BPTable"/>
              <w:keepNext/>
              <w:keepLines/>
            </w:pPr>
            <w:r>
              <w:rPr>
                <w:sz w:val="20"/>
              </w:rPr>
              <w:t>历史记录</w:t>
            </w:r>
          </w:p>
        </w:tc>
      </w:tr>
      <w:tr w:rsidR="0052378B" w14:paraId="0189BE50" w14:textId="77777777">
        <w:trPr>
          <w:cantSplit/>
          <w:jc w:val="center"/>
        </w:trPr>
        <w:tc>
          <w:tcPr>
            <w:tcW w:w="2268" w:type="dxa"/>
            <w:shd w:val="clear" w:color="auto" w:fill="F1F5FA"/>
            <w:vAlign w:val="center"/>
          </w:tcPr>
          <w:p w14:paraId="4B9BCF54" w14:textId="77777777" w:rsidR="0052378B" w:rsidRDefault="001B2BBA">
            <w:pPr>
              <w:pStyle w:val="BPTable"/>
              <w:keepLines/>
            </w:pPr>
            <w:r>
              <w:rPr>
                <w:sz w:val="20"/>
              </w:rPr>
              <w:t>外部链路</w:t>
            </w:r>
          </w:p>
        </w:tc>
        <w:tc>
          <w:tcPr>
            <w:tcW w:w="5046" w:type="dxa"/>
            <w:shd w:val="clear" w:color="auto" w:fill="F1F5FA"/>
            <w:vAlign w:val="center"/>
          </w:tcPr>
          <w:p w14:paraId="336DA77A" w14:textId="77777777" w:rsidR="0052378B" w:rsidRDefault="001B2BBA">
            <w:pPr>
              <w:pStyle w:val="BPTable"/>
              <w:keepLines/>
            </w:pPr>
            <w:r>
              <w:rPr>
                <w:sz w:val="20"/>
              </w:rPr>
              <w:t>付费模型</w:t>
            </w:r>
            <w:r>
              <w:rPr>
                <w:sz w:val="20"/>
              </w:rPr>
              <w:t xml:space="preserve"> Provider </w:t>
            </w:r>
            <w:r>
              <w:rPr>
                <w:sz w:val="20"/>
              </w:rPr>
              <w:t>直连、</w:t>
            </w:r>
            <w:r>
              <w:rPr>
                <w:sz w:val="20"/>
              </w:rPr>
              <w:t xml:space="preserve">Agent </w:t>
            </w:r>
            <w:r>
              <w:rPr>
                <w:sz w:val="20"/>
              </w:rPr>
              <w:t>样例与攻略搜索链路验证</w:t>
            </w:r>
          </w:p>
        </w:tc>
        <w:tc>
          <w:tcPr>
            <w:tcW w:w="2098" w:type="dxa"/>
            <w:shd w:val="clear" w:color="auto" w:fill="F1F5FA"/>
            <w:vAlign w:val="center"/>
          </w:tcPr>
          <w:p w14:paraId="10BEC49F" w14:textId="77777777" w:rsidR="0052378B" w:rsidRDefault="001B2BBA">
            <w:pPr>
              <w:pStyle w:val="BPTable"/>
              <w:keepLines/>
            </w:pPr>
            <w:r>
              <w:rPr>
                <w:sz w:val="20"/>
              </w:rPr>
              <w:t>历史样例，不替代完整产品验收</w:t>
            </w:r>
          </w:p>
        </w:tc>
      </w:tr>
    </w:tbl>
    <w:p w14:paraId="1C56BF88" w14:textId="77777777" w:rsidR="0052378B" w:rsidRDefault="0052378B">
      <w:pPr>
        <w:spacing w:after="40" w:line="240" w:lineRule="auto"/>
      </w:pPr>
    </w:p>
    <w:p w14:paraId="46FE8E49" w14:textId="77777777" w:rsidR="0052378B" w:rsidRDefault="001B2BBA">
      <w:pPr>
        <w:pStyle w:val="BPSmall"/>
      </w:pPr>
      <w:r>
        <w:t>来源：</w:t>
      </w:r>
      <w:r>
        <w:t>[11]</w:t>
      </w:r>
      <w:r>
        <w:t>。上述数量不是本次复测；当前文档仍记录部分内容质量与微信地图等验收缺口，产品构建或结果保存不等于全平台内容可用。</w:t>
      </w:r>
    </w:p>
    <w:p w14:paraId="2EA56F9C" w14:textId="77777777" w:rsidR="0052378B" w:rsidRDefault="001B2BBA">
      <w:pPr>
        <w:pStyle w:val="2"/>
      </w:pPr>
      <w:r>
        <w:t>上线后的有效规划指标</w:t>
      </w:r>
    </w:p>
    <w:p w14:paraId="1BB770D1" w14:textId="77777777" w:rsidR="0052378B" w:rsidRDefault="001B2BBA">
      <w:r>
        <w:rPr>
          <w:b/>
        </w:rPr>
        <w:t>北极星指标</w:t>
      </w:r>
      <w:r>
        <w:t xml:space="preserve">  </w:t>
      </w:r>
      <w:r>
        <w:t>每周完成有效路线规划的用户数（</w:t>
      </w:r>
      <w:r>
        <w:t>Weekly Successful Planners</w:t>
      </w:r>
      <w:r>
        <w:t>）。</w:t>
      </w:r>
    </w:p>
    <w:p w14:paraId="676FBDCB" w14:textId="77777777" w:rsidR="0052378B" w:rsidRDefault="001B2BBA">
      <w:pPr>
        <w:pStyle w:val="10"/>
        <w:keepNext/>
      </w:pPr>
      <w:r>
        <w:t>表</w:t>
      </w:r>
      <w:r>
        <w:t xml:space="preserve"> 13  </w:t>
      </w:r>
      <w:r>
        <w:t>评估维度与观察指标</w:t>
      </w:r>
    </w:p>
    <w:tbl>
      <w:tblPr>
        <w:tblStyle w:val="TableNormal"/>
        <w:tblW w:w="9411" w:type="dxa"/>
        <w:jc w:val="center"/>
        <w:tblInd w:w="0" w:type="dxa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CellMar>
          <w:top w:w="85" w:type="dxa"/>
          <w:left w:w="115" w:type="dxa"/>
          <w:bottom w:w="85" w:type="dxa"/>
          <w:right w:w="115" w:type="dxa"/>
        </w:tblCellMar>
        <w:tblLook w:val="04A0" w:firstRow="1" w:lastRow="0" w:firstColumn="1" w:lastColumn="0" w:noHBand="0" w:noVBand="1"/>
      </w:tblPr>
      <w:tblGrid>
        <w:gridCol w:w="1701"/>
        <w:gridCol w:w="7710"/>
      </w:tblGrid>
      <w:tr w:rsidR="0052378B" w14:paraId="6A5C5552" w14:textId="77777777">
        <w:trPr>
          <w:cantSplit/>
          <w:tblHeader/>
          <w:jc w:val="center"/>
        </w:trPr>
        <w:tc>
          <w:tcPr>
            <w:tcW w:w="1701" w:type="dxa"/>
            <w:shd w:val="clear" w:color="auto" w:fill="245A96"/>
            <w:vAlign w:val="center"/>
          </w:tcPr>
          <w:p w14:paraId="44D0F39B" w14:textId="77777777" w:rsidR="0052378B" w:rsidRDefault="001B2BBA">
            <w:pPr>
              <w:pStyle w:val="BPTable"/>
              <w:keepNext/>
              <w:keepLines/>
              <w:jc w:val="center"/>
            </w:pPr>
            <w:r>
              <w:rPr>
                <w:b/>
                <w:color w:val="FFFFFF"/>
                <w:sz w:val="20"/>
              </w:rPr>
              <w:t>维度</w:t>
            </w:r>
          </w:p>
        </w:tc>
        <w:tc>
          <w:tcPr>
            <w:tcW w:w="7710" w:type="dxa"/>
            <w:shd w:val="clear" w:color="auto" w:fill="245A96"/>
            <w:vAlign w:val="center"/>
          </w:tcPr>
          <w:p w14:paraId="1F1E5980" w14:textId="77777777" w:rsidR="0052378B" w:rsidRDefault="001B2BBA">
            <w:pPr>
              <w:pStyle w:val="BPTable"/>
              <w:keepNext/>
              <w:keepLines/>
              <w:jc w:val="center"/>
            </w:pPr>
            <w:r>
              <w:rPr>
                <w:b/>
                <w:color w:val="FFFFFF"/>
                <w:sz w:val="20"/>
              </w:rPr>
              <w:t>观察指标</w:t>
            </w:r>
          </w:p>
        </w:tc>
      </w:tr>
      <w:tr w:rsidR="0052378B" w14:paraId="34B680C1" w14:textId="77777777">
        <w:trPr>
          <w:cantSplit/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7342121D" w14:textId="77777777" w:rsidR="0052378B" w:rsidRDefault="001B2BBA">
            <w:pPr>
              <w:pStyle w:val="BPTable"/>
              <w:keepNext/>
              <w:keepLines/>
            </w:pPr>
            <w:r>
              <w:rPr>
                <w:sz w:val="20"/>
              </w:rPr>
              <w:t>激活与质量</w:t>
            </w:r>
          </w:p>
        </w:tc>
        <w:tc>
          <w:tcPr>
            <w:tcW w:w="7710" w:type="dxa"/>
            <w:shd w:val="clear" w:color="auto" w:fill="FFFFFF"/>
            <w:vAlign w:val="center"/>
          </w:tcPr>
          <w:p w14:paraId="48BDCEE2" w14:textId="77777777" w:rsidR="0052378B" w:rsidRDefault="001B2BBA">
            <w:pPr>
              <w:pStyle w:val="BPTable"/>
              <w:keepNext/>
              <w:keepLines/>
            </w:pPr>
            <w:r>
              <w:rPr>
                <w:sz w:val="20"/>
              </w:rPr>
              <w:t>首次有效规划比例；成功率、重试率、报价确认成功率、修改后继续规划比例</w:t>
            </w:r>
          </w:p>
        </w:tc>
      </w:tr>
      <w:tr w:rsidR="0052378B" w14:paraId="01CE25A0" w14:textId="77777777">
        <w:trPr>
          <w:cantSplit/>
          <w:jc w:val="center"/>
        </w:trPr>
        <w:tc>
          <w:tcPr>
            <w:tcW w:w="1701" w:type="dxa"/>
            <w:shd w:val="clear" w:color="auto" w:fill="F1F5FA"/>
            <w:vAlign w:val="center"/>
          </w:tcPr>
          <w:p w14:paraId="58763EFC" w14:textId="77777777" w:rsidR="0052378B" w:rsidRDefault="001B2BBA">
            <w:pPr>
              <w:pStyle w:val="BPTable"/>
              <w:keepNext/>
              <w:keepLines/>
            </w:pPr>
            <w:r>
              <w:rPr>
                <w:sz w:val="20"/>
              </w:rPr>
              <w:t>效率与价值</w:t>
            </w:r>
          </w:p>
        </w:tc>
        <w:tc>
          <w:tcPr>
            <w:tcW w:w="7710" w:type="dxa"/>
            <w:shd w:val="clear" w:color="auto" w:fill="F1F5FA"/>
            <w:vAlign w:val="center"/>
          </w:tcPr>
          <w:p w14:paraId="4B5B1F57" w14:textId="77777777" w:rsidR="0052378B" w:rsidRDefault="001B2BBA">
            <w:pPr>
              <w:pStyle w:val="BPTable"/>
              <w:keepNext/>
              <w:keepLines/>
            </w:pPr>
            <w:r>
              <w:rPr>
                <w:sz w:val="20"/>
              </w:rPr>
              <w:t>首个有用结果耗时、交互轮数；收藏、分享、报价确认和预订跳转率</w:t>
            </w:r>
          </w:p>
        </w:tc>
      </w:tr>
      <w:tr w:rsidR="0052378B" w14:paraId="50EBB099" w14:textId="77777777">
        <w:trPr>
          <w:cantSplit/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5C861682" w14:textId="77777777" w:rsidR="0052378B" w:rsidRDefault="001B2BBA">
            <w:pPr>
              <w:pStyle w:val="BPTable"/>
              <w:keepLines/>
            </w:pPr>
            <w:r>
              <w:rPr>
                <w:sz w:val="20"/>
              </w:rPr>
              <w:t>留存与信任</w:t>
            </w:r>
          </w:p>
        </w:tc>
        <w:tc>
          <w:tcPr>
            <w:tcW w:w="7710" w:type="dxa"/>
            <w:shd w:val="clear" w:color="auto" w:fill="FFFFFF"/>
            <w:vAlign w:val="center"/>
          </w:tcPr>
          <w:p w14:paraId="1F1A5997" w14:textId="77777777" w:rsidR="0052378B" w:rsidRDefault="001B2BBA">
            <w:pPr>
              <w:pStyle w:val="BPTable"/>
              <w:keepLines/>
            </w:pPr>
            <w:r>
              <w:rPr>
                <w:sz w:val="20"/>
              </w:rPr>
              <w:t xml:space="preserve">30 </w:t>
            </w:r>
            <w:r>
              <w:rPr>
                <w:sz w:val="20"/>
              </w:rPr>
              <w:t>天内因另一趟旅行再次使用的比例；价格、签证和时刻等错误反馈比例</w:t>
            </w:r>
          </w:p>
        </w:tc>
      </w:tr>
    </w:tbl>
    <w:p w14:paraId="7CE2C701" w14:textId="77777777" w:rsidR="0052378B" w:rsidRDefault="0052378B">
      <w:pPr>
        <w:spacing w:after="40" w:line="240" w:lineRule="auto"/>
      </w:pPr>
    </w:p>
    <w:p w14:paraId="22F96102" w14:textId="77777777" w:rsidR="0052378B" w:rsidRDefault="001B2BBA">
      <w:pPr>
        <w:pStyle w:val="1"/>
      </w:pPr>
      <w:r>
        <w:t>十二</w:t>
      </w:r>
      <w:r>
        <w:t xml:space="preserve">  </w:t>
      </w:r>
      <w:r>
        <w:t>发展规划</w:t>
      </w:r>
    </w:p>
    <w:p w14:paraId="540B5614" w14:textId="77777777" w:rsidR="0052378B" w:rsidRDefault="001B2BBA">
      <w:pPr>
        <w:pStyle w:val="BPLead"/>
      </w:pPr>
      <w:r>
        <w:t>未来十二个月围绕真实使用、搜索效率和下一次旅行复访推进。阶段以正式启动上线与种子验证为起点。</w:t>
      </w:r>
    </w:p>
    <w:p w14:paraId="51F21AA0" w14:textId="77777777" w:rsidR="0052378B" w:rsidRDefault="001B2BBA">
      <w:pPr>
        <w:pStyle w:val="10"/>
        <w:keepNext/>
      </w:pPr>
      <w:r>
        <w:lastRenderedPageBreak/>
        <w:t>表</w:t>
      </w:r>
      <w:r>
        <w:t xml:space="preserve"> 14  </w:t>
      </w:r>
      <w:r>
        <w:t>十二个月发展安排</w:t>
      </w:r>
    </w:p>
    <w:tbl>
      <w:tblPr>
        <w:tblStyle w:val="TableNormal"/>
        <w:tblW w:w="9411" w:type="dxa"/>
        <w:jc w:val="center"/>
        <w:tblInd w:w="0" w:type="dxa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CellMar>
          <w:top w:w="85" w:type="dxa"/>
          <w:left w:w="115" w:type="dxa"/>
          <w:bottom w:w="85" w:type="dxa"/>
          <w:right w:w="115" w:type="dxa"/>
        </w:tblCellMar>
        <w:tblLook w:val="04A0" w:firstRow="1" w:lastRow="0" w:firstColumn="1" w:lastColumn="0" w:noHBand="0" w:noVBand="1"/>
      </w:tblPr>
      <w:tblGrid>
        <w:gridCol w:w="1276"/>
        <w:gridCol w:w="1786"/>
        <w:gridCol w:w="4592"/>
        <w:gridCol w:w="1757"/>
      </w:tblGrid>
      <w:tr w:rsidR="0052378B" w14:paraId="5D96558C" w14:textId="77777777">
        <w:trPr>
          <w:cantSplit/>
          <w:tblHeader/>
          <w:jc w:val="center"/>
        </w:trPr>
        <w:tc>
          <w:tcPr>
            <w:tcW w:w="1276" w:type="dxa"/>
            <w:shd w:val="clear" w:color="auto" w:fill="245A96"/>
            <w:vAlign w:val="center"/>
          </w:tcPr>
          <w:p w14:paraId="4FF45267" w14:textId="77777777" w:rsidR="0052378B" w:rsidRDefault="001B2BBA">
            <w:pPr>
              <w:pStyle w:val="BPTable"/>
              <w:keepNext/>
              <w:keepLines/>
              <w:jc w:val="center"/>
            </w:pPr>
            <w:r>
              <w:rPr>
                <w:b/>
                <w:color w:val="FFFFFF"/>
              </w:rPr>
              <w:t>时间</w:t>
            </w:r>
          </w:p>
        </w:tc>
        <w:tc>
          <w:tcPr>
            <w:tcW w:w="1786" w:type="dxa"/>
            <w:shd w:val="clear" w:color="auto" w:fill="245A96"/>
            <w:vAlign w:val="center"/>
          </w:tcPr>
          <w:p w14:paraId="6B0A10EF" w14:textId="77777777" w:rsidR="0052378B" w:rsidRDefault="001B2BBA">
            <w:pPr>
              <w:pStyle w:val="BPTable"/>
              <w:keepNext/>
              <w:keepLines/>
              <w:jc w:val="center"/>
            </w:pPr>
            <w:r>
              <w:rPr>
                <w:b/>
                <w:color w:val="FFFFFF"/>
              </w:rPr>
              <w:t>阶段重点</w:t>
            </w:r>
          </w:p>
        </w:tc>
        <w:tc>
          <w:tcPr>
            <w:tcW w:w="4592" w:type="dxa"/>
            <w:shd w:val="clear" w:color="auto" w:fill="245A96"/>
            <w:vAlign w:val="center"/>
          </w:tcPr>
          <w:p w14:paraId="7C3880A7" w14:textId="77777777" w:rsidR="0052378B" w:rsidRDefault="001B2BBA">
            <w:pPr>
              <w:pStyle w:val="BPTable"/>
              <w:keepNext/>
              <w:keepLines/>
              <w:jc w:val="center"/>
            </w:pPr>
            <w:r>
              <w:rPr>
                <w:b/>
                <w:color w:val="FFFFFF"/>
              </w:rPr>
              <w:t>主要工作</w:t>
            </w:r>
          </w:p>
        </w:tc>
        <w:tc>
          <w:tcPr>
            <w:tcW w:w="1757" w:type="dxa"/>
            <w:shd w:val="clear" w:color="auto" w:fill="245A96"/>
            <w:vAlign w:val="center"/>
          </w:tcPr>
          <w:p w14:paraId="1EAC9329" w14:textId="77777777" w:rsidR="0052378B" w:rsidRDefault="001B2BBA">
            <w:pPr>
              <w:pStyle w:val="BPTable"/>
              <w:keepNext/>
              <w:keepLines/>
              <w:jc w:val="center"/>
            </w:pPr>
            <w:r>
              <w:rPr>
                <w:b/>
                <w:color w:val="FFFFFF"/>
              </w:rPr>
              <w:t>验证方向</w:t>
            </w:r>
          </w:p>
        </w:tc>
      </w:tr>
      <w:tr w:rsidR="0052378B" w14:paraId="2E142A27" w14:textId="77777777">
        <w:trPr>
          <w:cantSplit/>
          <w:jc w:val="center"/>
        </w:trPr>
        <w:tc>
          <w:tcPr>
            <w:tcW w:w="1276" w:type="dxa"/>
            <w:shd w:val="clear" w:color="auto" w:fill="FFFFFF"/>
            <w:vAlign w:val="center"/>
          </w:tcPr>
          <w:p w14:paraId="6B5CCAE7" w14:textId="77777777" w:rsidR="0052378B" w:rsidRDefault="001B2BBA">
            <w:pPr>
              <w:pStyle w:val="BPTable"/>
              <w:keepNext/>
              <w:keepLines/>
            </w:pPr>
            <w:r>
              <w:t xml:space="preserve">0—2 </w:t>
            </w:r>
            <w:r>
              <w:t>个月</w:t>
            </w:r>
          </w:p>
        </w:tc>
        <w:tc>
          <w:tcPr>
            <w:tcW w:w="1786" w:type="dxa"/>
            <w:shd w:val="clear" w:color="auto" w:fill="FFFFFF"/>
            <w:vAlign w:val="center"/>
          </w:tcPr>
          <w:p w14:paraId="61E0E119" w14:textId="77777777" w:rsidR="0052378B" w:rsidRDefault="001B2BBA">
            <w:pPr>
              <w:pStyle w:val="BPTable"/>
              <w:keepNext/>
              <w:keepLines/>
            </w:pPr>
            <w:r>
              <w:t>上线与种子验证</w:t>
            </w:r>
          </w:p>
        </w:tc>
        <w:tc>
          <w:tcPr>
            <w:tcW w:w="4592" w:type="dxa"/>
            <w:shd w:val="clear" w:color="auto" w:fill="FFFFFF"/>
            <w:vAlign w:val="center"/>
          </w:tcPr>
          <w:p w14:paraId="0B286C8E" w14:textId="77777777" w:rsidR="0052378B" w:rsidRDefault="001B2BBA">
            <w:pPr>
              <w:pStyle w:val="BPTable"/>
              <w:keepNext/>
              <w:keepLines/>
            </w:pPr>
            <w:r>
              <w:t>正式部署、监控、隐私政策与必要的平台合规；招募</w:t>
            </w:r>
            <w:r>
              <w:t xml:space="preserve"> 300—1000 </w:t>
            </w:r>
            <w:r>
              <w:t>名种子用户；修复失败、长等待和错误路线；建立数据看板并每周复盘</w:t>
            </w:r>
          </w:p>
        </w:tc>
        <w:tc>
          <w:tcPr>
            <w:tcW w:w="1757" w:type="dxa"/>
            <w:shd w:val="clear" w:color="auto" w:fill="FFFFFF"/>
            <w:vAlign w:val="center"/>
          </w:tcPr>
          <w:p w14:paraId="28D9295A" w14:textId="77777777" w:rsidR="0052378B" w:rsidRDefault="001B2BBA">
            <w:pPr>
              <w:pStyle w:val="BPTable"/>
              <w:keepNext/>
              <w:keepLines/>
            </w:pPr>
            <w:r>
              <w:t>用户是否愿意完成真实规划</w:t>
            </w:r>
          </w:p>
        </w:tc>
      </w:tr>
      <w:tr w:rsidR="0052378B" w14:paraId="05410C8C" w14:textId="77777777">
        <w:trPr>
          <w:cantSplit/>
          <w:jc w:val="center"/>
        </w:trPr>
        <w:tc>
          <w:tcPr>
            <w:tcW w:w="1276" w:type="dxa"/>
            <w:shd w:val="clear" w:color="auto" w:fill="F1F5FA"/>
            <w:vAlign w:val="center"/>
          </w:tcPr>
          <w:p w14:paraId="56A1E672" w14:textId="77777777" w:rsidR="0052378B" w:rsidRDefault="001B2BBA">
            <w:pPr>
              <w:pStyle w:val="BPTable"/>
              <w:keepNext/>
              <w:keepLines/>
            </w:pPr>
            <w:r>
              <w:t xml:space="preserve">3—5 </w:t>
            </w:r>
            <w:r>
              <w:t>个月</w:t>
            </w:r>
          </w:p>
        </w:tc>
        <w:tc>
          <w:tcPr>
            <w:tcW w:w="1786" w:type="dxa"/>
            <w:shd w:val="clear" w:color="auto" w:fill="F1F5FA"/>
            <w:vAlign w:val="center"/>
          </w:tcPr>
          <w:p w14:paraId="1C1279CF" w14:textId="77777777" w:rsidR="0052378B" w:rsidRDefault="001B2BBA">
            <w:pPr>
              <w:pStyle w:val="BPTable"/>
              <w:keepNext/>
              <w:keepLines/>
            </w:pPr>
            <w:r>
              <w:t>深化核心场景</w:t>
            </w:r>
          </w:p>
        </w:tc>
        <w:tc>
          <w:tcPr>
            <w:tcW w:w="4592" w:type="dxa"/>
            <w:shd w:val="clear" w:color="auto" w:fill="F1F5FA"/>
            <w:vAlign w:val="center"/>
          </w:tcPr>
          <w:p w14:paraId="0BD7BE3D" w14:textId="77777777" w:rsidR="0052378B" w:rsidRDefault="001B2BBA">
            <w:pPr>
              <w:pStyle w:val="BPTable"/>
              <w:keepNext/>
              <w:keepLines/>
            </w:pPr>
            <w:r>
              <w:t>优化灵活日期、低价航线、多城及中转；完善路线评分与分享；记录拒绝和选择原因；重点强化</w:t>
            </w:r>
            <w:r>
              <w:t xml:space="preserve"> 2—3 </w:t>
            </w:r>
            <w:r>
              <w:t>个高频出境区域</w:t>
            </w:r>
          </w:p>
        </w:tc>
        <w:tc>
          <w:tcPr>
            <w:tcW w:w="1757" w:type="dxa"/>
            <w:shd w:val="clear" w:color="auto" w:fill="F1F5FA"/>
            <w:vAlign w:val="center"/>
          </w:tcPr>
          <w:p w14:paraId="6EA9DAF0" w14:textId="77777777" w:rsidR="0052378B" w:rsidRDefault="001B2BBA">
            <w:pPr>
              <w:pStyle w:val="BPTable"/>
              <w:keepNext/>
              <w:keepLines/>
            </w:pPr>
            <w:r>
              <w:t>路线是否减少重复搜索与比较</w:t>
            </w:r>
          </w:p>
        </w:tc>
      </w:tr>
      <w:tr w:rsidR="0052378B" w14:paraId="4683C657" w14:textId="77777777">
        <w:trPr>
          <w:cantSplit/>
          <w:jc w:val="center"/>
        </w:trPr>
        <w:tc>
          <w:tcPr>
            <w:tcW w:w="1276" w:type="dxa"/>
            <w:shd w:val="clear" w:color="auto" w:fill="FFFFFF"/>
            <w:vAlign w:val="center"/>
          </w:tcPr>
          <w:p w14:paraId="2B8B04F1" w14:textId="77777777" w:rsidR="0052378B" w:rsidRDefault="001B2BBA">
            <w:pPr>
              <w:pStyle w:val="BPTable"/>
              <w:keepNext/>
              <w:keepLines/>
            </w:pPr>
            <w:r>
              <w:t xml:space="preserve">6—9 </w:t>
            </w:r>
            <w:r>
              <w:t>个月</w:t>
            </w:r>
          </w:p>
        </w:tc>
        <w:tc>
          <w:tcPr>
            <w:tcW w:w="1786" w:type="dxa"/>
            <w:shd w:val="clear" w:color="auto" w:fill="FFFFFF"/>
            <w:vAlign w:val="center"/>
          </w:tcPr>
          <w:p w14:paraId="0F49603B" w14:textId="77777777" w:rsidR="0052378B" w:rsidRDefault="001B2BBA">
            <w:pPr>
              <w:pStyle w:val="BPTable"/>
              <w:keepNext/>
              <w:keepLines/>
            </w:pPr>
            <w:r>
              <w:t>留存与交易连接</w:t>
            </w:r>
          </w:p>
        </w:tc>
        <w:tc>
          <w:tcPr>
            <w:tcW w:w="4592" w:type="dxa"/>
            <w:shd w:val="clear" w:color="auto" w:fill="FFFFFF"/>
            <w:vAlign w:val="center"/>
          </w:tcPr>
          <w:p w14:paraId="0CFD6046" w14:textId="77777777" w:rsidR="0052378B" w:rsidRDefault="001B2BBA">
            <w:pPr>
              <w:pStyle w:val="BPTable"/>
              <w:keepNext/>
              <w:keepLines/>
            </w:pPr>
            <w:r>
              <w:t>接入机票或酒店预订跳转及联盟合作；测试价格提醒；根据使用、留存和复访数据确定会员能力</w:t>
            </w:r>
          </w:p>
        </w:tc>
        <w:tc>
          <w:tcPr>
            <w:tcW w:w="1757" w:type="dxa"/>
            <w:shd w:val="clear" w:color="auto" w:fill="FFFFFF"/>
            <w:vAlign w:val="center"/>
          </w:tcPr>
          <w:p w14:paraId="6F6310AE" w14:textId="77777777" w:rsidR="0052378B" w:rsidRDefault="001B2BBA">
            <w:pPr>
              <w:pStyle w:val="BPTable"/>
              <w:keepNext/>
              <w:keepLines/>
            </w:pPr>
            <w:r>
              <w:t>用户是否再次使用并进入预订</w:t>
            </w:r>
          </w:p>
        </w:tc>
      </w:tr>
      <w:tr w:rsidR="0052378B" w14:paraId="4826C5CF" w14:textId="77777777">
        <w:trPr>
          <w:cantSplit/>
          <w:jc w:val="center"/>
        </w:trPr>
        <w:tc>
          <w:tcPr>
            <w:tcW w:w="1276" w:type="dxa"/>
            <w:shd w:val="clear" w:color="auto" w:fill="F1F5FA"/>
            <w:vAlign w:val="center"/>
          </w:tcPr>
          <w:p w14:paraId="485CDD6F" w14:textId="77777777" w:rsidR="0052378B" w:rsidRDefault="001B2BBA">
            <w:pPr>
              <w:pStyle w:val="BPTable"/>
              <w:keepLines/>
            </w:pPr>
            <w:r>
              <w:t xml:space="preserve">9—12 </w:t>
            </w:r>
            <w:r>
              <w:t>个月</w:t>
            </w:r>
          </w:p>
        </w:tc>
        <w:tc>
          <w:tcPr>
            <w:tcW w:w="1786" w:type="dxa"/>
            <w:shd w:val="clear" w:color="auto" w:fill="F1F5FA"/>
            <w:vAlign w:val="center"/>
          </w:tcPr>
          <w:p w14:paraId="2DA7BF65" w14:textId="77777777" w:rsidR="0052378B" w:rsidRDefault="001B2BBA">
            <w:pPr>
              <w:pStyle w:val="BPTable"/>
              <w:keepLines/>
            </w:pPr>
            <w:r>
              <w:t>商业化验证</w:t>
            </w:r>
          </w:p>
        </w:tc>
        <w:tc>
          <w:tcPr>
            <w:tcW w:w="4592" w:type="dxa"/>
            <w:shd w:val="clear" w:color="auto" w:fill="F1F5FA"/>
            <w:vAlign w:val="center"/>
          </w:tcPr>
          <w:p w14:paraId="176657E4" w14:textId="77777777" w:rsidR="0052378B" w:rsidRDefault="001B2BBA">
            <w:pPr>
              <w:pStyle w:val="BPTable"/>
              <w:keepLines/>
            </w:pPr>
            <w:r>
              <w:t>评估</w:t>
            </w:r>
            <w:r>
              <w:t xml:space="preserve"> CPS </w:t>
            </w:r>
            <w:r>
              <w:t>转化、单个有效规划用户价值；小范围测试高级会员；依据需求判断</w:t>
            </w:r>
            <w:r>
              <w:t xml:space="preserve"> B </w:t>
            </w:r>
            <w:r>
              <w:t>端能力输出</w:t>
            </w:r>
          </w:p>
        </w:tc>
        <w:tc>
          <w:tcPr>
            <w:tcW w:w="1757" w:type="dxa"/>
            <w:shd w:val="clear" w:color="auto" w:fill="F1F5FA"/>
            <w:vAlign w:val="center"/>
          </w:tcPr>
          <w:p w14:paraId="4C468345" w14:textId="77777777" w:rsidR="0052378B" w:rsidRDefault="001B2BBA">
            <w:pPr>
              <w:pStyle w:val="BPTable"/>
              <w:keepLines/>
            </w:pPr>
            <w:r>
              <w:t>收入与规划成本能否形成可持续关系</w:t>
            </w:r>
          </w:p>
        </w:tc>
      </w:tr>
    </w:tbl>
    <w:p w14:paraId="127F6494" w14:textId="77777777" w:rsidR="0052378B" w:rsidRDefault="0052378B">
      <w:pPr>
        <w:spacing w:after="40" w:line="240" w:lineRule="auto"/>
      </w:pPr>
    </w:p>
    <w:p w14:paraId="3C423518" w14:textId="77777777" w:rsidR="0052378B" w:rsidRDefault="001B2BBA">
      <w:pPr>
        <w:pStyle w:val="BPSmall"/>
      </w:pPr>
      <w:r>
        <w:t>时间区间沿用原计划，</w:t>
      </w:r>
      <w:r>
        <w:t xml:space="preserve">6—9 </w:t>
      </w:r>
      <w:r>
        <w:t>与</w:t>
      </w:r>
      <w:r>
        <w:t xml:space="preserve"> 9—12 </w:t>
      </w:r>
      <w:r>
        <w:t>个月在第</w:t>
      </w:r>
      <w:r>
        <w:t xml:space="preserve"> 9 </w:t>
      </w:r>
      <w:r>
        <w:t>个月衔接。计划目标不代表已实现运营数据。</w:t>
      </w:r>
    </w:p>
    <w:p w14:paraId="52FB9D74" w14:textId="77777777" w:rsidR="0052378B" w:rsidRDefault="001B2BBA">
      <w:pPr>
        <w:pStyle w:val="2"/>
      </w:pPr>
      <w:r>
        <w:t>年度核心验证</w:t>
      </w:r>
    </w:p>
    <w:p w14:paraId="19D44CC6" w14:textId="77777777" w:rsidR="0052378B" w:rsidRDefault="001B2BBA">
      <w:r>
        <w:rPr>
          <w:b/>
        </w:rPr>
        <w:t>真实使用</w:t>
      </w:r>
      <w:r>
        <w:t xml:space="preserve">  </w:t>
      </w:r>
      <w:r>
        <w:t>用户愿意以实际旅行任务检验</w:t>
      </w:r>
      <w:r>
        <w:t xml:space="preserve"> FlightOR</w:t>
      </w:r>
      <w:r>
        <w:t>。</w:t>
      </w:r>
    </w:p>
    <w:p w14:paraId="00921569" w14:textId="77777777" w:rsidR="0052378B" w:rsidRDefault="001B2BBA">
      <w:r>
        <w:rPr>
          <w:b/>
        </w:rPr>
        <w:t>决策效率</w:t>
      </w:r>
      <w:r>
        <w:t xml:space="preserve">  </w:t>
      </w:r>
      <w:r>
        <w:t>产品能够降低跨平台搜索和路线比较成本。</w:t>
      </w:r>
    </w:p>
    <w:p w14:paraId="7F4C0993" w14:textId="77777777" w:rsidR="0052378B" w:rsidRDefault="001B2BBA">
      <w:r>
        <w:rPr>
          <w:b/>
        </w:rPr>
        <w:t>持续复访</w:t>
      </w:r>
      <w:r>
        <w:t xml:space="preserve">  </w:t>
      </w:r>
      <w:r>
        <w:t>用户在下一次旅行中再次使用</w:t>
      </w:r>
      <w:r>
        <w:t xml:space="preserve"> FlightOR</w:t>
      </w:r>
      <w:r>
        <w:t>。</w:t>
      </w:r>
    </w:p>
    <w:p w14:paraId="23184198" w14:textId="77777777" w:rsidR="0052378B" w:rsidRDefault="001B2BBA">
      <w:pPr>
        <w:pStyle w:val="1"/>
      </w:pPr>
      <w:r>
        <w:t>十三</w:t>
      </w:r>
      <w:r>
        <w:t xml:space="preserve">  </w:t>
      </w:r>
      <w:r>
        <w:t>核心团队背景</w:t>
      </w:r>
    </w:p>
    <w:p w14:paraId="74992687" w14:textId="77777777" w:rsidR="0052378B" w:rsidRDefault="001B2BBA">
      <w:r>
        <w:t>核心团队由胡斌、曾郡玫和李昊泽组成，教育背景涉及北京航空航天大学、南京大学和清华大学。胡斌与曾郡玫具有本科及硕士教育经历，并曾在多家企业或业务团队实习。</w:t>
      </w:r>
    </w:p>
    <w:p w14:paraId="3267FFBB" w14:textId="77777777" w:rsidR="0052378B" w:rsidRDefault="001B2BBA">
      <w:pPr>
        <w:pStyle w:val="2"/>
      </w:pPr>
      <w:r>
        <w:t>胡斌</w:t>
      </w:r>
    </w:p>
    <w:p w14:paraId="5ACA77FB" w14:textId="77777777" w:rsidR="0052378B" w:rsidRDefault="001B2BBA">
      <w:pPr>
        <w:keepNext/>
      </w:pPr>
      <w:r>
        <w:rPr>
          <w:b/>
        </w:rPr>
        <w:t>教育背景：</w:t>
      </w:r>
      <w:r>
        <w:t>本科阶段就读于北京航空航天大学，硕士阶段就读于清华大学。</w:t>
      </w:r>
    </w:p>
    <w:p w14:paraId="2469CA3A" w14:textId="77777777" w:rsidR="0052378B" w:rsidRDefault="001B2BBA">
      <w:r>
        <w:rPr>
          <w:b/>
        </w:rPr>
        <w:t>实习经历：</w:t>
      </w:r>
      <w:r>
        <w:t>曾在鹰角、百度、高德、可灵等企业或业务团队实习。</w:t>
      </w:r>
    </w:p>
    <w:p w14:paraId="097FD815" w14:textId="77777777" w:rsidR="0052378B" w:rsidRDefault="001B2BBA">
      <w:pPr>
        <w:pStyle w:val="2"/>
      </w:pPr>
      <w:r>
        <w:t>曾郡玫</w:t>
      </w:r>
    </w:p>
    <w:p w14:paraId="08915C46" w14:textId="77777777" w:rsidR="0052378B" w:rsidRDefault="001B2BBA">
      <w:pPr>
        <w:keepNext/>
      </w:pPr>
      <w:r>
        <w:rPr>
          <w:b/>
        </w:rPr>
        <w:t>教育背景：</w:t>
      </w:r>
      <w:r>
        <w:t>本科阶段就读于南京大学，硕士阶段就读于清华大学。</w:t>
      </w:r>
    </w:p>
    <w:p w14:paraId="4B8D9736" w14:textId="77777777" w:rsidR="0052378B" w:rsidRDefault="001B2BBA">
      <w:r>
        <w:rPr>
          <w:b/>
        </w:rPr>
        <w:t>实习经历：</w:t>
      </w:r>
      <w:r>
        <w:t>曾在网易、面壁智能和微软实习。</w:t>
      </w:r>
    </w:p>
    <w:p w14:paraId="11EECBC9" w14:textId="77777777" w:rsidR="0052378B" w:rsidRDefault="001B2BBA">
      <w:pPr>
        <w:pStyle w:val="2"/>
      </w:pPr>
      <w:r>
        <w:t>李昊泽</w:t>
      </w:r>
    </w:p>
    <w:p w14:paraId="110C9758" w14:textId="77777777" w:rsidR="0052378B" w:rsidRDefault="001B2BBA">
      <w:r>
        <w:rPr>
          <w:b/>
        </w:rPr>
        <w:t>教育背景：</w:t>
      </w:r>
      <w:r>
        <w:t>目前为北京航空航天大学本科在读学生，是</w:t>
      </w:r>
      <w:r>
        <w:t xml:space="preserve"> FlightOR </w:t>
      </w:r>
      <w:r>
        <w:t>核心团队成员之一。</w:t>
      </w:r>
    </w:p>
    <w:p w14:paraId="2B16BCB9" w14:textId="77777777" w:rsidR="0052378B" w:rsidRDefault="001B2BBA">
      <w:pPr>
        <w:pStyle w:val="1"/>
      </w:pPr>
      <w:r>
        <w:lastRenderedPageBreak/>
        <w:t>十四</w:t>
      </w:r>
      <w:r>
        <w:t xml:space="preserve">  </w:t>
      </w:r>
      <w:r>
        <w:t>风险与应对</w:t>
      </w:r>
    </w:p>
    <w:p w14:paraId="2252D010" w14:textId="77777777" w:rsidR="0052378B" w:rsidRDefault="001B2BBA">
      <w:pPr>
        <w:pStyle w:val="10"/>
        <w:keepNext/>
      </w:pPr>
      <w:r>
        <w:t>表</w:t>
      </w:r>
      <w:r>
        <w:t xml:space="preserve"> 15  </w:t>
      </w:r>
      <w:r>
        <w:t>关键风险与应对安排</w:t>
      </w:r>
    </w:p>
    <w:tbl>
      <w:tblPr>
        <w:tblStyle w:val="TableNormal"/>
        <w:tblW w:w="9411" w:type="dxa"/>
        <w:jc w:val="center"/>
        <w:tblInd w:w="0" w:type="dxa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CellMar>
          <w:top w:w="85" w:type="dxa"/>
          <w:left w:w="115" w:type="dxa"/>
          <w:bottom w:w="85" w:type="dxa"/>
          <w:right w:w="115" w:type="dxa"/>
        </w:tblCellMar>
        <w:tblLook w:val="04A0" w:firstRow="1" w:lastRow="0" w:firstColumn="1" w:lastColumn="0" w:noHBand="0" w:noVBand="1"/>
      </w:tblPr>
      <w:tblGrid>
        <w:gridCol w:w="1871"/>
        <w:gridCol w:w="2778"/>
        <w:gridCol w:w="4762"/>
      </w:tblGrid>
      <w:tr w:rsidR="0052378B" w14:paraId="5791F9B2" w14:textId="77777777">
        <w:trPr>
          <w:cantSplit/>
          <w:tblHeader/>
          <w:jc w:val="center"/>
        </w:trPr>
        <w:tc>
          <w:tcPr>
            <w:tcW w:w="1871" w:type="dxa"/>
            <w:shd w:val="clear" w:color="auto" w:fill="245A96"/>
            <w:vAlign w:val="center"/>
          </w:tcPr>
          <w:p w14:paraId="5E04BAE5" w14:textId="77777777" w:rsidR="0052378B" w:rsidRDefault="001B2BBA">
            <w:pPr>
              <w:pStyle w:val="BPTable"/>
              <w:keepNext/>
              <w:keepLines/>
              <w:jc w:val="center"/>
            </w:pPr>
            <w:r>
              <w:rPr>
                <w:b/>
                <w:color w:val="FFFFFF"/>
              </w:rPr>
              <w:t>风险</w:t>
            </w:r>
          </w:p>
        </w:tc>
        <w:tc>
          <w:tcPr>
            <w:tcW w:w="2778" w:type="dxa"/>
            <w:shd w:val="clear" w:color="auto" w:fill="245A96"/>
            <w:vAlign w:val="center"/>
          </w:tcPr>
          <w:p w14:paraId="7682CF29" w14:textId="77777777" w:rsidR="0052378B" w:rsidRDefault="001B2BBA">
            <w:pPr>
              <w:pStyle w:val="BPTable"/>
              <w:keepNext/>
              <w:keepLines/>
              <w:jc w:val="center"/>
            </w:pPr>
            <w:r>
              <w:rPr>
                <w:b/>
                <w:color w:val="FFFFFF"/>
              </w:rPr>
              <w:t>影响</w:t>
            </w:r>
          </w:p>
        </w:tc>
        <w:tc>
          <w:tcPr>
            <w:tcW w:w="4762" w:type="dxa"/>
            <w:shd w:val="clear" w:color="auto" w:fill="245A96"/>
            <w:vAlign w:val="center"/>
          </w:tcPr>
          <w:p w14:paraId="13524E49" w14:textId="77777777" w:rsidR="0052378B" w:rsidRDefault="001B2BBA">
            <w:pPr>
              <w:pStyle w:val="BPTable"/>
              <w:keepNext/>
              <w:keepLines/>
              <w:jc w:val="center"/>
            </w:pPr>
            <w:r>
              <w:rPr>
                <w:b/>
                <w:color w:val="FFFFFF"/>
              </w:rPr>
              <w:t>应对安排</w:t>
            </w:r>
          </w:p>
        </w:tc>
      </w:tr>
      <w:tr w:rsidR="0052378B" w14:paraId="66F3A367" w14:textId="77777777">
        <w:trPr>
          <w:cantSplit/>
          <w:jc w:val="center"/>
        </w:trPr>
        <w:tc>
          <w:tcPr>
            <w:tcW w:w="1871" w:type="dxa"/>
            <w:shd w:val="clear" w:color="auto" w:fill="FFFFFF"/>
            <w:vAlign w:val="center"/>
          </w:tcPr>
          <w:p w14:paraId="1624FDD4" w14:textId="77777777" w:rsidR="0052378B" w:rsidRDefault="001B2BBA">
            <w:pPr>
              <w:pStyle w:val="BPTable"/>
              <w:keepNext/>
              <w:keepLines/>
            </w:pPr>
            <w:r>
              <w:t>航班数据准确性与可用性</w:t>
            </w:r>
          </w:p>
        </w:tc>
        <w:tc>
          <w:tcPr>
            <w:tcW w:w="2778" w:type="dxa"/>
            <w:shd w:val="clear" w:color="auto" w:fill="FFFFFF"/>
            <w:vAlign w:val="center"/>
          </w:tcPr>
          <w:p w14:paraId="242A7187" w14:textId="77777777" w:rsidR="0052378B" w:rsidRDefault="001B2BBA">
            <w:pPr>
              <w:pStyle w:val="BPTable"/>
              <w:keepNext/>
              <w:keepLines/>
            </w:pPr>
            <w:r>
              <w:t>第三方数据可能延迟、缺失或价格变化</w:t>
            </w:r>
          </w:p>
        </w:tc>
        <w:tc>
          <w:tcPr>
            <w:tcW w:w="4762" w:type="dxa"/>
            <w:shd w:val="clear" w:color="auto" w:fill="FFFFFF"/>
            <w:vAlign w:val="center"/>
          </w:tcPr>
          <w:p w14:paraId="0B5214C6" w14:textId="77777777" w:rsidR="0052378B" w:rsidRDefault="001B2BBA">
            <w:pPr>
              <w:pStyle w:val="BPTable"/>
              <w:keepNext/>
              <w:keepLines/>
            </w:pPr>
            <w:r>
              <w:t>规划价与确认价分层，显示数据时间；关键报价二次确认；保留多供应商替换能力</w:t>
            </w:r>
          </w:p>
        </w:tc>
      </w:tr>
      <w:tr w:rsidR="0052378B" w14:paraId="14FB8E9B" w14:textId="77777777">
        <w:trPr>
          <w:cantSplit/>
          <w:jc w:val="center"/>
        </w:trPr>
        <w:tc>
          <w:tcPr>
            <w:tcW w:w="1871" w:type="dxa"/>
            <w:shd w:val="clear" w:color="auto" w:fill="F1F5FA"/>
            <w:vAlign w:val="center"/>
          </w:tcPr>
          <w:p w14:paraId="2BD09E74" w14:textId="77777777" w:rsidR="0052378B" w:rsidRDefault="001B2BBA">
            <w:pPr>
              <w:pStyle w:val="BPTable"/>
              <w:keepLines/>
            </w:pPr>
            <w:r>
              <w:t>第三方</w:t>
            </w:r>
            <w:r>
              <w:t xml:space="preserve"> API </w:t>
            </w:r>
            <w:r>
              <w:t>成本</w:t>
            </w:r>
          </w:p>
        </w:tc>
        <w:tc>
          <w:tcPr>
            <w:tcW w:w="2778" w:type="dxa"/>
            <w:shd w:val="clear" w:color="auto" w:fill="F1F5FA"/>
            <w:vAlign w:val="center"/>
          </w:tcPr>
          <w:p w14:paraId="7D5BA187" w14:textId="77777777" w:rsidR="0052378B" w:rsidRDefault="001B2BBA">
            <w:pPr>
              <w:pStyle w:val="BPTable"/>
              <w:keepLines/>
            </w:pPr>
            <w:r>
              <w:t>模型多轮调用、航班与网页搜索随用户增长增加成本</w:t>
            </w:r>
          </w:p>
        </w:tc>
        <w:tc>
          <w:tcPr>
            <w:tcW w:w="4762" w:type="dxa"/>
            <w:shd w:val="clear" w:color="auto" w:fill="F1F5FA"/>
            <w:vAlign w:val="center"/>
          </w:tcPr>
          <w:p w14:paraId="3F50ACA2" w14:textId="77777777" w:rsidR="0052378B" w:rsidRDefault="001B2BBA">
            <w:pPr>
              <w:pStyle w:val="BPTable"/>
              <w:keepLines/>
            </w:pPr>
            <w:r>
              <w:t>缓存重复查询，简单字段采用确定性解析，减少无价值轮次；跟踪单次成功规划成本并按价值选用模型</w:t>
            </w:r>
          </w:p>
        </w:tc>
      </w:tr>
      <w:tr w:rsidR="0052378B" w14:paraId="264C48D5" w14:textId="77777777">
        <w:trPr>
          <w:cantSplit/>
          <w:jc w:val="center"/>
        </w:trPr>
        <w:tc>
          <w:tcPr>
            <w:tcW w:w="1871" w:type="dxa"/>
            <w:shd w:val="clear" w:color="auto" w:fill="FFFFFF"/>
            <w:vAlign w:val="center"/>
          </w:tcPr>
          <w:p w14:paraId="119A9C4A" w14:textId="77777777" w:rsidR="0052378B" w:rsidRDefault="001B2BBA">
            <w:pPr>
              <w:pStyle w:val="BPTable"/>
              <w:keepLines/>
            </w:pPr>
            <w:r>
              <w:t xml:space="preserve">Agent </w:t>
            </w:r>
            <w:r>
              <w:t>稳定性与响应时间</w:t>
            </w:r>
          </w:p>
        </w:tc>
        <w:tc>
          <w:tcPr>
            <w:tcW w:w="2778" w:type="dxa"/>
            <w:shd w:val="clear" w:color="auto" w:fill="FFFFFF"/>
            <w:vAlign w:val="center"/>
          </w:tcPr>
          <w:p w14:paraId="736A7D66" w14:textId="77777777" w:rsidR="0052378B" w:rsidRDefault="001B2BBA">
            <w:pPr>
              <w:pStyle w:val="BPTable"/>
              <w:keepLines/>
            </w:pPr>
            <w:r>
              <w:t>复杂任务调用多，失败或等待过长影响转化</w:t>
            </w:r>
          </w:p>
        </w:tc>
        <w:tc>
          <w:tcPr>
            <w:tcW w:w="4762" w:type="dxa"/>
            <w:shd w:val="clear" w:color="auto" w:fill="FFFFFF"/>
            <w:vAlign w:val="center"/>
          </w:tcPr>
          <w:p w14:paraId="5759ACF0" w14:textId="77777777" w:rsidR="0052378B" w:rsidRDefault="001B2BBA">
            <w:pPr>
              <w:pStyle w:val="BPTable"/>
              <w:keepLines/>
            </w:pPr>
            <w:r>
              <w:t>采用超时、重试、阶段性结果与失败提示；持续完善可恢复任务状态、降级和失败案例库</w:t>
            </w:r>
          </w:p>
        </w:tc>
      </w:tr>
      <w:tr w:rsidR="0052378B" w14:paraId="70CDE5BF" w14:textId="77777777">
        <w:trPr>
          <w:cantSplit/>
          <w:jc w:val="center"/>
        </w:trPr>
        <w:tc>
          <w:tcPr>
            <w:tcW w:w="1871" w:type="dxa"/>
            <w:shd w:val="clear" w:color="auto" w:fill="F1F5FA"/>
            <w:vAlign w:val="center"/>
          </w:tcPr>
          <w:p w14:paraId="5792DE75" w14:textId="77777777" w:rsidR="0052378B" w:rsidRDefault="001B2BBA">
            <w:pPr>
              <w:pStyle w:val="BPTable"/>
              <w:keepLines/>
            </w:pPr>
            <w:r>
              <w:t>用户信任</w:t>
            </w:r>
          </w:p>
        </w:tc>
        <w:tc>
          <w:tcPr>
            <w:tcW w:w="2778" w:type="dxa"/>
            <w:shd w:val="clear" w:color="auto" w:fill="F1F5FA"/>
            <w:vAlign w:val="center"/>
          </w:tcPr>
          <w:p w14:paraId="386D087E" w14:textId="77777777" w:rsidR="0052378B" w:rsidRDefault="001B2BBA">
            <w:pPr>
              <w:pStyle w:val="BPTable"/>
              <w:keepLines/>
            </w:pPr>
            <w:r>
              <w:t>价格、时间、签证等重大错误可能破坏信任</w:t>
            </w:r>
          </w:p>
        </w:tc>
        <w:tc>
          <w:tcPr>
            <w:tcW w:w="4762" w:type="dxa"/>
            <w:shd w:val="clear" w:color="auto" w:fill="F1F5FA"/>
            <w:vAlign w:val="center"/>
          </w:tcPr>
          <w:p w14:paraId="49EBA962" w14:textId="77777777" w:rsidR="0052378B" w:rsidRDefault="001B2BBA">
            <w:pPr>
              <w:pStyle w:val="BPTable"/>
              <w:keepLines/>
            </w:pPr>
            <w:r>
              <w:t>标注来源与更新时间，区分生成内容与核实事实；对签证、过境、行李等信息提供官方核验渠道，提示出行前确认</w:t>
            </w:r>
          </w:p>
        </w:tc>
      </w:tr>
      <w:tr w:rsidR="0052378B" w14:paraId="0DAEACEF" w14:textId="77777777">
        <w:trPr>
          <w:cantSplit/>
          <w:jc w:val="center"/>
        </w:trPr>
        <w:tc>
          <w:tcPr>
            <w:tcW w:w="1871" w:type="dxa"/>
            <w:shd w:val="clear" w:color="auto" w:fill="FFFFFF"/>
            <w:vAlign w:val="center"/>
          </w:tcPr>
          <w:p w14:paraId="25F3C5BA" w14:textId="77777777" w:rsidR="0052378B" w:rsidRDefault="001B2BBA">
            <w:pPr>
              <w:pStyle w:val="BPTable"/>
              <w:keepLines/>
            </w:pPr>
            <w:r>
              <w:t>大平台快速复制</w:t>
            </w:r>
          </w:p>
        </w:tc>
        <w:tc>
          <w:tcPr>
            <w:tcW w:w="2778" w:type="dxa"/>
            <w:shd w:val="clear" w:color="auto" w:fill="FFFFFF"/>
            <w:vAlign w:val="center"/>
          </w:tcPr>
          <w:p w14:paraId="13F5356F" w14:textId="77777777" w:rsidR="0052378B" w:rsidRDefault="001B2BBA">
            <w:pPr>
              <w:pStyle w:val="BPTable"/>
              <w:keepLines/>
            </w:pPr>
            <w:r>
              <w:t xml:space="preserve">OTA </w:t>
            </w:r>
            <w:r>
              <w:t>与通用</w:t>
            </w:r>
            <w:r>
              <w:t xml:space="preserve"> AI </w:t>
            </w:r>
            <w:r>
              <w:t>持续扩展旅行规划</w:t>
            </w:r>
          </w:p>
        </w:tc>
        <w:tc>
          <w:tcPr>
            <w:tcW w:w="4762" w:type="dxa"/>
            <w:shd w:val="clear" w:color="auto" w:fill="FFFFFF"/>
            <w:vAlign w:val="center"/>
          </w:tcPr>
          <w:p w14:paraId="410F9407" w14:textId="77777777" w:rsidR="0052378B" w:rsidRDefault="001B2BBA">
            <w:pPr>
              <w:pStyle w:val="BPTable"/>
              <w:keepLines/>
            </w:pPr>
            <w:r>
              <w:t>聚焦复杂航线、多城与中转判断；从真实选择与修改中改进评分和交互</w:t>
            </w:r>
          </w:p>
        </w:tc>
      </w:tr>
      <w:tr w:rsidR="0052378B" w14:paraId="21177CB8" w14:textId="77777777">
        <w:trPr>
          <w:cantSplit/>
          <w:jc w:val="center"/>
        </w:trPr>
        <w:tc>
          <w:tcPr>
            <w:tcW w:w="1871" w:type="dxa"/>
            <w:shd w:val="clear" w:color="auto" w:fill="F1F5FA"/>
            <w:vAlign w:val="center"/>
          </w:tcPr>
          <w:p w14:paraId="012CFEE1" w14:textId="77777777" w:rsidR="0052378B" w:rsidRDefault="001B2BBA">
            <w:pPr>
              <w:pStyle w:val="BPTable"/>
              <w:keepNext/>
              <w:keepLines/>
            </w:pPr>
            <w:r>
              <w:t>商业化与推荐中立性</w:t>
            </w:r>
          </w:p>
        </w:tc>
        <w:tc>
          <w:tcPr>
            <w:tcW w:w="2778" w:type="dxa"/>
            <w:shd w:val="clear" w:color="auto" w:fill="F1F5FA"/>
            <w:vAlign w:val="center"/>
          </w:tcPr>
          <w:p w14:paraId="363ABE1A" w14:textId="77777777" w:rsidR="0052378B" w:rsidRDefault="001B2BBA">
            <w:pPr>
              <w:pStyle w:val="BPTable"/>
              <w:keepNext/>
              <w:keepLines/>
            </w:pPr>
            <w:r>
              <w:t>佣金激励可能影响路线选择</w:t>
            </w:r>
          </w:p>
        </w:tc>
        <w:tc>
          <w:tcPr>
            <w:tcW w:w="4762" w:type="dxa"/>
            <w:shd w:val="clear" w:color="auto" w:fill="F1F5FA"/>
            <w:vAlign w:val="center"/>
          </w:tcPr>
          <w:p w14:paraId="069BC66A" w14:textId="77777777" w:rsidR="0052378B" w:rsidRDefault="001B2BBA">
            <w:pPr>
              <w:pStyle w:val="BPTable"/>
              <w:keepNext/>
              <w:keepLines/>
            </w:pPr>
            <w:r>
              <w:t>路线排序与商业合作分离，明确标记合作跳转，以用户目标和约束为依据</w:t>
            </w:r>
          </w:p>
        </w:tc>
      </w:tr>
      <w:tr w:rsidR="0052378B" w14:paraId="352FD8A4" w14:textId="77777777">
        <w:trPr>
          <w:cantSplit/>
          <w:jc w:val="center"/>
        </w:trPr>
        <w:tc>
          <w:tcPr>
            <w:tcW w:w="1871" w:type="dxa"/>
            <w:shd w:val="clear" w:color="auto" w:fill="FFFFFF"/>
            <w:vAlign w:val="center"/>
          </w:tcPr>
          <w:p w14:paraId="1D1858C4" w14:textId="77777777" w:rsidR="0052378B" w:rsidRDefault="001B2BBA">
            <w:pPr>
              <w:pStyle w:val="BPTable"/>
              <w:keepLines/>
            </w:pPr>
            <w:r>
              <w:t>冷启动与复用不足</w:t>
            </w:r>
          </w:p>
        </w:tc>
        <w:tc>
          <w:tcPr>
            <w:tcW w:w="2778" w:type="dxa"/>
            <w:shd w:val="clear" w:color="auto" w:fill="FFFFFF"/>
            <w:vAlign w:val="center"/>
          </w:tcPr>
          <w:p w14:paraId="4A121A57" w14:textId="77777777" w:rsidR="0052378B" w:rsidRDefault="001B2BBA">
            <w:pPr>
              <w:pStyle w:val="BPTable"/>
              <w:keepLines/>
            </w:pPr>
            <w:r>
              <w:t>用户觉得有趣但没有实际出行需求，难以复用</w:t>
            </w:r>
          </w:p>
        </w:tc>
        <w:tc>
          <w:tcPr>
            <w:tcW w:w="4762" w:type="dxa"/>
            <w:shd w:val="clear" w:color="auto" w:fill="FFFFFF"/>
            <w:vAlign w:val="center"/>
          </w:tcPr>
          <w:p w14:paraId="33894BDB" w14:textId="77777777" w:rsidR="0052378B" w:rsidRDefault="001B2BBA">
            <w:pPr>
              <w:pStyle w:val="BPTable"/>
              <w:keepLines/>
            </w:pPr>
            <w:r>
              <w:t>围绕真实日期招募，以有效规划衡量增长，持续跟踪最终路线采用和后续旅行复访</w:t>
            </w:r>
          </w:p>
        </w:tc>
      </w:tr>
    </w:tbl>
    <w:p w14:paraId="0796DB61" w14:textId="77777777" w:rsidR="0052378B" w:rsidRDefault="0052378B">
      <w:pPr>
        <w:spacing w:after="40" w:line="240" w:lineRule="auto"/>
      </w:pPr>
    </w:p>
    <w:p w14:paraId="416ADCDF" w14:textId="77777777" w:rsidR="0052378B" w:rsidRDefault="001B2BBA">
      <w:r>
        <w:t>以上安排覆盖既有机制与后续改进。团队将结合实际运行记录和用户反馈逐项验证效果，不使用缺乏依据的风险概率或等级评分。</w:t>
      </w:r>
    </w:p>
    <w:p w14:paraId="3BA83F8A" w14:textId="77777777" w:rsidR="0052378B" w:rsidRDefault="001B2BBA">
      <w:pPr>
        <w:pStyle w:val="1"/>
      </w:pPr>
      <w:r>
        <w:t>十五</w:t>
      </w:r>
      <w:r>
        <w:t xml:space="preserve">  </w:t>
      </w:r>
      <w:r>
        <w:t>阶段目标与结语</w:t>
      </w:r>
    </w:p>
    <w:p w14:paraId="409A5385" w14:textId="77777777" w:rsidR="0052378B" w:rsidRDefault="001B2BBA">
      <w:pPr>
        <w:pStyle w:val="BPLead"/>
      </w:pPr>
      <w:r>
        <w:t xml:space="preserve">FlightOR </w:t>
      </w:r>
      <w:r>
        <w:t>已形成可运行的小程序、独立后端与</w:t>
      </w:r>
      <w:r>
        <w:t xml:space="preserve"> Agent </w:t>
      </w:r>
      <w:r>
        <w:t>规划链路，下一阶段重点验证真实旅行决策中的使用价值。</w:t>
      </w:r>
    </w:p>
    <w:p w14:paraId="7B82EC9B" w14:textId="77777777" w:rsidR="0052378B" w:rsidRDefault="001B2BBA">
      <w:r>
        <w:t>面对预算有限、日期灵活、目的地或路线尚未完全确定的需求，项目将持续检验：用户能否更快形成愿意采用的路线，是否减少跨平台反复搜索，以及是否在下一次旅行时再次使用。</w:t>
      </w:r>
    </w:p>
    <w:p w14:paraId="68BBE799" w14:textId="77777777" w:rsidR="0052378B" w:rsidRDefault="001B2BBA">
      <w:pPr>
        <w:pStyle w:val="10"/>
        <w:keepNext/>
      </w:pPr>
      <w:r>
        <w:t>表</w:t>
      </w:r>
      <w:r>
        <w:t xml:space="preserve"> 16  </w:t>
      </w:r>
      <w:r>
        <w:t>孵化期的三项核心验证</w:t>
      </w:r>
    </w:p>
    <w:tbl>
      <w:tblPr>
        <w:tblStyle w:val="TableNormal"/>
        <w:tblW w:w="9411" w:type="dxa"/>
        <w:jc w:val="center"/>
        <w:tblInd w:w="0" w:type="dxa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CellMar>
          <w:top w:w="85" w:type="dxa"/>
          <w:left w:w="115" w:type="dxa"/>
          <w:bottom w:w="85" w:type="dxa"/>
          <w:right w:w="115" w:type="dxa"/>
        </w:tblCellMar>
        <w:tblLook w:val="04A0" w:firstRow="1" w:lastRow="0" w:firstColumn="1" w:lastColumn="0" w:noHBand="0" w:noVBand="1"/>
      </w:tblPr>
      <w:tblGrid>
        <w:gridCol w:w="1757"/>
        <w:gridCol w:w="3685"/>
        <w:gridCol w:w="3969"/>
      </w:tblGrid>
      <w:tr w:rsidR="0052378B" w14:paraId="74CFDA37" w14:textId="77777777">
        <w:trPr>
          <w:cantSplit/>
          <w:tblHeader/>
          <w:jc w:val="center"/>
        </w:trPr>
        <w:tc>
          <w:tcPr>
            <w:tcW w:w="1757" w:type="dxa"/>
            <w:shd w:val="clear" w:color="auto" w:fill="245A96"/>
            <w:vAlign w:val="center"/>
          </w:tcPr>
          <w:p w14:paraId="0BB0CB00" w14:textId="77777777" w:rsidR="0052378B" w:rsidRDefault="001B2BBA">
            <w:pPr>
              <w:pStyle w:val="BPTable"/>
              <w:keepNext/>
              <w:keepLines/>
              <w:jc w:val="center"/>
            </w:pPr>
            <w:r>
              <w:rPr>
                <w:b/>
                <w:color w:val="FFFFFF"/>
              </w:rPr>
              <w:t>验证主题</w:t>
            </w:r>
          </w:p>
        </w:tc>
        <w:tc>
          <w:tcPr>
            <w:tcW w:w="3685" w:type="dxa"/>
            <w:shd w:val="clear" w:color="auto" w:fill="245A96"/>
            <w:vAlign w:val="center"/>
          </w:tcPr>
          <w:p w14:paraId="1868807D" w14:textId="77777777" w:rsidR="0052378B" w:rsidRDefault="001B2BBA">
            <w:pPr>
              <w:pStyle w:val="BPTable"/>
              <w:keepNext/>
              <w:keepLines/>
              <w:jc w:val="center"/>
            </w:pPr>
            <w:r>
              <w:rPr>
                <w:b/>
                <w:color w:val="FFFFFF"/>
              </w:rPr>
              <w:t>对应问题</w:t>
            </w:r>
          </w:p>
        </w:tc>
        <w:tc>
          <w:tcPr>
            <w:tcW w:w="3969" w:type="dxa"/>
            <w:shd w:val="clear" w:color="auto" w:fill="245A96"/>
            <w:vAlign w:val="center"/>
          </w:tcPr>
          <w:p w14:paraId="7C160BCE" w14:textId="77777777" w:rsidR="0052378B" w:rsidRDefault="001B2BBA">
            <w:pPr>
              <w:pStyle w:val="BPTable"/>
              <w:keepNext/>
              <w:keepLines/>
              <w:jc w:val="center"/>
            </w:pPr>
            <w:r>
              <w:rPr>
                <w:b/>
                <w:color w:val="FFFFFF"/>
              </w:rPr>
              <w:t>观察方式</w:t>
            </w:r>
          </w:p>
        </w:tc>
      </w:tr>
      <w:tr w:rsidR="0052378B" w14:paraId="72DA1CEE" w14:textId="77777777">
        <w:trPr>
          <w:cantSplit/>
          <w:jc w:val="center"/>
        </w:trPr>
        <w:tc>
          <w:tcPr>
            <w:tcW w:w="1757" w:type="dxa"/>
            <w:shd w:val="clear" w:color="auto" w:fill="FFFFFF"/>
            <w:vAlign w:val="center"/>
          </w:tcPr>
          <w:p w14:paraId="64F35DE6" w14:textId="77777777" w:rsidR="0052378B" w:rsidRDefault="001B2BBA">
            <w:pPr>
              <w:pStyle w:val="BPTable"/>
              <w:keepNext/>
              <w:keepLines/>
            </w:pPr>
            <w:r>
              <w:t>用户价值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67662C60" w14:textId="77777777" w:rsidR="0052378B" w:rsidRDefault="001B2BBA">
            <w:pPr>
              <w:pStyle w:val="BPTable"/>
              <w:keepNext/>
              <w:keepLines/>
            </w:pPr>
            <w:r>
              <w:t>是否愿意用</w:t>
            </w:r>
            <w:r>
              <w:t xml:space="preserve"> FlightOR </w:t>
            </w:r>
            <w:r>
              <w:t>规划真实旅行</w:t>
            </w:r>
          </w:p>
        </w:tc>
        <w:tc>
          <w:tcPr>
            <w:tcW w:w="3969" w:type="dxa"/>
            <w:shd w:val="clear" w:color="auto" w:fill="FFFFFF"/>
            <w:vAlign w:val="center"/>
          </w:tcPr>
          <w:p w14:paraId="55C14753" w14:textId="77777777" w:rsidR="0052378B" w:rsidRDefault="001B2BBA">
            <w:pPr>
              <w:pStyle w:val="BPTable"/>
              <w:keepNext/>
              <w:keepLines/>
            </w:pPr>
            <w:r>
              <w:t>记录完整任务、修改过程与最终采用方案</w:t>
            </w:r>
          </w:p>
        </w:tc>
      </w:tr>
      <w:tr w:rsidR="0052378B" w14:paraId="502AD12E" w14:textId="77777777">
        <w:trPr>
          <w:cantSplit/>
          <w:jc w:val="center"/>
        </w:trPr>
        <w:tc>
          <w:tcPr>
            <w:tcW w:w="1757" w:type="dxa"/>
            <w:shd w:val="clear" w:color="auto" w:fill="F1F5FA"/>
            <w:vAlign w:val="center"/>
          </w:tcPr>
          <w:p w14:paraId="3494D83D" w14:textId="77777777" w:rsidR="0052378B" w:rsidRDefault="001B2BBA">
            <w:pPr>
              <w:pStyle w:val="BPTable"/>
              <w:keepNext/>
              <w:keepLines/>
            </w:pPr>
            <w:r>
              <w:t>效率价值</w:t>
            </w:r>
          </w:p>
        </w:tc>
        <w:tc>
          <w:tcPr>
            <w:tcW w:w="3685" w:type="dxa"/>
            <w:shd w:val="clear" w:color="auto" w:fill="F1F5FA"/>
            <w:vAlign w:val="center"/>
          </w:tcPr>
          <w:p w14:paraId="4D3866B7" w14:textId="77777777" w:rsidR="0052378B" w:rsidRDefault="001B2BBA">
            <w:pPr>
              <w:pStyle w:val="BPTable"/>
              <w:keepNext/>
              <w:keepLines/>
            </w:pPr>
            <w:r>
              <w:t>是否减少路线搜索与比较工作</w:t>
            </w:r>
          </w:p>
        </w:tc>
        <w:tc>
          <w:tcPr>
            <w:tcW w:w="3969" w:type="dxa"/>
            <w:shd w:val="clear" w:color="auto" w:fill="F1F5FA"/>
            <w:vAlign w:val="center"/>
          </w:tcPr>
          <w:p w14:paraId="07C94A0F" w14:textId="77777777" w:rsidR="0052378B" w:rsidRDefault="001B2BBA">
            <w:pPr>
              <w:pStyle w:val="BPTable"/>
              <w:keepNext/>
              <w:keepLines/>
            </w:pPr>
            <w:r>
              <w:t>观察有用结果耗时、交互轮数及跨平台复核行为</w:t>
            </w:r>
          </w:p>
        </w:tc>
      </w:tr>
      <w:tr w:rsidR="0052378B" w14:paraId="4FAD6EBC" w14:textId="77777777">
        <w:trPr>
          <w:cantSplit/>
          <w:jc w:val="center"/>
        </w:trPr>
        <w:tc>
          <w:tcPr>
            <w:tcW w:w="1757" w:type="dxa"/>
            <w:shd w:val="clear" w:color="auto" w:fill="FFFFFF"/>
            <w:vAlign w:val="center"/>
          </w:tcPr>
          <w:p w14:paraId="15A7A03D" w14:textId="77777777" w:rsidR="0052378B" w:rsidRDefault="001B2BBA">
            <w:pPr>
              <w:pStyle w:val="BPTable"/>
              <w:keepLines/>
            </w:pPr>
            <w:r>
              <w:t>复访价值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5ABB056C" w14:textId="77777777" w:rsidR="0052378B" w:rsidRDefault="001B2BBA">
            <w:pPr>
              <w:pStyle w:val="BPTable"/>
              <w:keepLines/>
            </w:pPr>
            <w:r>
              <w:t>下一次旅行是否再次使用</w:t>
            </w:r>
          </w:p>
        </w:tc>
        <w:tc>
          <w:tcPr>
            <w:tcW w:w="3969" w:type="dxa"/>
            <w:shd w:val="clear" w:color="auto" w:fill="FFFFFF"/>
            <w:vAlign w:val="center"/>
          </w:tcPr>
          <w:p w14:paraId="53CBE217" w14:textId="77777777" w:rsidR="0052378B" w:rsidRDefault="001B2BBA">
            <w:pPr>
              <w:pStyle w:val="BPTable"/>
              <w:keepLines/>
            </w:pPr>
            <w:r>
              <w:t>跟踪复访及新旅行规划行为</w:t>
            </w:r>
          </w:p>
        </w:tc>
      </w:tr>
    </w:tbl>
    <w:p w14:paraId="4B7E0F18" w14:textId="77777777" w:rsidR="0052378B" w:rsidRDefault="0052378B">
      <w:pPr>
        <w:spacing w:after="40" w:line="240" w:lineRule="auto"/>
      </w:pPr>
    </w:p>
    <w:p w14:paraId="3E15DBAB" w14:textId="77777777" w:rsidR="0052378B" w:rsidRDefault="001B2BBA">
      <w:pPr>
        <w:pStyle w:val="2"/>
      </w:pPr>
      <w:r>
        <w:lastRenderedPageBreak/>
        <w:t>孵化资源需求</w:t>
      </w:r>
    </w:p>
    <w:p w14:paraId="679901B1" w14:textId="77777777" w:rsidR="0052378B" w:rsidRDefault="001B2BBA">
      <w:r>
        <w:t>孵化期重点寻求真实用户测试与校园社群资源、创业与运营辅导，以及旅行行业和预订平台对接支持，服务于种子验证、交易路径测试和后续商业化。资金与资源规模依据实际验证进展确定。</w:t>
      </w:r>
    </w:p>
    <w:p w14:paraId="73E2C395" w14:textId="77777777" w:rsidR="0052378B" w:rsidRDefault="001B2BBA">
      <w:pPr>
        <w:keepNext/>
        <w:spacing w:after="20" w:line="240" w:lineRule="auto"/>
      </w:pPr>
      <w:r>
        <w:rPr>
          <w:noProof/>
        </w:rPr>
        <w:drawing>
          <wp:inline distT="0" distB="0" distL="0" distR="0" wp14:anchorId="36589588" wp14:editId="7F6D48D6">
            <wp:extent cx="5976000" cy="687240"/>
            <wp:effectExtent l="0" t="0" r="0" b="0"/>
            <wp:docPr id="11" name="Picture 11" descr="规划准确与高效 → 种子用户验证 → 预订跳转与提醒 → 高级规划与服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xt_step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68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614A0" w14:textId="77777777" w:rsidR="0052378B" w:rsidRDefault="001B2BBA">
      <w:pPr>
        <w:pStyle w:val="10"/>
      </w:pPr>
      <w:r>
        <w:t>图</w:t>
      </w:r>
      <w:r>
        <w:t xml:space="preserve"> 9  </w:t>
      </w:r>
      <w:r>
        <w:t>未来一年推进路径</w:t>
      </w:r>
    </w:p>
    <w:p w14:paraId="160234BD" w14:textId="77777777" w:rsidR="0052378B" w:rsidRDefault="001B2BBA">
      <w:r>
        <w:t>未来一年将集中改善航线规划的准确性和响应效率，服务具有真实需求的种子用户，再逐步验证预订跳转、价格提醒与高级规划。完成用户价值与复访验证后，项目将具备拓展完整旅行服务的依据。</w:t>
      </w:r>
    </w:p>
    <w:p w14:paraId="6DADFEBD" w14:textId="77777777" w:rsidR="0052378B" w:rsidRDefault="001B2BBA">
      <w:pPr>
        <w:pStyle w:val="1"/>
      </w:pPr>
      <w:r>
        <w:t>主要公开资料来源</w:t>
      </w:r>
    </w:p>
    <w:p w14:paraId="47128ED2" w14:textId="77777777" w:rsidR="0052378B" w:rsidRDefault="001B2BBA">
      <w:pPr>
        <w:pStyle w:val="BPSmall"/>
      </w:pPr>
      <w:r>
        <w:t>网络资料核查与访问日期统一为</w:t>
      </w:r>
      <w:r>
        <w:t xml:space="preserve"> 2026-09-29</w:t>
      </w:r>
      <w:r>
        <w:t>。数据引用保留原统计年份和口径；产品功能以官方说明对应的地区、语言和版本为准。</w:t>
      </w:r>
    </w:p>
    <w:p w14:paraId="2DFDF95D" w14:textId="77777777" w:rsidR="0052378B" w:rsidRDefault="001B2BBA">
      <w:pPr>
        <w:pStyle w:val="BPRef"/>
      </w:pPr>
      <w:r>
        <w:t xml:space="preserve">[1] </w:t>
      </w:r>
      <w:r>
        <w:t>文化和旅游部．</w:t>
      </w:r>
      <w:r>
        <w:t xml:space="preserve">2025 </w:t>
      </w:r>
      <w:r>
        <w:t>年国内居民出游数据情况</w:t>
      </w:r>
      <w:r>
        <w:t>[EB/OL]</w:t>
      </w:r>
      <w:r>
        <w:t>．</w:t>
      </w:r>
      <w:r>
        <w:t>2026-01-26</w:t>
      </w:r>
      <w:r>
        <w:t>．</w:t>
      </w:r>
      <w:hyperlink r:id="rId18">
        <w:r>
          <w:rPr>
            <w:color w:val="245A96"/>
          </w:rPr>
          <w:t>官方原文</w:t>
        </w:r>
      </w:hyperlink>
    </w:p>
    <w:p w14:paraId="03542DEB" w14:textId="77777777" w:rsidR="0052378B" w:rsidRDefault="001B2BBA">
      <w:pPr>
        <w:pStyle w:val="BPRef"/>
      </w:pPr>
      <w:r>
        <w:t xml:space="preserve">[2] </w:t>
      </w:r>
      <w:r>
        <w:t>文化和旅游部．</w:t>
      </w:r>
      <w:r>
        <w:t xml:space="preserve">2025 </w:t>
      </w:r>
      <w:r>
        <w:t>年文化和旅游发展统计公报</w:t>
      </w:r>
      <w:r>
        <w:t>[EB/OL]</w:t>
      </w:r>
      <w:r>
        <w:t>．</w:t>
      </w:r>
      <w:r>
        <w:t>2026-06-02</w:t>
      </w:r>
      <w:r>
        <w:t>．</w:t>
      </w:r>
      <w:hyperlink r:id="rId19">
        <w:r>
          <w:rPr>
            <w:color w:val="245A96"/>
          </w:rPr>
          <w:t>官方原文</w:t>
        </w:r>
      </w:hyperlink>
    </w:p>
    <w:p w14:paraId="4F724EA3" w14:textId="77777777" w:rsidR="0052378B" w:rsidRDefault="001B2BBA">
      <w:pPr>
        <w:pStyle w:val="BPRef"/>
      </w:pPr>
      <w:r>
        <w:t xml:space="preserve">[3] </w:t>
      </w:r>
      <w:r>
        <w:t>文化和旅游部．</w:t>
      </w:r>
      <w:r>
        <w:t xml:space="preserve">2026 </w:t>
      </w:r>
      <w:r>
        <w:t>年春节假期国内出游</w:t>
      </w:r>
      <w:r>
        <w:t xml:space="preserve"> 5.96 </w:t>
      </w:r>
      <w:r>
        <w:t>亿人次</w:t>
      </w:r>
      <w:r>
        <w:t>[EB/OL]</w:t>
      </w:r>
      <w:r>
        <w:t>．</w:t>
      </w:r>
      <w:r>
        <w:t>2026-02-24</w:t>
      </w:r>
      <w:r>
        <w:t>．</w:t>
      </w:r>
      <w:hyperlink r:id="rId20">
        <w:r>
          <w:rPr>
            <w:color w:val="245A96"/>
          </w:rPr>
          <w:t>官方原文</w:t>
        </w:r>
      </w:hyperlink>
    </w:p>
    <w:p w14:paraId="6F3F9AE1" w14:textId="77777777" w:rsidR="0052378B" w:rsidRDefault="001B2BBA">
      <w:pPr>
        <w:pStyle w:val="BPRef"/>
      </w:pPr>
      <w:r>
        <w:t xml:space="preserve">[4] </w:t>
      </w:r>
      <w:r>
        <w:t>文化和旅游部．</w:t>
      </w:r>
      <w:r>
        <w:t xml:space="preserve">2026 </w:t>
      </w:r>
      <w:r>
        <w:t>年五一假期国内出游</w:t>
      </w:r>
      <w:r>
        <w:t xml:space="preserve"> 3.25 </w:t>
      </w:r>
      <w:r>
        <w:t>亿人次</w:t>
      </w:r>
      <w:r>
        <w:t>[EB/OL]</w:t>
      </w:r>
      <w:r>
        <w:t>．</w:t>
      </w:r>
      <w:r>
        <w:t>2026-05-07</w:t>
      </w:r>
      <w:r>
        <w:t>．</w:t>
      </w:r>
      <w:hyperlink r:id="rId21">
        <w:r>
          <w:rPr>
            <w:color w:val="245A96"/>
          </w:rPr>
          <w:t>官方原文</w:t>
        </w:r>
      </w:hyperlink>
    </w:p>
    <w:p w14:paraId="7625AE82" w14:textId="77777777" w:rsidR="0052378B" w:rsidRDefault="001B2BBA">
      <w:pPr>
        <w:pStyle w:val="BPRef"/>
      </w:pPr>
      <w:r>
        <w:t>[5] Trip.com</w:t>
      </w:r>
      <w:r>
        <w:t>．</w:t>
      </w:r>
      <w:r>
        <w:t>Trip.com Launch</w:t>
      </w:r>
      <w:r>
        <w:t>es Trip.Planner: Smart Itineraries Tailored to Your Travel Style with Real-Time Recommendations[EB/OL]</w:t>
      </w:r>
      <w:r>
        <w:t>．</w:t>
      </w:r>
      <w:r>
        <w:t>2025-08-26</w:t>
      </w:r>
      <w:r>
        <w:t>．</w:t>
      </w:r>
      <w:hyperlink r:id="rId22">
        <w:r>
          <w:rPr>
            <w:color w:val="245A96"/>
          </w:rPr>
          <w:t>官方原文</w:t>
        </w:r>
      </w:hyperlink>
    </w:p>
    <w:p w14:paraId="1EA4AC56" w14:textId="77777777" w:rsidR="0052378B" w:rsidRDefault="001B2BBA">
      <w:pPr>
        <w:pStyle w:val="BPRef"/>
      </w:pPr>
      <w:r>
        <w:t>[6] Trip.com Group</w:t>
      </w:r>
      <w:r>
        <w:t>．</w:t>
      </w:r>
      <w:r>
        <w:t>Plan Less, Travel More: TripGenie Unveils New Features for Effortless Travel Planning[EB/OL]</w:t>
      </w:r>
      <w:r>
        <w:t>．</w:t>
      </w:r>
      <w:r>
        <w:t>2024-06-06</w:t>
      </w:r>
      <w:r>
        <w:t>．</w:t>
      </w:r>
      <w:hyperlink r:id="rId23">
        <w:r>
          <w:rPr>
            <w:color w:val="245A96"/>
          </w:rPr>
          <w:t>官方原文</w:t>
        </w:r>
      </w:hyperlink>
    </w:p>
    <w:p w14:paraId="2E742381" w14:textId="77777777" w:rsidR="0052378B" w:rsidRDefault="001B2BBA">
      <w:pPr>
        <w:pStyle w:val="BPRef"/>
      </w:pPr>
      <w:r>
        <w:t>[7] Skyscanner</w:t>
      </w:r>
      <w:r>
        <w:t>．</w:t>
      </w:r>
      <w:r>
        <w:t>How do I find the best prices?[EB/OL]</w:t>
      </w:r>
      <w:r>
        <w:t>．更新于</w:t>
      </w:r>
      <w:r>
        <w:t xml:space="preserve"> 2026-03-26</w:t>
      </w:r>
      <w:r>
        <w:t>．</w:t>
      </w:r>
      <w:hyperlink r:id="rId24">
        <w:r>
          <w:rPr>
            <w:color w:val="245A96"/>
          </w:rPr>
          <w:t>官方原文</w:t>
        </w:r>
      </w:hyperlink>
      <w:r>
        <w:t>；</w:t>
      </w:r>
      <w:hyperlink r:id="rId25">
        <w:r>
          <w:rPr>
            <w:color w:val="245A96"/>
          </w:rPr>
          <w:t>多城市搜索说明</w:t>
        </w:r>
      </w:hyperlink>
    </w:p>
    <w:p w14:paraId="3882D18C" w14:textId="77777777" w:rsidR="0052378B" w:rsidRDefault="001B2BBA">
      <w:pPr>
        <w:pStyle w:val="BPRef"/>
      </w:pPr>
      <w:r>
        <w:t>[8] Google Travel Help</w:t>
      </w:r>
      <w:r>
        <w:t>．</w:t>
      </w:r>
      <w:r>
        <w:t>How to find the best fares with Google Flights[EB/OL]</w:t>
      </w:r>
      <w:r>
        <w:t>．页面未标注发布日期．</w:t>
      </w:r>
      <w:hyperlink r:id="rId26">
        <w:r>
          <w:rPr>
            <w:color w:val="245A96"/>
          </w:rPr>
          <w:t>官方原文</w:t>
        </w:r>
      </w:hyperlink>
      <w:r>
        <w:t>；</w:t>
      </w:r>
      <w:hyperlink r:id="rId27">
        <w:r>
          <w:rPr>
            <w:color w:val="245A96"/>
          </w:rPr>
          <w:t>往返及多城市搜索</w:t>
        </w:r>
      </w:hyperlink>
    </w:p>
    <w:p w14:paraId="0DADBEDB" w14:textId="77777777" w:rsidR="0052378B" w:rsidRDefault="001B2BBA">
      <w:pPr>
        <w:pStyle w:val="BPRef"/>
      </w:pPr>
      <w:r>
        <w:t>[9] Google Travel Help</w:t>
      </w:r>
      <w:r>
        <w:t>．</w:t>
      </w:r>
      <w:r>
        <w:t>Find flight deals with AI in Google Flights[EB/OL]</w:t>
      </w:r>
      <w:r>
        <w:t>．页面未标注发布日期．</w:t>
      </w:r>
      <w:hyperlink r:id="rId28">
        <w:r>
          <w:rPr>
            <w:color w:val="245A96"/>
          </w:rPr>
          <w:t>官方原文</w:t>
        </w:r>
      </w:hyperlink>
    </w:p>
    <w:p w14:paraId="5D7F869D" w14:textId="77777777" w:rsidR="0052378B" w:rsidRDefault="001B2BBA">
      <w:pPr>
        <w:pStyle w:val="BPRef"/>
      </w:pPr>
      <w:r>
        <w:t>[10] Alibaba Group</w:t>
      </w:r>
      <w:r>
        <w:t>．</w:t>
      </w:r>
      <w:r>
        <w:t>Fliggy[EB/OL]</w:t>
      </w:r>
      <w:r>
        <w:t>．页面未标注发布日期．</w:t>
      </w:r>
      <w:hyperlink r:id="rId29">
        <w:r>
          <w:rPr>
            <w:color w:val="245A96"/>
          </w:rPr>
          <w:t>官方原文</w:t>
        </w:r>
      </w:hyperlink>
    </w:p>
    <w:p w14:paraId="005C1193" w14:textId="77777777" w:rsidR="0052378B" w:rsidRDefault="001B2BBA">
      <w:pPr>
        <w:pStyle w:val="BPRef"/>
      </w:pPr>
      <w:r>
        <w:t xml:space="preserve">[11] FlightOR </w:t>
      </w:r>
      <w:r>
        <w:t>项目内部资料．</w:t>
      </w:r>
      <w:r>
        <w:t>README</w:t>
      </w:r>
      <w:r>
        <w:t>；</w:t>
      </w:r>
      <w:r>
        <w:t>docs/PROJECT_CONTEXT.md</w:t>
      </w:r>
      <w:r>
        <w:t>；</w:t>
      </w:r>
      <w:r>
        <w:t>docs/archive/legacy/PROJECT_CONTEXT.md</w:t>
      </w:r>
      <w:r>
        <w:t>；相关实现与验收文档</w:t>
      </w:r>
      <w:r>
        <w:t>[Z]</w:t>
      </w:r>
      <w:r>
        <w:t>．核查于</w:t>
      </w:r>
      <w:r>
        <w:t xml:space="preserve"> 2026-09-29</w:t>
      </w:r>
      <w:r>
        <w:t>．</w:t>
      </w:r>
    </w:p>
    <w:p w14:paraId="671AF464" w14:textId="77777777" w:rsidR="0052378B" w:rsidRDefault="001B2BBA">
      <w:pPr>
        <w:pStyle w:val="BPRef"/>
      </w:pPr>
      <w:r>
        <w:t>[12] Intforce</w:t>
      </w:r>
      <w:r>
        <w:t>．</w:t>
      </w:r>
      <w:r>
        <w:t xml:space="preserve">Takeshita Street in </w:t>
      </w:r>
      <w:r>
        <w:t>December 2018[</w:t>
      </w:r>
      <w:r>
        <w:t>图像</w:t>
      </w:r>
      <w:r>
        <w:t>]</w:t>
      </w:r>
      <w:r>
        <w:t>．</w:t>
      </w:r>
      <w:r>
        <w:t>Wikimedia Commons</w:t>
      </w:r>
      <w:r>
        <w:t>．</w:t>
      </w:r>
      <w:r>
        <w:t>CC BY-SA 4.0</w:t>
      </w:r>
      <w:r>
        <w:t>．景点详情截图保留原页面作者与许可标识．</w:t>
      </w:r>
      <w:hyperlink r:id="rId30">
        <w:r>
          <w:rPr>
            <w:color w:val="245A96"/>
          </w:rPr>
          <w:t>原文件与许可</w:t>
        </w:r>
      </w:hyperlink>
      <w:r>
        <w:t>；</w:t>
      </w:r>
      <w:hyperlink r:id="rId31">
        <w:r>
          <w:rPr>
            <w:color w:val="245A96"/>
          </w:rPr>
          <w:t>CC BY-SA 4.0</w:t>
        </w:r>
      </w:hyperlink>
    </w:p>
    <w:p w14:paraId="101E7ED1" w14:textId="77777777" w:rsidR="0052378B" w:rsidRDefault="001B2BBA">
      <w:pPr>
        <w:pStyle w:val="BPSmall"/>
      </w:pPr>
      <w:r>
        <w:t>截图内部</w:t>
      </w:r>
      <w:r>
        <w:t>记录：</w:t>
      </w:r>
      <w:r>
        <w:t>FLIGHT_FIRST_ACCEPTANCE.md</w:t>
      </w:r>
      <w:r>
        <w:t>（</w:t>
      </w:r>
      <w:r>
        <w:t>2026-09-14</w:t>
      </w:r>
      <w:r>
        <w:t>）；</w:t>
      </w:r>
      <w:r>
        <w:t>PUBLICATION_UI_2026-09-22.md</w:t>
      </w:r>
      <w:r>
        <w:t>；</w:t>
      </w:r>
      <w:r>
        <w:t>PLACE_MEDIA_2026-09-22.md</w:t>
      </w:r>
      <w:r>
        <w:t>。航班价格为历史查询；固定测试行程不代表真实用户案例。</w:t>
      </w:r>
    </w:p>
    <w:p w14:paraId="7CF3DBA8" w14:textId="77777777" w:rsidR="0052378B" w:rsidRDefault="001B2BBA">
      <w:pPr>
        <w:pStyle w:val="BPSmall"/>
      </w:pPr>
      <w:r>
        <w:t>内部资料用于说明技术实现及历史工程验证，不作为市场规模、营收或真实用户采用率的依据。</w:t>
      </w:r>
    </w:p>
    <w:sectPr w:rsidR="0052378B">
      <w:headerReference w:type="even" r:id="rId32"/>
      <w:headerReference w:type="default" r:id="rId33"/>
      <w:footerReference w:type="even" r:id="rId34"/>
      <w:footerReference w:type="default" r:id="rId35"/>
      <w:headerReference w:type="first" r:id="rId36"/>
      <w:footerReference w:type="first" r:id="rId37"/>
      <w:pgSz w:w="11906" w:h="16838"/>
      <w:pgMar w:top="1134" w:right="1247" w:bottom="1077" w:left="1247" w:header="482" w:footer="482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D1A9C4" w14:textId="77777777" w:rsidR="00000000" w:rsidRDefault="001B2BBA">
      <w:pPr>
        <w:spacing w:after="0" w:line="240" w:lineRule="auto"/>
      </w:pPr>
      <w:r>
        <w:separator/>
      </w:r>
    </w:p>
  </w:endnote>
  <w:endnote w:type="continuationSeparator" w:id="0">
    <w:p w14:paraId="5FA63290" w14:textId="77777777" w:rsidR="00000000" w:rsidRDefault="001B2B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  <w:embedRegular r:id="rId1" w:subsetted="1" w:fontKey="{F63C8955-60B0-403F-B896-B143A6FA1BBE}"/>
    <w:embedBold r:id="rId2" w:subsetted="1" w:fontKey="{311C6923-2FC1-4674-91B7-4449AEE5322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52670BEE-331B-4F0C-8C34-801658054E8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9C49BD1-0978-45EC-AC4E-9B9783FFC83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D6D089" w14:textId="77777777" w:rsidR="001B2BBA" w:rsidRDefault="001B2BBA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397475" w14:textId="77777777" w:rsidR="0052378B" w:rsidRDefault="001B2BBA">
    <w:pPr>
      <w:tabs>
        <w:tab w:val="right" w:pos="9411"/>
      </w:tabs>
      <w:spacing w:after="0"/>
    </w:pPr>
    <w:r>
      <w:rPr>
        <w:color w:val="586777"/>
        <w:sz w:val="18"/>
      </w:rPr>
      <w:t>2026.09</w:t>
    </w:r>
    <w:r>
      <w:rPr>
        <w:color w:val="586777"/>
        <w:sz w:val="18"/>
      </w:rPr>
      <w:tab/>
    </w:r>
    <w:r>
      <w:fldChar w:fldCharType="begin"/>
    </w:r>
    <w:r>
      <w:instrText xml:space="preserve"> PAGE </w:instrText>
    </w:r>
    <w:r>
      <w:fldChar w:fldCharType="separate"/>
    </w:r>
    <w:r>
      <w:rPr>
        <w:color w:val="586777"/>
        <w:sz w:val="18"/>
      </w:rPr>
      <w:t>1</w:t>
    </w:r>
    <w:r>
      <w:fldChar w:fldCharType="end"/>
    </w:r>
    <w:r>
      <w:rPr>
        <w:color w:val="586777"/>
        <w:sz w:val="18"/>
      </w:rP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rPr>
        <w:color w:val="586777"/>
        <w:sz w:val="18"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93599A" w14:textId="77777777" w:rsidR="0052378B" w:rsidRDefault="0052378B">
    <w:pPr>
      <w:pBdr>
        <w:top w:val="nil"/>
        <w:left w:val="nil"/>
        <w:bottom w:val="nil"/>
        <w:right w:val="nil"/>
      </w:pBdr>
      <w:spacing w:after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905BBC" w14:textId="77777777" w:rsidR="00000000" w:rsidRDefault="001B2BBA">
      <w:pPr>
        <w:spacing w:after="0" w:line="240" w:lineRule="auto"/>
      </w:pPr>
      <w:r>
        <w:separator/>
      </w:r>
    </w:p>
  </w:footnote>
  <w:footnote w:type="continuationSeparator" w:id="0">
    <w:p w14:paraId="71A67C73" w14:textId="77777777" w:rsidR="00000000" w:rsidRDefault="001B2B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364CB3" w14:textId="77777777" w:rsidR="001B2BBA" w:rsidRDefault="001B2BBA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DFC6E3" w14:textId="77777777" w:rsidR="0052378B" w:rsidRDefault="001B2BBA">
    <w:pPr>
      <w:tabs>
        <w:tab w:val="right" w:pos="9411"/>
      </w:tabs>
      <w:spacing w:after="0"/>
    </w:pPr>
    <w:r>
      <w:rPr>
        <w:sz w:val="18"/>
      </w:rPr>
      <w:t xml:space="preserve">FlightOR  </w:t>
    </w:r>
    <w:r>
      <w:rPr>
        <w:sz w:val="18"/>
      </w:rPr>
      <w:t>商业计划书</w:t>
    </w:r>
    <w:r>
      <w:rPr>
        <w:sz w:val="18"/>
      </w:rPr>
      <w:tab/>
    </w:r>
    <w:r>
      <w:rPr>
        <w:sz w:val="18"/>
      </w:rPr>
      <w:t>创业孵化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E943C2" w14:textId="77777777" w:rsidR="0052378B" w:rsidRDefault="0052378B">
    <w:pPr>
      <w:pBdr>
        <w:top w:val="nil"/>
        <w:left w:val="nil"/>
        <w:bottom w:val="nil"/>
        <w:right w:val="nil"/>
      </w:pBd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C229D3"/>
    <w:multiLevelType w:val="multilevel"/>
    <w:tmpl w:val="6938E0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TrueTypeFonts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378B"/>
    <w:rsid w:val="001B2BBA"/>
    <w:rsid w:val="00523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6872D1"/>
  <w15:docId w15:val="{5700A971-8417-42EE-BEA2-0633B32AD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napToGrid w:val="0"/>
      <w:spacing w:after="160" w:line="330" w:lineRule="exact"/>
    </w:pPr>
    <w:rPr>
      <w:rFonts w:ascii="微软雅黑" w:eastAsia="微软雅黑" w:hAnsi="微软雅黑" w:cs="微软雅黑"/>
      <w:color w:val="000000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180" w:line="405" w:lineRule="exact"/>
      <w:outlineLvl w:val="0"/>
    </w:pPr>
    <w:rPr>
      <w:b/>
      <w:sz w:val="3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40" w:after="120" w:line="324" w:lineRule="exact"/>
      <w:outlineLvl w:val="1"/>
    </w:pPr>
    <w:rPr>
      <w:b/>
      <w:sz w:val="24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80" w:after="120" w:line="297" w:lineRule="exact"/>
      <w:outlineLvl w:val="2"/>
    </w:pPr>
    <w:rPr>
      <w:b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Lines/>
      <w:spacing w:after="200" w:line="810" w:lineRule="exact"/>
    </w:pPr>
    <w:rPr>
      <w:sz w:val="60"/>
      <w:szCs w:val="52"/>
    </w:rPr>
  </w:style>
  <w:style w:type="paragraph" w:styleId="a4">
    <w:name w:val="Subtitle"/>
    <w:basedOn w:val="a"/>
    <w:next w:val="a"/>
    <w:uiPriority w:val="11"/>
    <w:qFormat/>
    <w:pPr>
      <w:keepLines/>
      <w:spacing w:after="200" w:line="351" w:lineRule="exact"/>
    </w:pPr>
    <w:rPr>
      <w:sz w:val="26"/>
      <w:szCs w:val="30"/>
    </w:rPr>
  </w:style>
  <w:style w:type="paragraph" w:customStyle="1" w:styleId="10">
    <w:name w:val="题注1"/>
    <w:pPr>
      <w:keepLines/>
      <w:spacing w:before="120" w:after="140" w:line="243" w:lineRule="exact"/>
    </w:pPr>
    <w:rPr>
      <w:rFonts w:ascii="微软雅黑" w:eastAsia="微软雅黑" w:hAnsi="微软雅黑" w:cs="微软雅黑"/>
      <w:color w:val="586777"/>
      <w:sz w:val="18"/>
    </w:rPr>
  </w:style>
  <w:style w:type="paragraph" w:customStyle="1" w:styleId="BPSmall">
    <w:name w:val="BP Small"/>
    <w:basedOn w:val="a"/>
    <w:pPr>
      <w:spacing w:after="120" w:line="252" w:lineRule="exact"/>
    </w:pPr>
    <w:rPr>
      <w:color w:val="586777"/>
      <w:sz w:val="18"/>
    </w:rPr>
  </w:style>
  <w:style w:type="paragraph" w:customStyle="1" w:styleId="BPTable">
    <w:name w:val="BP Table"/>
    <w:basedOn w:val="a"/>
    <w:pPr>
      <w:spacing w:after="0" w:line="294" w:lineRule="exact"/>
    </w:pPr>
    <w:rPr>
      <w:color w:val="202B38"/>
      <w:sz w:val="21"/>
    </w:rPr>
  </w:style>
  <w:style w:type="paragraph" w:customStyle="1" w:styleId="BPLead">
    <w:name w:val="BP Lead"/>
    <w:basedOn w:val="a"/>
    <w:pPr>
      <w:spacing w:after="280" w:line="336" w:lineRule="exact"/>
    </w:pPr>
    <w:rPr>
      <w:color w:val="202B38"/>
      <w:sz w:val="24"/>
    </w:rPr>
  </w:style>
  <w:style w:type="paragraph" w:customStyle="1" w:styleId="BPRef">
    <w:name w:val="BP Ref"/>
    <w:basedOn w:val="a"/>
    <w:pPr>
      <w:spacing w:line="252" w:lineRule="exact"/>
    </w:pPr>
    <w:rPr>
      <w:color w:val="202B38"/>
      <w:sz w:val="18"/>
    </w:rPr>
  </w:style>
  <w:style w:type="paragraph" w:customStyle="1" w:styleId="BPKicker">
    <w:name w:val="BP Kicker"/>
    <w:basedOn w:val="a"/>
    <w:pPr>
      <w:spacing w:after="120" w:line="266" w:lineRule="exact"/>
    </w:pPr>
    <w:rPr>
      <w:color w:val="586777"/>
      <w:sz w:val="19"/>
    </w:rPr>
  </w:style>
  <w:style w:type="paragraph" w:styleId="a5">
    <w:name w:val="header"/>
    <w:basedOn w:val="a"/>
    <w:link w:val="a6"/>
    <w:uiPriority w:val="99"/>
    <w:unhideWhenUsed/>
    <w:rsid w:val="001B2BBA"/>
    <w:pPr>
      <w:pBdr>
        <w:bottom w:val="single" w:sz="6" w:space="1" w:color="auto"/>
      </w:pBdr>
      <w:tabs>
        <w:tab w:val="center" w:pos="4153"/>
        <w:tab w:val="right" w:pos="8306"/>
      </w:tabs>
      <w:spacing w:line="240" w:lineRule="atLeast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1B2BBA"/>
    <w:rPr>
      <w:rFonts w:ascii="微软雅黑" w:eastAsia="微软雅黑" w:hAnsi="微软雅黑" w:cs="微软雅黑"/>
      <w:color w:val="000000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1B2BBA"/>
    <w:pPr>
      <w:tabs>
        <w:tab w:val="center" w:pos="4153"/>
        <w:tab w:val="right" w:pos="8306"/>
      </w:tabs>
      <w:spacing w:line="240" w:lineRule="atLeas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1B2BBA"/>
    <w:rPr>
      <w:rFonts w:ascii="微软雅黑" w:eastAsia="微软雅黑" w:hAnsi="微软雅黑" w:cs="微软雅黑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hyperlink" Target="https://zwgk.mct.gov.cn/zfxxgkml/tjxx/202601/t20260126_964367.html" TargetMode="External"/><Relationship Id="rId26" Type="http://schemas.openxmlformats.org/officeDocument/2006/relationships/hyperlink" Target="https://support.google.com/travel/answer/7664728?hl=en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s://www.mct.gov.cn/wlbphone/wlbydd/xxfb/jiaodianxinwen/202605/t20260506_965708.html" TargetMode="External"/><Relationship Id="rId34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yperlink" Target="https://help.skyscanner.net/hc/en-us/articles/201151512-How-do-I-search-for-multiple-destinations" TargetMode="External"/><Relationship Id="rId33" Type="http://schemas.openxmlformats.org/officeDocument/2006/relationships/header" Target="header2.xm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yperlink" Target="https://www.mct.gov.cn/whzx/whyw/202602/t20260224_964790.htm" TargetMode="External"/><Relationship Id="rId29" Type="http://schemas.openxmlformats.org/officeDocument/2006/relationships/hyperlink" Target="https://www.alibabagroup.com/en-US/about-alibaba-businesses-1752789467896217600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yperlink" Target="https://help.skyscanner.net/hc/en-us/articles/201150942-How-do-I-find-the-best-prices" TargetMode="External"/><Relationship Id="rId32" Type="http://schemas.openxmlformats.org/officeDocument/2006/relationships/header" Target="header1.xml"/><Relationship Id="rId37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yperlink" Target="https://www.trip.com/newsroom/tripgenie-new-features-2/" TargetMode="External"/><Relationship Id="rId28" Type="http://schemas.openxmlformats.org/officeDocument/2006/relationships/hyperlink" Target="https://support.google.com/travel/answer/16497283?hl=en" TargetMode="External"/><Relationship Id="rId36" Type="http://schemas.openxmlformats.org/officeDocument/2006/relationships/header" Target="header3.xml"/><Relationship Id="rId10" Type="http://schemas.openxmlformats.org/officeDocument/2006/relationships/image" Target="media/image4.png"/><Relationship Id="rId19" Type="http://schemas.openxmlformats.org/officeDocument/2006/relationships/hyperlink" Target="https://zwgk.mct.gov.cn/zfxxgkml/tjxx/202606/t20260602_966073.html" TargetMode="External"/><Relationship Id="rId31" Type="http://schemas.openxmlformats.org/officeDocument/2006/relationships/hyperlink" Target="https://creativecommons.org/licenses/by-sa/4.0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s://www.trip.com/newsroom/trip-com-launches-trip-planner-smart-itineraries-tailored-to-your-travel-style-with-real-time-recommendations/" TargetMode="External"/><Relationship Id="rId27" Type="http://schemas.openxmlformats.org/officeDocument/2006/relationships/hyperlink" Target="https://support.google.com/travel/answer/2475306?hl=en" TargetMode="External"/><Relationship Id="rId30" Type="http://schemas.openxmlformats.org/officeDocument/2006/relationships/hyperlink" Target="https://commons.wikimedia.org/wiki/File:Takeshita_Street_in_December_2018.jpg" TargetMode="External"/><Relationship Id="rId35" Type="http://schemas.openxmlformats.org/officeDocument/2006/relationships/footer" Target="footer2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7575</Words>
  <Characters>8979</Characters>
  <Application>Microsoft Office Word</Application>
  <DocSecurity>0</DocSecurity>
  <Lines>553</Lines>
  <Paragraphs>377</Paragraphs>
  <ScaleCrop>false</ScaleCrop>
  <Company/>
  <LinksUpToDate>false</LinksUpToDate>
  <CharactersWithSpaces>9412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FlightOR 商业计划书</dc:title>
  <dc:subject>创业孵化与上线前验证规划</dc:subject>
  <dc:creator>FlightOR 项目团队</dc:creator>
  <cp:keywords>FlightOR,商业计划书,国际自由行,路线规划</cp:keywords>
  <dc:description/>
  <cp:lastModifiedBy>Leozy Ventsdenye</cp:lastModifiedBy>
  <cp:revision>2</cp:revision>
  <dcterms:created xsi:type="dcterms:W3CDTF">2026-09-29T11:23:00Z</dcterms:created>
  <dcterms:modified xsi:type="dcterms:W3CDTF">2026-09-29T11:23:00Z</dcterms:modified>
</cp:coreProperties>
</file>