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color w:val="55555A"/>
          <w:spacing w:val="40"/>
          <w:sz w:val="20"/>
          <w:szCs w:val="20"/>
        </w:rPr>
        <w:t xml:space="preserve">PROYECTO DE INFORMÁTICA</w:t>
      </w:r>
    </w:p>
    <w:p>
      <w:pPr>
        <w:spacing w:after="80"/>
      </w:pPr>
      <w:r>
        <w:rPr>
          <w:b/>
          <w:bCs/>
          <w:sz w:val="64"/>
          <w:szCs w:val="64"/>
        </w:rPr>
        <w:t xml:space="preserve">Robot hexápodo</w:t>
      </w:r>
    </w:p>
    <w:p>
      <w:pPr>
        <w:spacing w:after="300"/>
      </w:pPr>
      <w:r>
        <w:rPr>
          <w:color w:val="55555A"/>
          <w:sz w:val="30"/>
          <w:szCs w:val="30"/>
        </w:rPr>
        <w:t xml:space="preserve">Robot insecto de seis patas con motorreductores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943350"/>
            <wp:effectExtent t="0" r="0" b="0" l="0"/>
            <wp:docPr id="1" name="Robot hexápodo terminado, en su posición inicial." descr="Robot hexápodo terminado, en su posición inicial." title="Robot hexápodo terminado, en su posición inici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A"/>
          <w:sz w:val="20"/>
          <w:szCs w:val="20"/>
        </w:rPr>
        <w:t xml:space="preserve">Robot hexápodo terminado, en su posición inicial.</w:t>
      </w:r>
    </w:p>
    <w:p>
      <w:pPr>
        <w:spacing w:after="200"/>
      </w:pPr>
      <w:r>
        <w:rPr>
          <w:b/>
          <w:bCs/>
          <w:color w:val="1D1D20"/>
        </w:rPr>
        <w:t xml:space="preserve">Integrantes: </w:t>
      </w:r>
      <w:r>
        <w:rPr>
          <w:color w:val="9A9AA0"/>
        </w:rPr>
        <w:t xml:space="preserve">escribe aquí</w:t>
      </w:r>
    </w:p>
    <w:p>
      <w:pPr>
        <w:spacing w:after="200"/>
      </w:pPr>
      <w:r>
        <w:rPr>
          <w:b/>
          <w:bCs/>
          <w:color w:val="1D1D20"/>
        </w:rPr>
        <w:t xml:space="preserve">Grupo: </w:t>
      </w:r>
      <w:r>
        <w:rPr>
          <w:color w:val="9A9AA0"/>
        </w:rPr>
        <w:t xml:space="preserve">escribe aquí</w:t>
      </w:r>
    </w:p>
    <w:p>
      <w:pPr>
        <w:spacing w:after="200"/>
      </w:pPr>
      <w:r>
        <w:rPr>
          <w:b/>
          <w:bCs/>
          <w:color w:val="1D1D20"/>
        </w:rPr>
        <w:t xml:space="preserve">Profesor(a): </w:t>
      </w:r>
      <w:r>
        <w:rPr>
          <w:color w:val="9A9AA0"/>
        </w:rPr>
        <w:t xml:space="preserve">escribe aquí</w:t>
      </w:r>
    </w:p>
    <w:p>
      <w:pPr>
        <w:spacing w:after="200"/>
      </w:pPr>
      <w:r>
        <w:rPr>
          <w:b/>
          <w:bCs/>
          <w:color w:val="1D1D20"/>
        </w:rPr>
        <w:t xml:space="preserve">Fecha de entrega: </w:t>
      </w:r>
      <w:r>
        <w:rPr>
          <w:color w:val="9A9AA0"/>
        </w:rPr>
        <w:t xml:space="preserve">escribe aquí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40" w:line="300"/>
      </w:pPr>
      <w:r>
        <w:t xml:space="preserve">Un robot hexápodo es un robot que camina con seis patas, como un insecto. En este proyecto construimos uno con materiales sencillos: madera de balsa, palitos de paleta, dos motorreductores y una pila de 9 V.</w:t>
      </w:r>
    </w:p>
    <w:p>
      <w:pPr>
        <w:spacing w:after="140" w:line="300"/>
      </w:pPr>
      <w:r>
        <w:t xml:space="preserve">El robot no necesita programación: el movimiento de las patas lo produce un mecanismo. Cada motor hace girar una polea, y un orificio excéntrico en la polea mueve las patas y las bielas para que el robot dé pasos. Así podemos ver cómo un giro se convierte en un movimiento de caminar.</w:t>
      </w:r>
    </w:p>
    <w:p>
      <w:pPr>
        <w:pStyle w:val="Heading1"/>
      </w:pPr>
      <w:r>
        <w:t xml:space="preserve">2. Materiales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Madera de balsa para el marco de 20 × 12 cm y la barra central de 9.5 cm.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Palitos de paleta para las patas, las bielas y el eje en 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2 motorreductores de 100 rpm.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1 pila de 9 V con su broche.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1 interruptor.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Cables (rojo y negro).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2 poleas de 5 cm de diámetro.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Clips para las uniones móviles y alfileres para los pivotes.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Tornillos para el marco y cinta para sujetar los motores.</w:t>
      </w:r>
    </w:p>
    <w:p>
      <w:r>
        <w:br w:type="page"/>
      </w:r>
    </w:p>
    <w:p>
      <w:pPr>
        <w:pStyle w:val="Heading1"/>
      </w:pPr>
      <w:r>
        <w:t xml:space="preserve">3. Estructura del robot</w:t>
      </w:r>
    </w:p>
    <w:p>
      <w:pPr>
        <w:spacing w:after="140" w:line="300"/>
      </w:pPr>
      <w:r>
        <w:t xml:space="preserve">La figura 1 muestra el robot completo con sus piezas numeradas. El robot es simétrico: el otro lado es igual, como en un espejo.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943350"/>
            <wp:effectExtent t="0" r="0" b="0" l="0"/>
            <wp:docPr id="1" name="Figura 1. Vista general del robot con las piezas 1 a 9." descr="Figura 1. Vista general del robot con las piezas 1 a 9." title="Figura 1. Vista general del robot con las piezas 1 a 9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A"/>
          <w:sz w:val="20"/>
          <w:szCs w:val="20"/>
        </w:rPr>
        <w:t xml:space="preserve">Figura 1. Vista general del robot con las piezas 1 a 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2000"/>
        <w:gridCol w:w="4560"/>
      </w:tblGrid>
      <w:tr>
        <w:trPr>
          <w:tblHeader/>
        </w:trPr>
        <w:tc>
          <w:tcPr>
            <w:tcW w:type="dxa" w:w="7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shd w:fill="E9ED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No.</w:t>
            </w:r>
          </w:p>
        </w:tc>
        <w:tc>
          <w:tcPr>
            <w:tcW w:type="dxa" w:w="21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shd w:fill="E9ED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Pieza</w:t>
            </w:r>
          </w:p>
        </w:tc>
        <w:tc>
          <w:tcPr>
            <w:tcW w:type="dxa" w:w="20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shd w:fill="E9ED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Material</w:t>
            </w:r>
          </w:p>
        </w:tc>
        <w:tc>
          <w:tcPr>
            <w:tcW w:type="dxa" w:w="456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shd w:fill="E9ED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1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Pata trasera</w:t>
            </w:r>
          </w:p>
        </w:tc>
        <w:tc>
          <w:tcPr>
            <w:tcW w:type="dxa" w:w="20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Palito de paleta</w:t>
            </w:r>
          </w:p>
        </w:tc>
        <w:tc>
          <w:tcPr>
            <w:tcW w:type="dxa" w:w="456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Gira sobre un alfiler clavado en el segmento de 12 cm del marco.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1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Biela trasera</w:t>
            </w:r>
          </w:p>
        </w:tc>
        <w:tc>
          <w:tcPr>
            <w:tcW w:type="dxa" w:w="20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Palito de paleta</w:t>
            </w:r>
          </w:p>
        </w:tc>
        <w:tc>
          <w:tcPr>
            <w:tcW w:type="dxa" w:w="456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Une la parte de arriba de la pata 1 con el orificio excéntrico de la polea.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1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Pata central</w:t>
            </w:r>
          </w:p>
        </w:tc>
        <w:tc>
          <w:tcPr>
            <w:tcW w:type="dxa" w:w="20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Palito de paleta</w:t>
            </w:r>
          </w:p>
        </w:tc>
        <w:tc>
          <w:tcPr>
            <w:tcW w:type="dxa" w:w="456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Va unida al orificio excéntrico de la polea; arriba gira en la punta del eje en 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1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Biela delantera</w:t>
            </w:r>
          </w:p>
        </w:tc>
        <w:tc>
          <w:tcPr>
            <w:tcW w:type="dxa" w:w="20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Palito de paleta</w:t>
            </w:r>
          </w:p>
        </w:tc>
        <w:tc>
          <w:tcPr>
            <w:tcW w:type="dxa" w:w="456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Une la parte de arriba de la pata 5 con el orificio excéntrico de la polea.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1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Pata delantera</w:t>
            </w:r>
          </w:p>
        </w:tc>
        <w:tc>
          <w:tcPr>
            <w:tcW w:type="dxa" w:w="20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Palito de paleta</w:t>
            </w:r>
          </w:p>
        </w:tc>
        <w:tc>
          <w:tcPr>
            <w:tcW w:type="dxa" w:w="456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Gira sobre un alfiler clavado en el segmento de 12 cm del marco.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1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Base del eje en L</w:t>
            </w:r>
          </w:p>
        </w:tc>
        <w:tc>
          <w:tcPr>
            <w:tcW w:type="dxa" w:w="20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Medio palito de paleta</w:t>
            </w:r>
          </w:p>
        </w:tc>
        <w:tc>
          <w:tcPr>
            <w:tcW w:type="dxa" w:w="456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Fija al marco con 3 alfileres en triángulo. Es la única unión fija del robot.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1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Brazo del eje en L</w:t>
            </w:r>
          </w:p>
        </w:tc>
        <w:tc>
          <w:tcPr>
            <w:tcW w:type="dxa" w:w="20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Medio palito de paleta</w:t>
            </w:r>
          </w:p>
        </w:tc>
        <w:tc>
          <w:tcPr>
            <w:tcW w:type="dxa" w:w="456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En su punta gira la parte de arriba de la pata central.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1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Polea</w:t>
            </w:r>
          </w:p>
        </w:tc>
        <w:tc>
          <w:tcPr>
            <w:tcW w:type="dxa" w:w="20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Disco de 5 cm</w:t>
            </w:r>
          </w:p>
        </w:tc>
        <w:tc>
          <w:tcPr>
            <w:tcW w:type="dxa" w:w="456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Orificio central para la flecha del motor y orificio excéntrico a 1 cm del centro.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21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Marco</w:t>
            </w:r>
          </w:p>
        </w:tc>
        <w:tc>
          <w:tcPr>
            <w:tcW w:type="dxa" w:w="20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Madera de balsa</w:t>
            </w:r>
          </w:p>
        </w:tc>
        <w:tc>
          <w:tcPr>
            <w:tcW w:type="dxa" w:w="456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20 × 12 cm con barra central de 9.5 cm; los segmentos de 20 cm van sobre los de 12 cm, unidos con tornillos.</w:t>
            </w:r>
          </w:p>
        </w:tc>
      </w:tr>
    </w:tbl>
    <w:p>
      <w:pPr>
        <w:pStyle w:val="Heading2"/>
      </w:pPr>
      <w:r>
        <w:t xml:space="preserve">Marco (pieza 9)</w:t>
      </w:r>
    </w:p>
    <w:p>
      <w:pPr>
        <w:spacing w:after="140" w:line="300"/>
      </w:pPr>
      <w:r>
        <w:t xml:space="preserve">Es de madera de balsa de 20 × 12 cm, con una barra central de 9.5 cm. Los segmentos de 20 cm van encima de los de 12 cm y se unen con tornillos.</w:t>
      </w:r>
    </w:p>
    <w:p>
      <w:pPr>
        <w:pStyle w:val="Heading2"/>
      </w:pPr>
      <w:r>
        <w:t xml:space="preserve">Motores y alimentación</w:t>
      </w:r>
    </w:p>
    <w:p>
      <w:pPr>
        <w:spacing w:after="140" w:line="300"/>
      </w:pPr>
      <w:r>
        <w:t xml:space="preserve">Hay dos motorreductores de 100 rpm, uno en cada extremo de la barra central, sujetos con cinta. La flecha de cada motor sale del marco y entra en el orificio central de la polea. Los alimenta una pila de 9 V con un interruptor.</w:t>
      </w:r>
    </w:p>
    <w:p>
      <w:pPr>
        <w:pStyle w:val="Heading2"/>
      </w:pPr>
      <w:r>
        <w:t xml:space="preserve">Polea (pieza 8)</w:t>
      </w:r>
    </w:p>
    <w:p>
      <w:pPr>
        <w:spacing w:after="140" w:line="300"/>
      </w:pPr>
      <w:r>
        <w:t xml:space="preserve">Hay una polea en cada lado. Mide 5 cm de diámetro y tiene dos orificios: uno central, para la flecha del motor, y otro excéntrico, a 1 cm del centro. El orificio excéntrico es el que mueve las patas.</w:t>
      </w:r>
    </w:p>
    <w:p>
      <w:pPr>
        <w:pStyle w:val="Heading2"/>
      </w:pPr>
      <w:r>
        <w:t xml:space="preserve">Patas y bielas (piezas 1 a 5)</w:t>
      </w:r>
    </w:p>
    <w:p>
      <w:pPr>
        <w:spacing w:after="140" w:line="300"/>
      </w:pPr>
      <w:r>
        <w:t xml:space="preserve">Cada lado tiene tres patas de palito de paleta. Las dos patas exteriores (1 y 5) giran sobre alfileres clavados en los segmentos de 12 cm del marco. La pata central (3) está unida al orificio excéntrico de la polea.</w:t>
      </w:r>
    </w:p>
    <w:p>
      <w:pPr>
        <w:spacing w:after="140" w:line="300"/>
      </w:pPr>
      <w:r>
        <w:t xml:space="preserve">Las bielas (2 y 4) son palitos que unen la parte de arriba de las patas exteriores con el punto excéntrico. Junto con las patas forman una letra “M”.</w:t>
      </w:r>
    </w:p>
    <w:p>
      <w:pPr>
        <w:pStyle w:val="Heading2"/>
      </w:pPr>
      <w:r>
        <w:t xml:space="preserve">Eje de rotación (piezas 6 y 7)</w:t>
      </w:r>
    </w:p>
    <w:p>
      <w:pPr>
        <w:spacing w:after="140" w:line="300"/>
      </w:pPr>
      <w:r>
        <w:t xml:space="preserve">Es una pieza en forma de L hecha con dos mitades de palito. Une la parte de arriba de la pata central con el marco. Su base está fija con 3 alfileres en triángulo y es la única unión fija del robot.</w:t>
      </w:r>
    </w:p>
    <w:p>
      <w:pPr>
        <w:pStyle w:val="Heading2"/>
      </w:pPr>
      <w:r>
        <w:t xml:space="preserve">Uniones</w:t>
      </w:r>
    </w:p>
    <w:p>
      <w:pPr>
        <w:spacing w:after="140" w:line="300"/>
      </w:pPr>
      <w:r>
        <w:t xml:space="preserve">Todas las uniones que se mueven son trozos de clip doblados en espiral, que dejan girar las piezas sin que se salgan.</w:t>
      </w:r>
    </w:p>
    <w:p>
      <w:r>
        <w:br w:type="page"/>
      </w:r>
    </w:p>
    <w:p>
      <w:pPr>
        <w:pStyle w:val="Heading1"/>
      </w:pPr>
      <w:r>
        <w:t xml:space="preserve">4. Circuito eléctrico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800350"/>
            <wp:effectExtent t="0" r="0" b="0" l="0"/>
            <wp:docPr id="1" name="Figura 2. Pila de 9 V, interruptor y los dos motores con la polaridad invertida." descr="Figura 2. Pila de 9 V, interruptor y los dos motores con la polaridad invertida." title="Figura 2. Pila de 9 V, interruptor y los dos motores con la polaridad inverti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A"/>
          <w:sz w:val="20"/>
          <w:szCs w:val="20"/>
        </w:rPr>
        <w:t xml:space="preserve">Figura 2. Pila de 9 V, interruptor y los dos motores con la polaridad invertida.</w:t>
      </w:r>
    </w:p>
    <w:p>
      <w:pPr>
        <w:spacing w:after="140" w:line="300"/>
      </w:pPr>
      <w:r>
        <w:rPr>
          <w:b/>
          <w:bCs/>
        </w:rPr>
        <w:t xml:space="preserve">Cómo está conectado. </w:t>
      </w:r>
      <w:r>
        <w:t xml:space="preserve">El cable rojo (positivo) sale de la pila, pasa por el interruptor y llega a los dos motores. El cable negro (negativo) va directo de la pila a los motores. Al cerrar el interruptor, la corriente llega a los dos motores al mismo tiempo.</w:t>
      </w:r>
    </w:p>
    <w:p>
      <w:pPr>
        <w:spacing w:after="140" w:line="300"/>
      </w:pPr>
      <w:r>
        <w:rPr>
          <w:b/>
          <w:bCs/>
        </w:rPr>
        <w:t xml:space="preserve">Polaridad invertida. </w:t>
      </w:r>
      <w:r>
        <w:t xml:space="preserve">En el motor A el cable rojo va a la terminal + y en el motor B va a la terminal −. Por eso los dos motores giran en sentidos opuestos, como muestran las flechas de la figura 2.</w:t>
      </w:r>
    </w:p>
    <w:p>
      <w:pPr>
        <w:spacing w:after="140" w:line="300"/>
      </w:pPr>
      <w:r>
        <w:rPr>
          <w:b/>
          <w:bCs/>
        </w:rPr>
        <w:t xml:space="preserve">¿Por qué así? </w:t>
      </w:r>
      <w:r>
        <w:t xml:space="preserve">Los motores están montados en espejo, uno mirando hacia cada lado del robot. Si giraran igual, un lado caminaría hacia adelante y el otro hacia atrás. Con la polaridad invertida, los dos lados empujan al robot hacia el mismo lado.</w:t>
      </w:r>
    </w:p>
    <w:p>
      <w:r>
        <w:br w:type="page"/>
      </w:r>
    </w:p>
    <w:p>
      <w:pPr>
        <w:pStyle w:val="Heading1"/>
      </w:pPr>
      <w:r>
        <w:t xml:space="preserve">5. Ciclo de movimiento</w:t>
      </w:r>
    </w:p>
    <w:p>
      <w:pPr>
        <w:spacing w:after="140" w:line="300"/>
      </w:pPr>
      <w:r>
        <w:t xml:space="preserve">Al girar, la polea lleva el orificio excéntrico en círculo. Ese punto mueve a la vez la pata central y las dos bielas, y las bielas mueven las patas exteriores. El ciclo tiene tres posiciones: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6460"/>
      </w:tblGrid>
      <w:tr>
        <w:trPr>
          <w:tblHeader/>
        </w:trPr>
        <w:tc>
          <w:tcPr>
            <w:tcW w:type="dxa" w:w="12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shd w:fill="E9ED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Posición</w:t>
            </w:r>
          </w:p>
        </w:tc>
        <w:tc>
          <w:tcPr>
            <w:tcW w:type="dxa" w:w="17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shd w:fill="E9ED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Polea</w:t>
            </w:r>
          </w:p>
        </w:tc>
        <w:tc>
          <w:tcPr>
            <w:tcW w:type="dxa" w:w="646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shd w:fill="E9ED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Qué pasa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7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50° a 60°</w:t>
            </w:r>
          </w:p>
        </w:tc>
        <w:tc>
          <w:tcPr>
            <w:tcW w:type="dxa" w:w="646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La pata central sube y va a la izquierda; las bielas van a la izquierda y las patas exteriores a la derecha. El robot da un paso.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7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120° a 130°</w:t>
            </w:r>
          </w:p>
        </w:tc>
        <w:tc>
          <w:tcPr>
            <w:tcW w:type="dxa" w:w="646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Todo hace el movimiento contrario y el robot da el siguiente paso.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70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270°</w:t>
            </w:r>
          </w:p>
        </w:tc>
        <w:tc>
          <w:tcPr>
            <w:tcW w:type="dxa" w:w="6460"/>
            <w:tcBorders>
              <w:top w:val="single" w:color="C9C9CE" w:sz="4"/>
              <w:left w:val="single" w:color="C9C9CE" w:sz="4"/>
              <w:bottom w:val="single" w:color="C9C9CE" w:sz="4"/>
              <w:right w:val="single" w:color="C9C9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 mecanismo vuelve a la posición inicial y el ciclo se repite.</w:t>
            </w:r>
          </w:p>
        </w:tc>
      </w:tr>
    </w:tbl>
    <w:p>
      <w:pPr>
        <w:pStyle w:val="Heading2"/>
      </w:pPr>
      <w:r>
        <w:t xml:space="preserve">Posición 1: polea entre 50° y 60°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4181475"/>
            <wp:effectExtent t="0" r="0" b="0" l="0"/>
            <wp:docPr id="1" name="Figura 3. Posición 1, dibujada con la polea en 55°." descr="Figura 3. Posición 1, dibujada con la polea en 55°." title="Figura 3. Posición 1, dibujada con la polea en 55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A"/>
          <w:sz w:val="20"/>
          <w:szCs w:val="20"/>
        </w:rPr>
        <w:t xml:space="preserve">Figura 3. Posición 1, dibujada con la polea en 55°.</w:t>
      </w:r>
    </w:p>
    <w:p>
      <w:pPr>
        <w:spacing w:after="140" w:line="300"/>
      </w:pPr>
      <w:r>
        <w:t xml:space="preserve">La pata central sube y va a la izquierda, las bielas se mueven a la izquierda y las patas exteriores van a la derecha. El robot da un paso.</w:t>
      </w:r>
    </w:p>
    <w:p>
      <w:pPr>
        <w:pStyle w:val="Heading2"/>
      </w:pPr>
      <w:r>
        <w:t xml:space="preserve">Posición 2: polea entre 120° y 130°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4229100"/>
            <wp:effectExtent t="0" r="0" b="0" l="0"/>
            <wp:docPr id="1" name="Figura 4. Posición 2, dibujada con la polea en 125°." descr="Figura 4. Posición 2, dibujada con la polea en 125°." title="Figura 4. Posición 2, dibujada con la polea en 125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A"/>
          <w:sz w:val="20"/>
          <w:szCs w:val="20"/>
        </w:rPr>
        <w:t xml:space="preserve">Figura 4. Posición 2, dibujada con la polea en 125°.</w:t>
      </w:r>
    </w:p>
    <w:p>
      <w:pPr>
        <w:spacing w:after="140" w:line="300"/>
      </w:pPr>
      <w:r>
        <w:t xml:space="preserve">Todo hace el movimiento contrario: la pata central va a la derecha, las bielas a la derecha y las patas exteriores a la izquierda. El robot da el siguiente paso.</w:t>
      </w:r>
    </w:p>
    <w:p>
      <w:pPr>
        <w:pStyle w:val="Heading2"/>
      </w:pPr>
      <w:r>
        <w:t xml:space="preserve">Posición 3: polea en 270°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943350"/>
            <wp:effectExtent t="0" r="0" b="0" l="0"/>
            <wp:docPr id="1" name="Figura 5. Posición 3, con la polea en 270°: la posición inicial." descr="Figura 5. Posición 3, con la polea en 270°: la posición inicial." title="Figura 5. Posición 3, con la polea en 270°: la posición inici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A"/>
          <w:sz w:val="20"/>
          <w:szCs w:val="20"/>
        </w:rPr>
        <w:t xml:space="preserve">Figura 5. Posición 3, con la polea en 270°: la posición inicial.</w:t>
      </w:r>
    </w:p>
    <w:p>
      <w:pPr>
        <w:spacing w:after="140" w:line="300"/>
      </w:pPr>
      <w:r>
        <w:t xml:space="preserve">El mecanismo vuelve a la posición inicial, con las seis patas apoyadas, y el ciclo se repite mientras el motor siga girando.</w:t>
      </w:r>
    </w:p>
    <w:p>
      <w:pPr>
        <w:pStyle w:val="Heading1"/>
      </w:pPr>
      <w:r>
        <w:t xml:space="preserve">6. Versión interactiva</w:t>
      </w:r>
    </w:p>
    <w:p>
      <w:pPr>
        <w:spacing w:after="140" w:line="300"/>
      </w:pPr>
      <w:r>
        <w:t xml:space="preserve">También hicimos una versión interactiva del robot en una página web. Ahí se puede encender el motor, cambiar la velocidad de 0 a 100 rpm, ver el ángulo de la polea y la posición del ciclo en vivo, tocar cada pieza para ver su función y revisar el circuito eléctrico.</w:t>
      </w:r>
    </w:p>
    <w:p>
      <w:pPr>
        <w:spacing w:after="140"/>
      </w:pPr>
      <w:r>
        <w:rPr>
          <w:b/>
          <w:bCs/>
        </w:rPr>
        <w:t xml:space="preserve">Enlace: </w:t>
      </w:r>
      <w:hyperlink w:history="1" r:id="rIdor13phwkjwffgmxaihvou">
        <w:r>
          <w:rPr>
            <w:rStyle w:val="Hyperlink"/>
            <w:color w:val="2F5FE0"/>
            <w:u w:val="single"/>
          </w:rPr>
          <w:t xml:space="preserve">https://claude.ai/artifact/RbkppsqGifGw8Zdwvmf7sE</w:t>
        </w:r>
      </w:hyperlink>
    </w:p>
    <w:p>
      <w:pPr>
        <w:pStyle w:val="Heading1"/>
      </w:pPr>
      <w:r>
        <w:t xml:space="preserve">7. Conclusión</w:t>
      </w:r>
    </w:p>
    <w:p>
      <w:pPr>
        <w:spacing w:after="140" w:line="300"/>
      </w:pPr>
      <w:r>
        <w:t xml:space="preserve">Con este proyecto aprendimos cómo un mecanismo puede convertir el giro de un motor en pasos, sin necesidad de programación. La polea con su orificio excéntrico, las bielas y los pivotes trabajan juntos para mover las seis patas. También vimos que la forma de conectar los motores (la polaridad) decide hacia dónde giran, y que por eso hay que invertirla cuando los motores están montados en espejo.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A"/>
        <w:sz w:val="18"/>
        <w:szCs w:val="18"/>
      </w:rPr>
      <w:t xml:space="preserve">Robot hexápodo · página </w:t>
    </w:r>
    <w:r>
      <w:rPr>
        <w:color w:val="5555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1D20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D1D2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F5FE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r13phwkjwffgmxaihvou" Type="http://schemas.openxmlformats.org/officeDocument/2006/relationships/hyperlink" Target="https://claude.ai/artifact/RbkppsqGifGw8Zdwvmf7sE" TargetMode="External"/><Relationship Id="rId8" Type="http://schemas.openxmlformats.org/officeDocument/2006/relationships/image" Target="media/4865cac198d8f6ee3f652ee005f3d6b49946203c.png"/><Relationship Id="rId9" Type="http://schemas.openxmlformats.org/officeDocument/2006/relationships/image" Target="media/16f7dc9a3e92891054debaea986601141f84b364.png"/><Relationship Id="rId10" Type="http://schemas.openxmlformats.org/officeDocument/2006/relationships/image" Target="media/7434a9a6c0376becb6f3bb0904ffcc13450dd9bd.png"/><Relationship Id="rId11" Type="http://schemas.openxmlformats.org/officeDocument/2006/relationships/image" Target="media/795174df48dd106a3ac65517d283e5de4c2cf796.png"/><Relationship Id="rId12" Type="http://schemas.openxmlformats.org/officeDocument/2006/relationships/image" Target="media/8971f5444c73f53a17c03d831a1ca30366942d5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 hexápodo</dc:title>
  <dc:creator>Equipo del proyecto</dc:creator>
  <cp:lastModifiedBy>Un-named</cp:lastModifiedBy>
  <cp:revision>1</cp:revision>
  <dcterms:created xsi:type="dcterms:W3CDTF">2026-10-29T02:40:17.127Z</dcterms:created>
  <dcterms:modified xsi:type="dcterms:W3CDTF">2026-10-29T02:40:17.127Z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