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Times New Roman" w:cs="Times New Roman" w:eastAsia="Times New Roman" w:hAnsi="Times New Roman"/>
          <w:color w:val="7030a0"/>
        </w:rPr>
      </w:pPr>
      <w:r w:rsidDel="00000000" w:rsidR="00000000" w:rsidRPr="00000000">
        <w:rPr>
          <w:rFonts w:ascii="Times New Roman" w:cs="Times New Roman" w:eastAsia="Times New Roman" w:hAnsi="Times New Roman"/>
          <w:b w:val="1"/>
          <w:bCs w:val="1"/>
          <w:color w:val="7030a0"/>
          <w:sz w:val="36"/>
          <w:szCs w:val="36"/>
          <w:rtl w:val="0"/>
        </w:rPr>
        <w:t xml:space="preserve">AERIS FDM System</w:t>
      </w:r>
      <w:r w:rsidDel="00000000" w:rsidR="00000000" w:rsidRPr="00000000">
        <w:rPr>
          <w:rtl w:val="0"/>
        </w:rPr>
      </w:r>
    </w:p>
    <w:p w:rsidR="00000000" w:rsidDel="00000000" w:rsidP="00000000" w:rsidRDefault="00000000" w:rsidRPr="00000000" w14:paraId="00000002">
      <w:pPr>
        <w:spacing w:after="60" w:lineRule="auto"/>
        <w:jc w:val="center"/>
        <w:rPr>
          <w:rFonts w:ascii="Times New Roman" w:cs="Times New Roman" w:eastAsia="Times New Roman" w:hAnsi="Times New Roman"/>
          <w:color w:val="7030a0"/>
        </w:rPr>
      </w:pPr>
      <w:r w:rsidDel="00000000" w:rsidR="00000000" w:rsidRPr="00000000">
        <w:rPr>
          <w:rFonts w:ascii="Times New Roman" w:cs="Times New Roman" w:eastAsia="Times New Roman" w:hAnsi="Times New Roman"/>
          <w:b w:val="1"/>
          <w:bCs w:val="1"/>
          <w:color w:val="7030a0"/>
          <w:sz w:val="30"/>
          <w:szCs w:val="30"/>
          <w:rtl w:val="0"/>
        </w:rPr>
        <w:t xml:space="preserve">Diagram Reference Guide</w:t>
      </w:r>
      <w:r w:rsidDel="00000000" w:rsidR="00000000" w:rsidRPr="00000000">
        <w:rPr>
          <w:rtl w:val="0"/>
        </w:rPr>
      </w:r>
    </w:p>
    <w:p w:rsidR="00000000" w:rsidDel="00000000" w:rsidP="00000000" w:rsidRDefault="00000000" w:rsidRPr="00000000" w14:paraId="00000003">
      <w:pPr>
        <w:pBdr>
          <w:bottom w:color="cccccc" w:space="1" w:sz="4" w:val="single"/>
        </w:pBdr>
        <w:spacing w:after="2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color w:val="385623"/>
        </w:rPr>
      </w:pPr>
      <w:r w:rsidDel="00000000" w:rsidR="00000000" w:rsidRPr="00000000">
        <w:rPr>
          <w:rFonts w:ascii="Times New Roman" w:cs="Times New Roman" w:eastAsia="Times New Roman" w:hAnsi="Times New Roman"/>
          <w:color w:val="385623"/>
          <w:rtl w:val="0"/>
        </w:rPr>
        <w:t xml:space="preserve">Purpose</w:t>
      </w:r>
    </w:p>
    <w:p w:rsidR="00000000" w:rsidDel="00000000" w:rsidP="00000000" w:rsidRDefault="00000000" w:rsidRPr="00000000" w14:paraId="00000005">
      <w:pPr>
        <w:spacing w:after="8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guide provides a plain-language overview of the three main AERIS engineering diagrams: the Functional Flow Block Diagram (FFBD), the Product Breakdown Structure (PBS), and the Product Life Cycle (PLC). It explains what each diagram shows, how to read it, and how the numbering and color coding connect them together.</w:t>
      </w:r>
    </w:p>
    <w:p w:rsidR="00000000" w:rsidDel="00000000" w:rsidP="00000000" w:rsidRDefault="00000000" w:rsidRPr="00000000" w14:paraId="00000006">
      <w:pPr>
        <w:pStyle w:val="Heading1"/>
        <w:rPr>
          <w:rFonts w:ascii="Times New Roman" w:cs="Times New Roman" w:eastAsia="Times New Roman" w:hAnsi="Times New Roman"/>
          <w:color w:val="843c0b"/>
        </w:rPr>
      </w:pPr>
      <w:r w:rsidDel="00000000" w:rsidR="00000000" w:rsidRPr="00000000">
        <w:rPr>
          <w:rFonts w:ascii="Times New Roman" w:cs="Times New Roman" w:eastAsia="Times New Roman" w:hAnsi="Times New Roman"/>
          <w:color w:val="843c0b"/>
          <w:rtl w:val="0"/>
        </w:rPr>
        <w:t xml:space="preserve">1.  Functional Flow Block Diagram (FFBD)</w:t>
      </w:r>
    </w:p>
    <w:p w:rsidR="00000000" w:rsidDel="00000000" w:rsidP="00000000" w:rsidRDefault="00000000" w:rsidRPr="00000000" w14:paraId="0000000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is</w:t>
      </w:r>
    </w:p>
    <w:p w:rsidR="00000000" w:rsidDel="00000000" w:rsidP="00000000" w:rsidRDefault="00000000" w:rsidRPr="00000000" w14:paraId="00000008">
      <w:pPr>
        <w:spacing w:after="8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FFBD maps the step-by-step process that AERIS follows from receiving raw material to delivering a finished part. It is a process diagram it shows what the system does, in what order, and which physical hardware is involved at each step.</w:t>
        <w:tab/>
      </w:r>
    </w:p>
    <w:p w:rsidR="00000000" w:rsidDel="00000000" w:rsidP="00000000" w:rsidRDefault="00000000" w:rsidRPr="00000000" w14:paraId="0000000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showcases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four main operational stages and the sequence of sub-steps within each stage.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596870581"/>
          <w:tag w:val="goog_rdk_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The input and output material state between stages (e.g. Slurry → Wire Filament → Finished Part).</w:t>
          </w:r>
        </w:sdtContent>
      </w:sdt>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device and sensor that is active during each stage, listed in the Subsystem Devices &amp; Sensors panels beneath each stage block.</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Decision gates (e.g. temperature OK before moving to the next step) that control the flow.</w:t>
      </w:r>
    </w:p>
    <w:p w:rsidR="00000000" w:rsidDel="00000000" w:rsidP="00000000" w:rsidRDefault="00000000" w:rsidRPr="00000000" w14:paraId="0000000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read it</w:t>
      </w:r>
    </w:p>
    <w:p w:rsidR="00000000" w:rsidDel="00000000" w:rsidP="00000000" w:rsidRDefault="00000000" w:rsidRPr="00000000" w14:paraId="0000000F">
      <w:pPr>
        <w:spacing w:after="8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left to right. Each numbered stage block (Stage 1 through 4) contains sub-steps numbered in sequence. The color of each stage block matches the same subsystem in the PBS. The device/sensor lists below each stage block identify the physical hardware that supports those steps. The FFBD uses the same stage numbering (1, 2, 3, 4) as the top-level PBS nodes.</w:t>
      </w:r>
    </w:p>
    <w:p w:rsidR="00000000" w:rsidDel="00000000" w:rsidP="00000000" w:rsidRDefault="00000000" w:rsidRPr="00000000" w14:paraId="0000001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coding FFBD</w:t>
      </w:r>
    </w:p>
    <w:p w:rsidR="00000000" w:rsidDel="00000000" w:rsidP="00000000" w:rsidRDefault="00000000" w:rsidRPr="00000000" w14:paraId="00000011">
      <w:pPr>
        <w:pStyle w:val="Heading2"/>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935"/>
        <w:gridCol w:w="4825"/>
        <w:tblGridChange w:id="0">
          <w:tblGrid>
            <w:gridCol w:w="1600"/>
            <w:gridCol w:w="2935"/>
            <w:gridCol w:w="48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594" w:val="clear"/>
            <w:tcMar>
              <w:top w:w="80.0" w:type="dxa"/>
              <w:left w:w="120.0" w:type="dxa"/>
              <w:bottom w:w="80.0" w:type="dxa"/>
              <w:right w:w="120.0" w:type="dxa"/>
            </w:tcMar>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594" w:val="clear"/>
            <w:tcMar>
              <w:top w:w="80.0" w:type="dxa"/>
              <w:left w:w="120.0" w:type="dxa"/>
              <w:bottom w:w="80.0" w:type="dxa"/>
              <w:right w:w="120.0" w:type="dxa"/>
            </w:tcMa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Stage /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594" w:val="clear"/>
            <w:tcMar>
              <w:top w:w="80.0" w:type="dxa"/>
              <w:left w:w="120.0" w:type="dxa"/>
              <w:bottom w:w="80.0" w:type="dxa"/>
              <w:right w:w="120.0" w:type="dxa"/>
            </w:tcMar>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What it represents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Stage 1 MBU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Material Beneficiation Unit operations (1.1 to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Stage 2 Filament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Filament Preparation and Feeding (2.1 to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966" w:val="clear"/>
            <w:tcMar>
              <w:top w:w="80.0" w:type="dxa"/>
              <w:left w:w="120.0" w:type="dxa"/>
              <w:bottom w:w="80.0" w:type="dxa"/>
              <w:right w:w="120.0" w:type="dxa"/>
            </w:tcMar>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966" w:val="clear"/>
            <w:tcMar>
              <w:top w:w="80.0" w:type="dxa"/>
              <w:left w:w="120.0" w:type="dxa"/>
              <w:bottom w:w="80.0" w:type="dxa"/>
              <w:right w:w="120.0" w:type="dxa"/>
            </w:tcMar>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Stage 3 Gantry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Printing Operations / Gantry (3.1 to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Stage 4 Post-Proc.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Post-Processing and Quality Control (4.1 to 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Grey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Subsystem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Device and sensor list below each stage block</w:t>
            </w:r>
            <w:r w:rsidDel="00000000" w:rsidR="00000000" w:rsidRPr="00000000">
              <w:rPr>
                <w:rtl w:val="0"/>
              </w:rPr>
            </w:r>
          </w:p>
        </w:tc>
      </w:tr>
    </w:tbl>
    <w:p w:rsidR="00000000" w:rsidDel="00000000" w:rsidP="00000000" w:rsidRDefault="00000000" w:rsidRPr="00000000" w14:paraId="00000024">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color w:val="843c0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color w:val="843c0b"/>
        </w:rPr>
      </w:pPr>
      <w:r w:rsidDel="00000000" w:rsidR="00000000" w:rsidRPr="00000000">
        <w:rPr>
          <w:rFonts w:ascii="Times New Roman" w:cs="Times New Roman" w:eastAsia="Times New Roman" w:hAnsi="Times New Roman"/>
          <w:color w:val="843c0b"/>
          <w:rtl w:val="0"/>
        </w:rPr>
        <w:t xml:space="preserve">2.  Product Breakdown Structure (PBS)</w:t>
      </w:r>
    </w:p>
    <w:p w:rsidR="00000000" w:rsidDel="00000000" w:rsidP="00000000" w:rsidRDefault="00000000" w:rsidRPr="00000000" w14:paraId="0000002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is</w:t>
      </w:r>
    </w:p>
    <w:p w:rsidR="00000000" w:rsidDel="00000000" w:rsidP="00000000" w:rsidRDefault="00000000" w:rsidRPr="00000000" w14:paraId="00000028">
      <w:pPr>
        <w:spacing w:after="8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PBS is a hierarchical tree that lists every physical and software component that makes up the AERIS system. It is a product structure diagram that answers the question 'what is AERIS made of?' rather than 'what does it do?’ It follows System, Subsystem with categories and assembly levels in PBS.</w:t>
      </w:r>
    </w:p>
    <w:p w:rsidR="00000000" w:rsidDel="00000000" w:rsidP="00000000" w:rsidRDefault="00000000" w:rsidRPr="00000000" w14:paraId="0000002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showcases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eight top-level subsystems (1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through 8.) and their child components.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functional requirements (FR), operational requirements (OR), and environmental requirements (ER) each subsystem is responsible for meeting, shown as reference tags on each node.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components are optional (e.g. Vacuum Chamber 3.6, Arm Safety System 4.6, SWIR Spectroscopy Module 5.6).</w:t>
      </w:r>
    </w:p>
    <w:p w:rsidR="00000000" w:rsidDel="00000000" w:rsidP="00000000" w:rsidRDefault="00000000" w:rsidRPr="00000000" w14:paraId="0000002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read it</w:t>
      </w:r>
    </w:p>
    <w:p w:rsidR="00000000" w:rsidDel="00000000" w:rsidP="00000000" w:rsidRDefault="00000000" w:rsidRPr="00000000" w14:paraId="0000002E">
      <w:pPr>
        <w:spacing w:after="8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top-down. The root node is 'AERIS FDM SYSTEM'. The eight branches below it is the top-level subsystems. Each subsystem node expands into its child components. Numbering follows a dot-notation: the first digit is the subsystem (e.g. 3 = Print Engine), the second digit is the component within that subsystem (e.g. 3.2 = Print Head Assembly). Subsystems 1.0 to 4.0 directly mirror FFBD Stages 1 to 4. Subsystems 5.0 to 8.0 are cross-cutting and do not map to a single FFBD stage.</w:t>
      </w:r>
    </w:p>
    <w:p w:rsidR="00000000" w:rsidDel="00000000" w:rsidP="00000000" w:rsidRDefault="00000000" w:rsidRPr="00000000" w14:paraId="0000002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coding PBS</w:t>
      </w:r>
    </w:p>
    <w:p w:rsidR="00000000" w:rsidDel="00000000" w:rsidP="00000000" w:rsidRDefault="00000000" w:rsidRPr="00000000" w14:paraId="00000030">
      <w:pPr>
        <w:spacing w:after="120" w:before="12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500"/>
        <w:gridCol w:w="5260"/>
        <w:tblGridChange w:id="0">
          <w:tblGrid>
            <w:gridCol w:w="1600"/>
            <w:gridCol w:w="2500"/>
            <w:gridCol w:w="5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594" w:val="clear"/>
            <w:tcMar>
              <w:top w:w="80.0" w:type="dxa"/>
              <w:left w:w="120.0" w:type="dxa"/>
              <w:bottom w:w="80.0" w:type="dxa"/>
              <w:right w:w="120.0" w:type="dxa"/>
            </w:tcMar>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594" w:val="clear"/>
            <w:tcMar>
              <w:top w:w="80.0" w:type="dxa"/>
              <w:left w:w="120.0" w:type="dxa"/>
              <w:bottom w:w="80.0" w:type="dxa"/>
              <w:right w:w="120.0" w:type="dxa"/>
            </w:tcMar>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PBS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594" w:val="clear"/>
            <w:tcMar>
              <w:top w:w="80.0" w:type="dxa"/>
              <w:left w:w="120.0" w:type="dxa"/>
              <w:bottom w:w="80.0" w:type="dxa"/>
              <w:right w:w="120.0" w:type="dxa"/>
            </w:tcMar>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What it represents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1.0 MBU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Matches FFBD Stage 1 (Blue). Physical MBU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Orange / Pink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2.0 Filament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Matches FFBD Stage 2. Filament Production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966" w:val="clear"/>
            <w:tcMar>
              <w:top w:w="80.0" w:type="dxa"/>
              <w:left w:w="120.0" w:type="dxa"/>
              <w:bottom w:w="80.0" w:type="dxa"/>
              <w:right w:w="120.0" w:type="dxa"/>
            </w:tcMar>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966" w:val="clear"/>
            <w:tcMar>
              <w:top w:w="80.0" w:type="dxa"/>
              <w:left w:w="120.0" w:type="dxa"/>
              <w:bottom w:w="80.0" w:type="dxa"/>
              <w:right w:w="120.0" w:type="dxa"/>
            </w:tcMar>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3.0 Gantry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Matches FFBD Stage 3. Print Engine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4.0 Post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Matches FFBD Stage 4. Robotic arm and tooling.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cdb" w:val="clear"/>
            <w:tcMar>
              <w:top w:w="80.0" w:type="dxa"/>
              <w:left w:w="120.0" w:type="dxa"/>
              <w:bottom w:w="80.0" w:type="dxa"/>
              <w:right w:w="120.0" w:type="dxa"/>
            </w:tcMar>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Pink / Salmon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dcdb" w:val="clear"/>
            <w:tcMar>
              <w:top w:w="80.0" w:type="dxa"/>
              <w:left w:w="120.0" w:type="dxa"/>
              <w:bottom w:w="80.0" w:type="dxa"/>
              <w:right w:w="120.0" w:type="dxa"/>
            </w:tcMa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5.0 Sensing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Cross-cutting. All cameras, sensors, and spectroscopy.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99" w:val="clear"/>
            <w:tcMar>
              <w:top w:w="80.0" w:type="dxa"/>
              <w:left w:w="120.0" w:type="dxa"/>
              <w:bottom w:w="80.0" w:type="dxa"/>
              <w:right w:w="120.0" w:type="dxa"/>
            </w:tcMar>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Light 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99" w:val="clear"/>
            <w:tcMar>
              <w:top w:w="80.0" w:type="dxa"/>
              <w:left w:w="120.0" w:type="dxa"/>
              <w:bottom w:w="80.0" w:type="dxa"/>
              <w:right w:w="120.0" w:type="dxa"/>
            </w:tcMa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6.0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Cross-cutting. Software, ML engines, data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Light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7.0 Power &amp; Thermal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Cross-cutting. PDU, batteries, heaters, cooling.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8.0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Cross-cutting. HMI screen, manuals, training.</w:t>
            </w:r>
            <w:r w:rsidDel="00000000" w:rsidR="00000000" w:rsidRPr="00000000">
              <w:rPr>
                <w:rtl w:val="0"/>
              </w:rPr>
            </w:r>
          </w:p>
        </w:tc>
      </w:tr>
    </w:tbl>
    <w:p w:rsidR="00000000" w:rsidDel="00000000" w:rsidP="00000000" w:rsidRDefault="00000000" w:rsidRPr="00000000" w14:paraId="0000004C">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color w:val="843c0b"/>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color w:val="843c0b"/>
        </w:rPr>
      </w:pPr>
      <w:r w:rsidDel="00000000" w:rsidR="00000000" w:rsidRPr="00000000">
        <w:rPr>
          <w:rFonts w:ascii="Times New Roman" w:cs="Times New Roman" w:eastAsia="Times New Roman" w:hAnsi="Times New Roman"/>
          <w:color w:val="843c0b"/>
          <w:rtl w:val="0"/>
        </w:rPr>
        <w:t xml:space="preserve">3.  FFBD–PBS Numbering Cross-Reference</w:t>
      </w:r>
    </w:p>
    <w:p w:rsidR="00000000" w:rsidDel="00000000" w:rsidP="00000000" w:rsidRDefault="00000000" w:rsidRPr="00000000" w14:paraId="0000004F">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FFBD and PBS use a shared numbering logic for the four process stages (1.0–4.0). Cross-cutting subsystems that are not tied to a single stage are numbered 5.0 and above in the PBS only and do not carry an FFBD stage number.</w:t>
      </w:r>
    </w:p>
    <w:p w:rsidR="00000000" w:rsidDel="00000000" w:rsidP="00000000" w:rsidRDefault="00000000" w:rsidRPr="00000000" w14:paraId="00000050">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120" w:before="120"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FFBD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FFBD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Equivalent PBS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Stage 1 (1.1–1.5)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Material Beneficiation MBU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 Material Beneficiation Unit (MBU)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Stage 2 (2.1–2.3)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Filament Preparation and Feeding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 Filament Production Subsystem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Stage 3 (3.1–3.3)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Printing Operations (Gantry)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Print Engine (Gantry)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Stage 4 (4.1–4.5)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Post-Processing and Quality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4.0 Post-Processing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Sensors in all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Cameras, thermocouples, spectroscopy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Sensing &amp; Inspection Suite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Background Processes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Data logging, CAD, ML decision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 Software &amp; Data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Power noted in 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Power system and batteries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 Power &amp; Thermal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HMI in Stages 3 &amp;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Ruggedized interface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8.0 Interface &amp; Controls</w:t>
            </w:r>
            <w:r w:rsidDel="00000000" w:rsidR="00000000" w:rsidRPr="00000000">
              <w:rPr>
                <w:rtl w:val="0"/>
              </w:rPr>
            </w:r>
          </w:p>
        </w:tc>
      </w:tr>
    </w:tbl>
    <w:p w:rsidR="00000000" w:rsidDel="00000000" w:rsidP="00000000" w:rsidRDefault="00000000" w:rsidRPr="00000000" w14:paraId="0000006D">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Bdr>
          <w:bottom w:color="cccccc" w:space="1" w:sz="4" w:val="single"/>
        </w:pBdr>
        <w:spacing w:after="20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Product Life Cycle (PLC)</w:t>
      </w:r>
    </w:p>
    <w:p w:rsidR="00000000" w:rsidDel="00000000" w:rsidP="00000000" w:rsidRDefault="00000000" w:rsidRPr="00000000" w14:paraId="0000007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is</w:t>
      </w:r>
    </w:p>
    <w:p w:rsidR="00000000" w:rsidDel="00000000" w:rsidP="00000000" w:rsidRDefault="00000000" w:rsidRPr="00000000" w14:paraId="00000071">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PLC chart maps the entire development journey of AERIS across six phases  from early concept studies through to operational deployment and decommissioning. It is a programme management diagram that shows when each technical activity happens, what reviews gate each phase, and which requirements apply at each stage.</w:t>
      </w:r>
    </w:p>
    <w:p w:rsidR="00000000" w:rsidDel="00000000" w:rsidP="00000000" w:rsidRDefault="00000000" w:rsidRPr="00000000" w14:paraId="0000007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it showcases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six development phases (Pre-Phase A through Phase E) and their associated TRL levels (TRL 1-3 up to TRL 8-9).</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 review gates: MDR, SDR, PDR, CDR/PRR, TRR/SAR, and ORR.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technical process activities, deliverables, active requirements, and technical management tasks for each phase.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mapping between PLC phases and FFBD stages showing which FFBD stages are being designed or validated at each programme milestone.</w:t>
      </w:r>
    </w:p>
    <w:p w:rsidR="00000000" w:rsidDel="00000000" w:rsidP="00000000" w:rsidRDefault="00000000" w:rsidRPr="00000000" w14:paraId="0000007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read it</w:t>
      </w:r>
    </w:p>
    <w:p w:rsidR="00000000" w:rsidDel="00000000" w:rsidP="00000000" w:rsidRDefault="00000000" w:rsidRPr="00000000" w14:paraId="00000078">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left to right across the six phase columns. The top row gives the phase name and TRL range. The four rows below cover Technical Process, Key Reviews, Deliverables, Requirements, and Technical Management. The table in the bottom-left corner provides the quick-reference mapping between PLC phases and FFBD stages.</w:t>
      </w:r>
    </w:p>
    <w:p w:rsidR="00000000" w:rsidDel="00000000" w:rsidP="00000000" w:rsidRDefault="00000000" w:rsidRPr="00000000" w14:paraId="0000007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on legacy references in the PLC</w:t>
      </w:r>
    </w:p>
    <w:p w:rsidR="00000000" w:rsidDel="00000000" w:rsidP="00000000" w:rsidRDefault="00000000" w:rsidRPr="00000000" w14:paraId="0000007A">
      <w:pPr>
        <w:spacing w:after="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PLC document still contains some legacy subsystem references from the previous numbering system (e.g. 1. through 8. for all subsystems). These should be read as referring to the new PBS node numbers: 1–8 A full update of the PLC text to match the new numbering is recommended as a next step.</w:t>
      </w:r>
    </w:p>
    <w:p w:rsidR="00000000" w:rsidDel="00000000" w:rsidP="00000000" w:rsidRDefault="00000000" w:rsidRPr="00000000" w14:paraId="0000007B">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Quick Tips for Using These Diagrams Together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with the FFBD to understand the process and identify which hardware is active at each step.</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the PBS to find the exact component name and number when writing requirement allocations or ICDs.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the PLC to understand at which programme phase a given component or activity is being developed, tested, or delivered.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a number appears in one diagram (e.g. 3.2 in PBS), it refers to the same node in both diagrams Print Head Assembly in Stage 3 of the FFBD and node 3.2 in the PBS.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Subsystems 5.0–8.0 in the PBS are cross-cutting: they appear as background processes or supporting hardware across multiple FFBD stages rather than belonging to a single stage.</w:t>
      </w:r>
    </w:p>
    <w:sectPr>
      <w:footerReference r:id="rId7" w:type="default"/>
      <w:footerReference r:id="rId8" w:type="firs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59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f4cuq/UNxOJaczYOxaewpL7Hg==">CgMxLjAaIwoBMBIeChwIB0IYCg9UaW1lcyBOZXcgUm9tYW4SBUNhcmRvOAByITFHWGd6cWg2ajl2bU1DeVpPdHZrdEtCaGJZM0M3eS1aNg==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