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646DD0" w:rsidR="00646DD0" w:rsidP="008E5752" w:rsidRDefault="00646DD0" w14:paraId="6920F670" wp14:textId="77777777">
      <w:pPr>
        <w:jc w:val="both"/>
        <w:rPr>
          <w:rStyle w:val="StrongEmphasis"/>
          <w:i/>
          <w:iCs/>
          <w:u w:val="single"/>
        </w:rPr>
      </w:pPr>
      <w:r w:rsidRPr="00646DD0">
        <w:rPr>
          <w:rStyle w:val="StrongEmphasis"/>
          <w:i/>
          <w:iCs/>
          <w:u w:val="single"/>
        </w:rPr>
        <w:t>CAN OBJECTIVE QUESTIONS SET 2</w:t>
      </w:r>
    </w:p>
    <w:p xmlns:wp14="http://schemas.microsoft.com/office/word/2010/wordml" w:rsidR="008E5752" w:rsidP="008E5752" w:rsidRDefault="008E5752" w14:paraId="6AEBAB4C" wp14:textId="77777777">
      <w:pPr>
        <w:pStyle w:val="BodyText"/>
        <w:numPr>
          <w:ilvl w:val="0"/>
          <w:numId w:val="1"/>
        </w:numPr>
        <w:jc w:val="both"/>
      </w:pPr>
      <w:r>
        <w:rPr>
          <w:rStyle w:val="StrongEmphasis"/>
          <w:iCs/>
        </w:rPr>
        <w:t>A CAN network has the following underlying architecture:</w:t>
      </w:r>
    </w:p>
    <w:p xmlns:wp14="http://schemas.microsoft.com/office/word/2010/wordml" w:rsidR="008E5752" w:rsidP="77D3FED9" w:rsidRDefault="008E5752" w14:paraId="5B099CB7" wp14:textId="3F2C01FF">
      <w:pPr>
        <w:pStyle w:val="BodyText"/>
        <w:ind w:left="360"/>
        <w:jc w:val="both"/>
        <w:rPr>
          <w:rStyle w:val="StrongEmphasis"/>
        </w:rPr>
      </w:pPr>
      <w:r w:rsidRPr="77D3FED9" w:rsidR="008E5752">
        <w:rPr>
          <w:rStyle w:val="StrongEmphasis"/>
        </w:rPr>
        <w:t>a) Master-slave system and line topology</w:t>
      </w:r>
      <w:r>
        <w:tab/>
      </w:r>
    </w:p>
    <w:p xmlns:wp14="http://schemas.microsoft.com/office/word/2010/wordml" w:rsidR="008E5752" w:rsidP="008E5752" w:rsidRDefault="008E5752" w14:paraId="5FC1E4C5" wp14:textId="1BBFD644">
      <w:pPr>
        <w:pStyle w:val="BodyText"/>
        <w:ind w:left="360"/>
        <w:jc w:val="both"/>
      </w:pPr>
      <w:r w:rsidRPr="77D3FED9" w:rsidR="008E5752">
        <w:rPr>
          <w:rStyle w:val="StrongEmphasis"/>
        </w:rPr>
        <w:t>b) Master-slave system and ring topology</w:t>
      </w:r>
    </w:p>
    <w:p xmlns:wp14="http://schemas.microsoft.com/office/word/2010/wordml" w:rsidR="008E5752" w:rsidP="77D3FED9" w:rsidRDefault="008E5752" w14:paraId="27A6B94E" wp14:textId="021D1169">
      <w:pPr>
        <w:pStyle w:val="BodyText"/>
        <w:ind w:left="360"/>
        <w:jc w:val="both"/>
        <w:rPr>
          <w:rStyle w:val="StrongEmphasis"/>
        </w:rPr>
      </w:pPr>
      <w:r w:rsidRPr="77D3FED9" w:rsidR="008E5752">
        <w:rPr>
          <w:rStyle w:val="StrongEmphasis"/>
        </w:rPr>
        <w:t>c) Multi-master system and line topology</w:t>
      </w:r>
      <w:r>
        <w:tab/>
      </w:r>
      <w:r>
        <w:tab/>
      </w:r>
    </w:p>
    <w:p xmlns:wp14="http://schemas.microsoft.com/office/word/2010/wordml" w:rsidR="008E5752" w:rsidP="77D3FED9" w:rsidRDefault="008E5752" w14:paraId="3B002DC8" wp14:textId="48CE8399">
      <w:pPr>
        <w:pStyle w:val="BodyText"/>
        <w:ind w:left="360"/>
        <w:jc w:val="both"/>
      </w:pPr>
      <w:r w:rsidRPr="77D3FED9" w:rsidR="3231C145">
        <w:rPr>
          <w:rStyle w:val="StrongEmphasis"/>
        </w:rPr>
        <w:t>d</w:t>
      </w:r>
      <w:r w:rsidRPr="77D3FED9" w:rsidR="008E5752">
        <w:rPr>
          <w:rStyle w:val="StrongEmphasis"/>
        </w:rPr>
        <w:t>) Multi-master system and ring topology</w:t>
      </w:r>
    </w:p>
    <w:p xmlns:wp14="http://schemas.microsoft.com/office/word/2010/wordml" w:rsidR="008E5752" w:rsidP="77D3FED9" w:rsidRDefault="008E5752" w14:paraId="76E0DFAD" wp14:textId="3E4CB8E7">
      <w:pPr>
        <w:pStyle w:val="BodyText"/>
        <w:numPr>
          <w:ilvl w:val="0"/>
          <w:numId w:val="1"/>
        </w:numPr>
        <w:ind/>
        <w:jc w:val="both"/>
        <w:rPr>
          <w:rStyle w:val="StrongEmphasis"/>
          <w:rFonts w:ascii="Liberation Serif" w:hAnsi="Liberation Serif" w:eastAsia="Liberation Serif" w:cs="Liberation Serif" w:asciiTheme="minorAscii" w:hAnsiTheme="minorAscii" w:eastAsiaTheme="minorAscii" w:cstheme="minorAscii"/>
          <w:b w:val="1"/>
          <w:bCs w:val="1"/>
          <w:color w:val="00000A"/>
          <w:sz w:val="24"/>
          <w:szCs w:val="24"/>
        </w:rPr>
      </w:pPr>
      <w:r w:rsidRPr="77D3FED9" w:rsidR="008E5752">
        <w:rPr>
          <w:rStyle w:val="StrongEmphasis"/>
        </w:rPr>
        <w:t>In a CAN network, all CAN nodes are independent of one another.</w:t>
      </w:r>
    </w:p>
    <w:p xmlns:wp14="http://schemas.microsoft.com/office/word/2010/wordml" w:rsidR="008E5752" w:rsidP="008E5752" w:rsidRDefault="008E5752" w14:paraId="07093F26" wp14:textId="77777777">
      <w:pPr>
        <w:pStyle w:val="BodyText"/>
        <w:ind w:left="360"/>
        <w:jc w:val="both"/>
      </w:pPr>
      <w:r>
        <w:rPr>
          <w:rStyle w:val="StrongEmphasis"/>
          <w:iCs/>
        </w:rPr>
        <w:t xml:space="preserve">a) True  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 xml:space="preserve">b) False  </w:t>
      </w:r>
    </w:p>
    <w:p xmlns:wp14="http://schemas.microsoft.com/office/word/2010/wordml" w:rsidR="008E5752" w:rsidP="008E5752" w:rsidRDefault="008E5752" w14:paraId="77A3712C" wp14:textId="77777777">
      <w:pPr>
        <w:pStyle w:val="BodyText"/>
        <w:numPr>
          <w:ilvl w:val="0"/>
          <w:numId w:val="1"/>
        </w:numPr>
        <w:jc w:val="both"/>
        <w:rPr/>
      </w:pPr>
      <w:r w:rsidRPr="77D3FED9" w:rsidR="008E5752">
        <w:rPr>
          <w:rStyle w:val="StrongEmphasis"/>
        </w:rPr>
        <w:t>Which of one these message types are described in the CAN protocol?</w:t>
      </w:r>
    </w:p>
    <w:p xmlns:wp14="http://schemas.microsoft.com/office/word/2010/wordml" w:rsidR="008E5752" w:rsidP="008E5752" w:rsidRDefault="008E5752" w14:paraId="3BD5FADA" wp14:textId="59BD3C0E">
      <w:pPr>
        <w:pStyle w:val="BodyText"/>
        <w:ind w:left="360"/>
        <w:jc w:val="both"/>
      </w:pPr>
      <w:r w:rsidRPr="0744C5AF" w:rsidR="008E5752">
        <w:rPr>
          <w:rStyle w:val="StrongEmphasis"/>
        </w:rPr>
        <w:t>a)  data frame</w:t>
      </w:r>
      <w:r>
        <w:tab/>
      </w:r>
      <w:r w:rsidRPr="0744C5AF" w:rsidR="008E5752">
        <w:rPr>
          <w:rStyle w:val="StrongEmphasis"/>
        </w:rPr>
        <w:t xml:space="preserve">    </w:t>
      </w:r>
      <w:r>
        <w:tab/>
      </w:r>
      <w:r>
        <w:tab/>
      </w:r>
      <w:r>
        <w:tab/>
      </w:r>
      <w:r w:rsidRPr="0744C5AF" w:rsidR="008E5752">
        <w:rPr>
          <w:rStyle w:val="StrongEmphasis"/>
        </w:rPr>
        <w:t xml:space="preserve">b)  </w:t>
      </w:r>
      <w:proofErr w:type="spellStart"/>
      <w:r w:rsidRPr="0744C5AF" w:rsidR="008E5752">
        <w:rPr>
          <w:rStyle w:val="StrongEmphasis"/>
        </w:rPr>
        <w:t>abitration</w:t>
      </w:r>
      <w:proofErr w:type="spellEnd"/>
      <w:r w:rsidRPr="0744C5AF" w:rsidR="008E5752">
        <w:rPr>
          <w:rStyle w:val="StrongEmphasis"/>
        </w:rPr>
        <w:t xml:space="preserve"> frame    </w:t>
      </w:r>
    </w:p>
    <w:p xmlns:wp14="http://schemas.microsoft.com/office/word/2010/wordml" w:rsidR="008E5752" w:rsidP="008E5752" w:rsidRDefault="008E5752" w14:paraId="7E015C6A" wp14:textId="7DD4C18A">
      <w:pPr>
        <w:pStyle w:val="BodyText"/>
        <w:ind w:left="360"/>
        <w:jc w:val="both"/>
      </w:pPr>
      <w:r w:rsidRPr="0744C5AF" w:rsidR="008E5752">
        <w:rPr>
          <w:rStyle w:val="StrongEmphasis"/>
        </w:rPr>
        <w:t xml:space="preserve">c)   sporadic frame   </w:t>
      </w:r>
      <w:r>
        <w:tab/>
      </w:r>
      <w:r>
        <w:tab/>
      </w:r>
      <w:r>
        <w:tab/>
      </w:r>
      <w:r w:rsidRPr="0744C5AF" w:rsidR="008E5752">
        <w:rPr>
          <w:rStyle w:val="StrongEmphasis"/>
        </w:rPr>
        <w:t>d) Event triggered fram</w:t>
      </w:r>
      <w:r w:rsidRPr="0744C5AF" w:rsidR="008058FE">
        <w:rPr>
          <w:rStyle w:val="StrongEmphasis"/>
        </w:rPr>
        <w:t>e</w:t>
      </w:r>
    </w:p>
    <w:p xmlns:wp14="http://schemas.microsoft.com/office/word/2010/wordml" w:rsidR="008E5752" w:rsidP="008E5752" w:rsidRDefault="008E5752" w14:paraId="34B92AA4" wp14:textId="77777777">
      <w:pPr>
        <w:pStyle w:val="BodyText"/>
        <w:numPr>
          <w:ilvl w:val="0"/>
          <w:numId w:val="1"/>
        </w:numPr>
        <w:jc w:val="both"/>
        <w:rPr/>
      </w:pPr>
      <w:r w:rsidRPr="77D3FED9" w:rsidR="008E5752">
        <w:rPr>
          <w:rStyle w:val="StrongEmphasis"/>
        </w:rPr>
        <w:t>Which of these fields are not parts of the data frame?</w:t>
      </w:r>
    </w:p>
    <w:p xmlns:wp14="http://schemas.microsoft.com/office/word/2010/wordml" w:rsidR="008E5752" w:rsidP="0744C5AF" w:rsidRDefault="008E5752" w14:paraId="18A09733" wp14:textId="692980D1">
      <w:pPr>
        <w:pStyle w:val="BodyText"/>
        <w:ind w:left="360"/>
        <w:jc w:val="both"/>
        <w:rPr>
          <w:rStyle w:val="StrongEmphasis"/>
        </w:rPr>
      </w:pPr>
      <w:r w:rsidRPr="0744C5AF" w:rsidR="008E5752">
        <w:rPr>
          <w:rStyle w:val="StrongEmphasis"/>
        </w:rPr>
        <w:t>a)  Data Field</w:t>
      </w:r>
      <w:r>
        <w:tab/>
      </w:r>
      <w:r>
        <w:tab/>
      </w:r>
      <w:r>
        <w:tab/>
      </w:r>
      <w:r>
        <w:tab/>
      </w:r>
      <w:r w:rsidRPr="0744C5AF" w:rsidR="008E5752">
        <w:rPr>
          <w:rStyle w:val="StrongEmphasis"/>
        </w:rPr>
        <w:t>b)  Arbitration Field</w:t>
      </w:r>
      <w:r>
        <w:tab/>
      </w:r>
    </w:p>
    <w:p xmlns:wp14="http://schemas.microsoft.com/office/word/2010/wordml" w:rsidR="008E5752" w:rsidP="008E5752" w:rsidRDefault="008E5752" w14:paraId="096A9546" wp14:textId="5BC2A9FE">
      <w:pPr>
        <w:pStyle w:val="BodyText"/>
        <w:ind w:left="360"/>
        <w:jc w:val="both"/>
      </w:pPr>
      <w:r w:rsidRPr="0744C5AF" w:rsidR="008E5752">
        <w:rPr>
          <w:rStyle w:val="StrongEmphasis"/>
        </w:rPr>
        <w:t>c)   Synchronization Break Field</w:t>
      </w:r>
      <w:r>
        <w:tab/>
      </w:r>
      <w:r w:rsidRPr="0744C5AF" w:rsidR="008E5752">
        <w:rPr>
          <w:rStyle w:val="StrongEmphasis"/>
        </w:rPr>
        <w:t>d) CRC Field</w:t>
      </w:r>
    </w:p>
    <w:p xmlns:wp14="http://schemas.microsoft.com/office/word/2010/wordml" w:rsidR="008E5752" w:rsidP="008E5752" w:rsidRDefault="008E5752" w14:paraId="324CFE58" wp14:textId="77777777">
      <w:pPr>
        <w:pStyle w:val="BodyText"/>
        <w:numPr>
          <w:ilvl w:val="0"/>
          <w:numId w:val="1"/>
        </w:numPr>
        <w:jc w:val="both"/>
        <w:rPr/>
      </w:pPr>
      <w:r w:rsidRPr="77D3FED9" w:rsidR="008E5752">
        <w:rPr>
          <w:rStyle w:val="StrongEmphasis"/>
        </w:rPr>
        <w:t>Which of the below in a data frame field serves to differentiate between a data frame and a remote frame?</w:t>
      </w:r>
    </w:p>
    <w:p xmlns:wp14="http://schemas.microsoft.com/office/word/2010/wordml" w:rsidR="008E5752" w:rsidP="008E5752" w:rsidRDefault="008E5752" w14:paraId="37ED9E97" wp14:textId="59D339B8">
      <w:pPr>
        <w:pStyle w:val="BodyText"/>
        <w:ind w:left="360"/>
        <w:jc w:val="both"/>
      </w:pPr>
      <w:r w:rsidRPr="0744C5AF" w:rsidR="008E5752">
        <w:rPr>
          <w:rStyle w:val="StrongEmphasis"/>
        </w:rPr>
        <w:t>a)  Identifier Extension Bit (IDE)</w:t>
      </w:r>
      <w:r>
        <w:tab/>
      </w:r>
      <w:r>
        <w:tab/>
      </w:r>
      <w:r w:rsidRPr="0744C5AF" w:rsidR="008E5752">
        <w:rPr>
          <w:rStyle w:val="StrongEmphasis"/>
        </w:rPr>
        <w:t>b)  Data Length Code Bits (DLC)</w:t>
      </w:r>
    </w:p>
    <w:p xmlns:wp14="http://schemas.microsoft.com/office/word/2010/wordml" w:rsidR="008E5752" w:rsidP="008E5752" w:rsidRDefault="008E5752" w14:paraId="67CFADD9" wp14:textId="77777777">
      <w:pPr>
        <w:pStyle w:val="BodyText"/>
        <w:ind w:left="360"/>
        <w:jc w:val="both"/>
      </w:pPr>
      <w:r>
        <w:rPr>
          <w:rStyle w:val="StrongEmphasis"/>
          <w:iCs/>
        </w:rPr>
        <w:t>c)  Remote Transmission Request Bit (RTR)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d) None of the above</w:t>
      </w:r>
    </w:p>
    <w:p xmlns:wp14="http://schemas.microsoft.com/office/word/2010/wordml" w:rsidR="008E5752" w:rsidP="008E5752" w:rsidRDefault="008E5752" w14:paraId="6DCADC9B" wp14:textId="77777777">
      <w:pPr>
        <w:pStyle w:val="BodyText"/>
        <w:numPr>
          <w:ilvl w:val="0"/>
          <w:numId w:val="1"/>
        </w:numPr>
        <w:jc w:val="both"/>
        <w:rPr/>
      </w:pPr>
      <w:r w:rsidRPr="77D3FED9" w:rsidR="008E5752">
        <w:rPr>
          <w:rStyle w:val="StrongEmphasis"/>
        </w:rPr>
        <w:t>Which of the below in a data or remote frame does the Cyclic Redundancy Check protect?</w:t>
      </w:r>
    </w:p>
    <w:p xmlns:wp14="http://schemas.microsoft.com/office/word/2010/wordml" w:rsidR="008E5752" w:rsidP="008E5752" w:rsidRDefault="008E5752" w14:paraId="6D398AA5" wp14:textId="77777777">
      <w:pPr>
        <w:pStyle w:val="BodyText"/>
        <w:ind w:left="360"/>
        <w:jc w:val="both"/>
      </w:pPr>
      <w:r>
        <w:rPr>
          <w:rStyle w:val="StrongEmphasis"/>
          <w:iCs/>
        </w:rPr>
        <w:t>a)  Identifier, DLC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b)  IFS/ITM</w:t>
      </w:r>
    </w:p>
    <w:p xmlns:wp14="http://schemas.microsoft.com/office/word/2010/wordml" w:rsidR="008E5752" w:rsidP="008E5752" w:rsidRDefault="008E5752" w14:paraId="7068ED99" wp14:textId="77777777">
      <w:pPr>
        <w:pStyle w:val="BodyText"/>
        <w:ind w:left="360"/>
        <w:jc w:val="both"/>
      </w:pPr>
      <w:r>
        <w:rPr>
          <w:rStyle w:val="StrongEmphasis"/>
          <w:iCs/>
        </w:rPr>
        <w:t>c)  Acknowledgement Field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>d) End Of Frame (EOF)</w:t>
      </w:r>
    </w:p>
    <w:p xmlns:wp14="http://schemas.microsoft.com/office/word/2010/wordml" w:rsidR="008E5752" w:rsidP="008E5752" w:rsidRDefault="008E5752" w14:paraId="4CE821B8" wp14:textId="77777777">
      <w:pPr>
        <w:pStyle w:val="BodyText"/>
        <w:numPr>
          <w:ilvl w:val="0"/>
          <w:numId w:val="1"/>
        </w:numPr>
        <w:jc w:val="both"/>
        <w:rPr/>
      </w:pPr>
      <w:r w:rsidRPr="77D3FED9" w:rsidR="008E5752">
        <w:rPr>
          <w:rStyle w:val="StrongEmphasis"/>
        </w:rPr>
        <w:t>Let us assume that all receivers acknowledge transmission of a data frame negatively. Which of the following errors does the sender detect?</w:t>
      </w:r>
    </w:p>
    <w:p xmlns:wp14="http://schemas.microsoft.com/office/word/2010/wordml" w:rsidR="008E5752" w:rsidP="008E5752" w:rsidRDefault="008E5752" w14:paraId="4E578022" wp14:textId="77777777">
      <w:pPr>
        <w:pStyle w:val="BodyText"/>
        <w:ind w:left="360"/>
        <w:jc w:val="both"/>
      </w:pPr>
      <w:r>
        <w:rPr>
          <w:rStyle w:val="StrongEmphasis"/>
          <w:iCs/>
        </w:rPr>
        <w:t>a)  Bit Monitoring Error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b)  Stuffing Error</w:t>
      </w:r>
    </w:p>
    <w:p xmlns:wp14="http://schemas.microsoft.com/office/word/2010/wordml" w:rsidR="008E5752" w:rsidP="008E5752" w:rsidRDefault="008E5752" w14:paraId="208E6E24" wp14:textId="77777777">
      <w:pPr>
        <w:pStyle w:val="BodyText"/>
        <w:ind w:left="360"/>
        <w:jc w:val="both"/>
      </w:pPr>
      <w:r w:rsidRPr="0744C5AF" w:rsidR="008E5752">
        <w:rPr>
          <w:rStyle w:val="StrongEmphasis"/>
        </w:rPr>
        <w:t>c)  Format Error</w:t>
      </w:r>
      <w:r>
        <w:tab/>
      </w:r>
      <w:r>
        <w:tab/>
      </w:r>
      <w:r>
        <w:tab/>
      </w:r>
      <w:r w:rsidRPr="0744C5AF" w:rsidR="008E5752">
        <w:rPr>
          <w:rStyle w:val="StrongEmphasis"/>
        </w:rPr>
        <w:t>d) Acknowledgement Error</w:t>
      </w:r>
    </w:p>
    <w:p w:rsidR="0744C5AF" w:rsidP="0744C5AF" w:rsidRDefault="0744C5AF" w14:paraId="36154C9A" w14:textId="103AD6AC">
      <w:pPr>
        <w:pStyle w:val="BodyText"/>
        <w:ind w:left="360"/>
        <w:jc w:val="both"/>
        <w:rPr>
          <w:rStyle w:val="StrongEmphasis"/>
          <w:rFonts w:ascii="Liberation Serif" w:hAnsi="Liberation Serif" w:eastAsia="Noto Sans CJK SC Regular" w:cs="FreeSans"/>
          <w:color w:val="00000A"/>
          <w:sz w:val="24"/>
          <w:szCs w:val="24"/>
        </w:rPr>
      </w:pPr>
    </w:p>
    <w:p w:rsidR="0744C5AF" w:rsidP="0744C5AF" w:rsidRDefault="0744C5AF" w14:paraId="23E042A5" w14:textId="7689C024">
      <w:pPr>
        <w:pStyle w:val="BodyText"/>
        <w:ind w:left="360"/>
        <w:jc w:val="both"/>
        <w:rPr>
          <w:rStyle w:val="StrongEmphasis"/>
          <w:rFonts w:ascii="Liberation Serif" w:hAnsi="Liberation Serif" w:eastAsia="Noto Sans CJK SC Regular" w:cs="FreeSans"/>
          <w:color w:val="00000A"/>
          <w:sz w:val="24"/>
          <w:szCs w:val="24"/>
        </w:rPr>
      </w:pPr>
    </w:p>
    <w:p w:rsidR="0744C5AF" w:rsidP="0744C5AF" w:rsidRDefault="0744C5AF" w14:paraId="5505D7A0" w14:textId="33D6C3EB">
      <w:pPr>
        <w:pStyle w:val="BodyText"/>
        <w:ind w:left="360"/>
        <w:jc w:val="both"/>
        <w:rPr>
          <w:rStyle w:val="StrongEmphasis"/>
          <w:rFonts w:ascii="Liberation Serif" w:hAnsi="Liberation Serif" w:eastAsia="Noto Sans CJK SC Regular" w:cs="FreeSans"/>
          <w:color w:val="00000A"/>
          <w:sz w:val="24"/>
          <w:szCs w:val="24"/>
        </w:rPr>
      </w:pPr>
    </w:p>
    <w:p w:rsidR="0744C5AF" w:rsidP="0744C5AF" w:rsidRDefault="0744C5AF" w14:paraId="0DF5879E" w14:textId="18F220A5">
      <w:pPr>
        <w:pStyle w:val="BodyText"/>
        <w:ind w:left="360"/>
        <w:jc w:val="both"/>
        <w:rPr>
          <w:rStyle w:val="StrongEmphasis"/>
          <w:rFonts w:ascii="Liberation Serif" w:hAnsi="Liberation Serif" w:eastAsia="Noto Sans CJK SC Regular" w:cs="FreeSans"/>
          <w:color w:val="00000A"/>
          <w:sz w:val="24"/>
          <w:szCs w:val="24"/>
        </w:rPr>
      </w:pPr>
    </w:p>
    <w:p w:rsidR="0744C5AF" w:rsidP="0744C5AF" w:rsidRDefault="0744C5AF" w14:paraId="4DFD9B59" w14:textId="4AA61D0B">
      <w:pPr>
        <w:pStyle w:val="BodyText"/>
        <w:ind w:left="360"/>
        <w:jc w:val="both"/>
        <w:rPr>
          <w:rStyle w:val="StrongEmphasis"/>
          <w:rFonts w:ascii="Liberation Serif" w:hAnsi="Liberation Serif" w:eastAsia="Noto Sans CJK SC Regular" w:cs="FreeSans"/>
          <w:color w:val="00000A"/>
          <w:sz w:val="24"/>
          <w:szCs w:val="24"/>
        </w:rPr>
      </w:pPr>
    </w:p>
    <w:p w:rsidR="0744C5AF" w:rsidP="0744C5AF" w:rsidRDefault="0744C5AF" w14:paraId="4D619EB0" w14:textId="46141187">
      <w:pPr>
        <w:pStyle w:val="BodyText"/>
        <w:ind w:left="360"/>
        <w:jc w:val="both"/>
        <w:rPr>
          <w:rStyle w:val="StrongEmphasis"/>
          <w:rFonts w:ascii="Liberation Serif" w:hAnsi="Liberation Serif" w:eastAsia="Noto Sans CJK SC Regular" w:cs="FreeSans"/>
          <w:color w:val="00000A"/>
          <w:sz w:val="24"/>
          <w:szCs w:val="24"/>
        </w:rPr>
      </w:pPr>
    </w:p>
    <w:p xmlns:wp14="http://schemas.microsoft.com/office/word/2010/wordml" w:rsidR="008E5752" w:rsidP="008E5752" w:rsidRDefault="008E5752" w14:paraId="26FE6B67" wp14:textId="77777777">
      <w:pPr>
        <w:pStyle w:val="BodyText"/>
        <w:numPr>
          <w:ilvl w:val="0"/>
          <w:numId w:val="1"/>
        </w:numPr>
        <w:jc w:val="both"/>
        <w:rPr/>
      </w:pPr>
      <w:r w:rsidRPr="77D3FED9" w:rsidR="008E5752">
        <w:rPr>
          <w:rStyle w:val="StrongEmphasis"/>
        </w:rPr>
        <w:t>The so-called data frame is used for data transmission in a CAN network. What is the maximum number of data bits that can be transmitted with a data frame?</w:t>
      </w:r>
    </w:p>
    <w:p w:rsidR="77D3FED9" w:rsidP="77D3FED9" w:rsidRDefault="77D3FED9" w14:paraId="7989FCAD" w14:textId="36998CD9">
      <w:pPr>
        <w:pStyle w:val="BodyText"/>
        <w:ind w:left="360"/>
        <w:jc w:val="both"/>
      </w:pPr>
      <w:r w:rsidRPr="0744C5AF" w:rsidR="008E5752">
        <w:rPr>
          <w:rStyle w:val="StrongEmphasis"/>
        </w:rPr>
        <w:t>a)  8 bits</w:t>
      </w:r>
      <w:r>
        <w:tab/>
      </w:r>
      <w:r w:rsidRPr="0744C5AF" w:rsidR="008E5752">
        <w:rPr>
          <w:rStyle w:val="StrongEmphasis"/>
        </w:rPr>
        <w:t>b)  16 bits</w:t>
      </w:r>
      <w:r>
        <w:tab/>
      </w:r>
      <w:r w:rsidRPr="0744C5AF" w:rsidR="008E5752">
        <w:rPr>
          <w:rStyle w:val="StrongEmphasis"/>
        </w:rPr>
        <w:t>c)  32 bits</w:t>
      </w:r>
      <w:r>
        <w:tab/>
      </w:r>
      <w:r w:rsidRPr="0744C5AF" w:rsidR="008E5752">
        <w:rPr>
          <w:rStyle w:val="StrongEmphasis"/>
        </w:rPr>
        <w:t>d) 64 bits</w:t>
      </w:r>
    </w:p>
    <w:p xmlns:wp14="http://schemas.microsoft.com/office/word/2010/wordml" w:rsidR="008E5752" w:rsidP="008E5752" w:rsidRDefault="008E5752" w14:paraId="2913D09B" wp14:textId="77777777">
      <w:pPr>
        <w:pStyle w:val="BodyText"/>
        <w:numPr>
          <w:ilvl w:val="0"/>
          <w:numId w:val="1"/>
        </w:numPr>
        <w:jc w:val="both"/>
        <w:rPr/>
      </w:pPr>
      <w:r w:rsidRPr="77D3FED9" w:rsidR="008E5752">
        <w:rPr>
          <w:rStyle w:val="StrongEmphasis"/>
        </w:rPr>
        <w:t>Is it true that the identifier of a data or remote frame addresses a specific CAN node?</w:t>
      </w:r>
    </w:p>
    <w:p xmlns:wp14="http://schemas.microsoft.com/office/word/2010/wordml" w:rsidR="008E5752" w:rsidP="008E5752" w:rsidRDefault="008E5752" w14:paraId="7BD40D09" wp14:textId="77777777">
      <w:pPr>
        <w:pStyle w:val="BodyText"/>
        <w:ind w:left="360"/>
        <w:jc w:val="both"/>
        <w:rPr>
          <w:rStyle w:val="StrongEmphasis"/>
          <w:iCs/>
        </w:rPr>
      </w:pPr>
      <w:r w:rsidRPr="0744C5AF" w:rsidR="008E5752">
        <w:rPr>
          <w:rStyle w:val="StrongEmphasis"/>
        </w:rPr>
        <w:t>a)  Yes</w:t>
      </w:r>
      <w:r>
        <w:tab/>
      </w:r>
      <w:r>
        <w:tab/>
      </w:r>
      <w:r w:rsidRPr="0744C5AF" w:rsidR="008E5752">
        <w:rPr>
          <w:rStyle w:val="StrongEmphasis"/>
        </w:rPr>
        <w:t>b)  No</w:t>
      </w:r>
      <w:r>
        <w:tab/>
      </w:r>
      <w:r>
        <w:tab/>
      </w:r>
    </w:p>
    <w:p xmlns:wp14="http://schemas.microsoft.com/office/word/2010/wordml" w:rsidR="008E5752" w:rsidP="008E5752" w:rsidRDefault="008E5752" w14:paraId="2B8B4297" wp14:textId="77777777">
      <w:pPr>
        <w:pStyle w:val="BodyText"/>
        <w:numPr>
          <w:ilvl w:val="0"/>
          <w:numId w:val="1"/>
        </w:numPr>
        <w:jc w:val="both"/>
        <w:rPr/>
      </w:pPr>
      <w:r w:rsidRPr="77D3FED9" w:rsidR="008E5752">
        <w:rPr>
          <w:rStyle w:val="StrongEmphasis"/>
        </w:rPr>
        <w:t>The CAN protocol specifies that receivers acknowledge each data and remote frame. Is it true that the acknowledgement is made after transmission of the data or remote frame?</w:t>
      </w:r>
    </w:p>
    <w:p xmlns:wp14="http://schemas.microsoft.com/office/word/2010/wordml" w:rsidR="008E5752" w:rsidP="008E5752" w:rsidRDefault="008E5752" w14:paraId="7D49DE34" wp14:textId="77777777">
      <w:pPr>
        <w:pStyle w:val="BodyText"/>
        <w:ind w:left="360"/>
        <w:jc w:val="both"/>
      </w:pPr>
      <w:r>
        <w:rPr>
          <w:rStyle w:val="StrongEmphasis"/>
          <w:iCs/>
        </w:rPr>
        <w:t xml:space="preserve">a) Yes 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 xml:space="preserve">b) No </w:t>
      </w:r>
    </w:p>
    <w:p xmlns:wp14="http://schemas.microsoft.com/office/word/2010/wordml" w:rsidR="008E5752" w:rsidP="008E5752" w:rsidRDefault="008E5752" w14:paraId="0F67C693" wp14:textId="77777777">
      <w:pPr>
        <w:pStyle w:val="BodyText"/>
        <w:numPr>
          <w:ilvl w:val="0"/>
          <w:numId w:val="1"/>
        </w:numPr>
        <w:jc w:val="both"/>
        <w:rPr/>
      </w:pPr>
      <w:r w:rsidRPr="77D3FED9" w:rsidR="008E5752">
        <w:rPr>
          <w:rStyle w:val="StrongEmphasis"/>
        </w:rPr>
        <w:t>During transmission of a data or remote frame, the sender inserts a complementary bit after a certain number of homogeneous bits for synchronization purposes. What is this number?</w:t>
      </w:r>
    </w:p>
    <w:p xmlns:wp14="http://schemas.microsoft.com/office/word/2010/wordml" w:rsidR="008E5752" w:rsidP="008E5752" w:rsidRDefault="008E5752" w14:paraId="6C2BE7F7" wp14:textId="77777777">
      <w:pPr>
        <w:pStyle w:val="BodyText"/>
        <w:ind w:left="360"/>
        <w:jc w:val="both"/>
      </w:pPr>
      <w:r>
        <w:rPr>
          <w:rStyle w:val="StrongEmphasis"/>
          <w:iCs/>
        </w:rPr>
        <w:t xml:space="preserve">a) 3 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b) 4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c) 5</w:t>
      </w:r>
      <w:r>
        <w:rPr>
          <w:rStyle w:val="StrongEmphasis"/>
          <w:iCs/>
        </w:rPr>
        <w:tab/>
      </w:r>
      <w:r>
        <w:rPr>
          <w:rStyle w:val="StrongEmphasis"/>
          <w:iCs/>
        </w:rPr>
        <w:tab/>
      </w:r>
      <w:r>
        <w:rPr>
          <w:rStyle w:val="StrongEmphasis"/>
          <w:iCs/>
        </w:rPr>
        <w:t>d) 6</w:t>
      </w:r>
    </w:p>
    <w:p xmlns:wp14="http://schemas.microsoft.com/office/word/2010/wordml" w:rsidR="008E5752" w:rsidP="008E5752" w:rsidRDefault="008E5752" w14:paraId="59A3BC54" wp14:textId="77777777">
      <w:pPr>
        <w:pStyle w:val="BodyText"/>
        <w:numPr>
          <w:ilvl w:val="0"/>
          <w:numId w:val="1"/>
        </w:numPr>
        <w:jc w:val="both"/>
        <w:rPr/>
      </w:pPr>
      <w:r w:rsidRPr="77D3FED9" w:rsidR="008E5752">
        <w:rPr>
          <w:rStyle w:val="StrongEmphasis"/>
        </w:rPr>
        <w:t>By which method do the CAN nodes access the CAN bus?</w:t>
      </w:r>
    </w:p>
    <w:p xmlns:wp14="http://schemas.microsoft.com/office/word/2010/wordml" w:rsidR="00646DD0" w:rsidP="008E5752" w:rsidRDefault="008E5752" w14:paraId="064DDCBD" wp14:textId="77777777">
      <w:pPr>
        <w:pStyle w:val="BodyText"/>
        <w:ind w:left="360"/>
        <w:jc w:val="both"/>
        <w:rPr>
          <w:rStyle w:val="StrongEmphasis"/>
          <w:iCs/>
        </w:rPr>
      </w:pPr>
      <w:r>
        <w:rPr>
          <w:rStyle w:val="StrongEmphasis"/>
          <w:iCs/>
        </w:rPr>
        <w:t>a)  Carrier Sense Multiple Access (CSMA)</w:t>
      </w:r>
      <w:r>
        <w:rPr>
          <w:rStyle w:val="StrongEmphasis"/>
          <w:iCs/>
        </w:rPr>
        <w:tab/>
      </w:r>
    </w:p>
    <w:p xmlns:wp14="http://schemas.microsoft.com/office/word/2010/wordml" w:rsidR="008E5752" w:rsidP="008E5752" w:rsidRDefault="008E5752" w14:paraId="6EFEA906" wp14:textId="77777777">
      <w:pPr>
        <w:pStyle w:val="BodyText"/>
        <w:ind w:left="360"/>
        <w:jc w:val="both"/>
      </w:pPr>
      <w:r>
        <w:rPr>
          <w:rStyle w:val="StrongEmphasis"/>
          <w:iCs/>
        </w:rPr>
        <w:t>b)  Token Ring</w:t>
      </w:r>
    </w:p>
    <w:p xmlns:wp14="http://schemas.microsoft.com/office/word/2010/wordml" w:rsidR="00646DD0" w:rsidP="008E5752" w:rsidRDefault="008E5752" w14:paraId="2671C202" wp14:textId="77777777">
      <w:pPr>
        <w:pStyle w:val="BodyText"/>
        <w:ind w:left="360"/>
        <w:jc w:val="both"/>
        <w:rPr>
          <w:rStyle w:val="StrongEmphasis"/>
          <w:iCs/>
        </w:rPr>
      </w:pPr>
      <w:r>
        <w:rPr>
          <w:rStyle w:val="StrongEmphasis"/>
          <w:iCs/>
        </w:rPr>
        <w:t>c)  Carrier Sense Multiple Access with Collision Avoidance (CSMA/CA)</w:t>
      </w:r>
    </w:p>
    <w:p xmlns:wp14="http://schemas.microsoft.com/office/word/2010/wordml" w:rsidR="008E5752" w:rsidP="008E5752" w:rsidRDefault="008E5752" w14:paraId="0B94F059" wp14:textId="77777777">
      <w:pPr>
        <w:pStyle w:val="BodyText"/>
        <w:ind w:left="360"/>
        <w:jc w:val="both"/>
        <w:rPr>
          <w:rStyle w:val="StrongEmphasis"/>
          <w:b w:val="0"/>
          <w:bCs w:val="0"/>
          <w:iCs/>
        </w:rPr>
      </w:pPr>
      <w:r>
        <w:rPr>
          <w:rStyle w:val="StrongEmphasis"/>
          <w:iCs/>
        </w:rPr>
        <w:t>d) Round Robin</w:t>
      </w:r>
    </w:p>
    <w:p xmlns:wp14="http://schemas.microsoft.com/office/word/2010/wordml" w:rsidR="000701B1" w:rsidP="008E5752" w:rsidRDefault="000701B1" w14:paraId="0A37501D" wp14:textId="77777777">
      <w:pPr>
        <w:jc w:val="both"/>
      </w:pPr>
    </w:p>
    <w:sectPr w:rsidR="000701B1" w:rsidSect="00BA3D8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  <w:sig w:usb0="00000000" w:usb1="00000000" w:usb2="00000000" w:usb3="00000000" w:csb0="00000000" w:csb1="00000000"/>
  </w:font>
  <w:font w:name="Noto Sans CJK SC 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9D4806"/>
    <w:multiLevelType w:val="multilevel"/>
    <w:tmpl w:val="ADB20D0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)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)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)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)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)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20"/>
  <w:characterSpacingControl w:val="doNotCompress"/>
  <w:compat>
    <w:useFELayout/>
  </w:compat>
  <w:rsids>
    <w:rsidRoot w:val="008E5752"/>
    <w:rsid w:val="000701B1"/>
    <w:rsid w:val="00646DD0"/>
    <w:rsid w:val="008058FE"/>
    <w:rsid w:val="008E5752"/>
    <w:rsid w:val="00BA3D86"/>
    <w:rsid w:val="0744C5AF"/>
    <w:rsid w:val="084B61A8"/>
    <w:rsid w:val="0A819232"/>
    <w:rsid w:val="11CA147A"/>
    <w:rsid w:val="2CC1C3F9"/>
    <w:rsid w:val="30871BD7"/>
    <w:rsid w:val="3231C145"/>
    <w:rsid w:val="3D215176"/>
    <w:rsid w:val="4BDE929F"/>
    <w:rsid w:val="4C69E026"/>
    <w:rsid w:val="6A38377D"/>
    <w:rsid w:val="77D3FED9"/>
    <w:rsid w:val="7E1CCE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4825B53D"/>
  <w15:docId w15:val="{010A055A-CA64-4BAC-8848-E1B1841B68EB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A3D8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trongEmphasis" w:customStyle="1">
    <w:name w:val="Strong Emphasis"/>
    <w:qFormat/>
    <w:rsid w:val="008E5752"/>
    <w:rPr>
      <w:b/>
      <w:bCs/>
    </w:rPr>
  </w:style>
  <w:style w:type="paragraph" w:styleId="BodyText">
    <w:name w:val="Body Text"/>
    <w:basedOn w:val="Normal"/>
    <w:link w:val="BodyTextChar"/>
    <w:rsid w:val="008E5752"/>
    <w:pPr>
      <w:spacing w:after="140" w:line="288" w:lineRule="auto"/>
    </w:pPr>
    <w:rPr>
      <w:rFonts w:ascii="Liberation Serif" w:hAnsi="Liberation Serif" w:eastAsia="Noto Sans CJK SC Regular" w:cs="FreeSans"/>
      <w:color w:val="00000A"/>
      <w:sz w:val="24"/>
      <w:szCs w:val="24"/>
      <w:lang w:val="en-IN" w:eastAsia="zh-CN" w:bidi="hi-IN"/>
    </w:rPr>
  </w:style>
  <w:style w:type="character" w:styleId="BodyTextChar" w:customStyle="1">
    <w:name w:val="Body Text Char"/>
    <w:basedOn w:val="DefaultParagraphFont"/>
    <w:link w:val="BodyText"/>
    <w:rsid w:val="008E5752"/>
    <w:rPr>
      <w:rFonts w:ascii="Liberation Serif" w:hAnsi="Liberation Serif" w:eastAsia="Noto Sans CJK SC Regular" w:cs="FreeSans"/>
      <w:color w:val="00000A"/>
      <w:sz w:val="24"/>
      <w:szCs w:val="24"/>
      <w:lang w:val="en-IN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shashank_2</dc:creator>
  <keywords/>
  <dc:description/>
  <lastModifiedBy>Shashank Sekhar G</lastModifiedBy>
  <revision>5</revision>
  <dcterms:created xsi:type="dcterms:W3CDTF">2020-06-29T06:15:00.0000000Z</dcterms:created>
  <dcterms:modified xsi:type="dcterms:W3CDTF">2021-11-18T10:00:48.0859832Z</dcterms:modified>
</coreProperties>
</file>