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729" w:type="dxa"/>
        <w:tblInd w:w="99" w:type="dxa"/>
        <w:tblLook w:val="04A0"/>
      </w:tblPr>
      <w:tblGrid>
        <w:gridCol w:w="5729"/>
      </w:tblGrid>
      <w:tr w:rsidR="002E0C3A" w:rsidRPr="002E0C3A" w:rsidTr="002E0C3A">
        <w:trPr>
          <w:trHeight w:val="528"/>
        </w:trPr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C3A" w:rsidRPr="002E0C3A" w:rsidRDefault="002E0C3A" w:rsidP="002E0C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2E0C3A" w:rsidRPr="002E0C3A" w:rsidTr="002E0C3A">
        <w:trPr>
          <w:trHeight w:val="288"/>
        </w:trPr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C3A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Why CAN protocol is used?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What is data length in standard data frame?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Explain and draw CAN frames?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What all are the differences between CAN and I2C?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Why I2C is used?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Why CAN is preferred in automotives?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What are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types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errors in CAN? How CAN they be reduced?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What is bus off state in CAN?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Explain about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B.Tech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project?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Explain Vector project with block diagram?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What is CAN FD?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CAN Remote frame Vs Data Frame?</w:t>
            </w:r>
          </w:p>
          <w:p w:rsid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Why RTR bit is used in CAN frame?</w:t>
            </w:r>
          </w:p>
          <w:p w:rsidR="00696F80" w:rsidRPr="00696F80" w:rsidRDefault="00696F80" w:rsidP="00696F8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Is there any limitation on how many nodes </w:t>
            </w:r>
            <w:r w:rsidR="006217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should be connected onto CAN bus?</w:t>
            </w:r>
          </w:p>
        </w:tc>
      </w:tr>
      <w:tr w:rsidR="002E0C3A" w:rsidRPr="002E0C3A" w:rsidTr="002E0C3A">
        <w:trPr>
          <w:trHeight w:val="288"/>
        </w:trPr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C3A" w:rsidRPr="002E0C3A" w:rsidRDefault="002E0C3A" w:rsidP="002E0C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2E0C3A" w:rsidRPr="002E0C3A" w:rsidTr="002E0C3A">
        <w:trPr>
          <w:trHeight w:val="288"/>
        </w:trPr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C3A" w:rsidRPr="002E0C3A" w:rsidRDefault="002E0C3A" w:rsidP="002E0C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2E0C3A" w:rsidRPr="002E0C3A" w:rsidTr="002E0C3A">
        <w:trPr>
          <w:trHeight w:val="288"/>
        </w:trPr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C3A" w:rsidRPr="002E0C3A" w:rsidRDefault="002E0C3A" w:rsidP="002E0C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2E0C3A" w:rsidRPr="002E0C3A" w:rsidTr="002E0C3A">
        <w:trPr>
          <w:trHeight w:val="288"/>
        </w:trPr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C3A" w:rsidRPr="002E0C3A" w:rsidRDefault="002E0C3A" w:rsidP="002E0C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2E0C3A" w:rsidRPr="002E0C3A" w:rsidTr="002E0C3A">
        <w:trPr>
          <w:trHeight w:val="288"/>
        </w:trPr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C3A" w:rsidRPr="002E0C3A" w:rsidRDefault="002E0C3A" w:rsidP="002E0C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</w:tbl>
    <w:p w:rsidR="00023E29" w:rsidRDefault="00023E29"/>
    <w:sectPr w:rsidR="00023E29" w:rsidSect="00A90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165B68"/>
    <w:multiLevelType w:val="hybridMultilevel"/>
    <w:tmpl w:val="6EB6C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2E0C3A"/>
    <w:rsid w:val="00023E29"/>
    <w:rsid w:val="002355FA"/>
    <w:rsid w:val="002E0C3A"/>
    <w:rsid w:val="00473703"/>
    <w:rsid w:val="00621728"/>
    <w:rsid w:val="00696F80"/>
    <w:rsid w:val="00A90E24"/>
    <w:rsid w:val="00B96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F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3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sysadmin.hyd@vectorindia.org</dc:creator>
  <cp:lastModifiedBy>sysadmin.hyd@vectorindia.org</cp:lastModifiedBy>
  <cp:revision>2</cp:revision>
  <dcterms:created xsi:type="dcterms:W3CDTF">2024-06-08T09:06:00Z</dcterms:created>
  <dcterms:modified xsi:type="dcterms:W3CDTF">2024-06-08T09:06:00Z</dcterms:modified>
</cp:coreProperties>
</file>