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1AD1F" w14:textId="657A83F8" w:rsidR="007738C9" w:rsidRDefault="002963FC" w:rsidP="002963FC">
      <w:pPr>
        <w:rPr>
          <w:rFonts w:ascii="NdyctlRplygqQqvhbkBftxnyUtopiaS" w:hAnsi="NdyctlRplygqQqvhbkBftxnyUtopiaS" w:cs="NdyctlRplygqQqvhbkBftxnyUtopiaS"/>
          <w:sz w:val="28"/>
          <w:szCs w:val="28"/>
        </w:rPr>
      </w:pPr>
      <w:r>
        <w:rPr>
          <w:rFonts w:ascii="NdyctlRplygqQqvhbkBftxnyUtopiaS" w:hAnsi="NdyctlRplygqQqvhbkBftxnyUtopiaS" w:cs="NdyctlRplygqQqvhbkBftxnyUtopiaS"/>
          <w:sz w:val="28"/>
          <w:szCs w:val="28"/>
        </w:rPr>
        <w:t xml:space="preserve">Welcome to </w:t>
      </w:r>
      <w:r w:rsidR="00B0679E">
        <w:rPr>
          <w:rFonts w:ascii="NdyctlRplygqQqvhbkBftxnyUtopiaS" w:hAnsi="NdyctlRplygqQqvhbkBftxnyUtopiaS" w:cs="NdyctlRplygqQqvhbkBftxnyUtopiaS"/>
          <w:sz w:val="28"/>
          <w:szCs w:val="28"/>
        </w:rPr>
        <w:t>EY-Tax</w:t>
      </w:r>
      <w:r>
        <w:rPr>
          <w:rFonts w:ascii="NdyctlRplygqQqvhbkBftxnyUtopiaS" w:hAnsi="NdyctlRplygqQqvhbkBftxnyUtopiaS" w:cs="NdyctlRplygqQqvhbkBftxnyUtopiaS"/>
          <w:sz w:val="28"/>
          <w:szCs w:val="28"/>
        </w:rPr>
        <w:t xml:space="preserve"> Product Store</w:t>
      </w:r>
    </w:p>
    <w:p w14:paraId="644721CB" w14:textId="42F7D586" w:rsidR="002963FC" w:rsidRDefault="002963FC" w:rsidP="002963FC">
      <w:pPr>
        <w:pStyle w:val="NoSpacing"/>
      </w:pPr>
      <w:r>
        <w:t>Here is a list of features that we see as needed for our Product Store business:</w:t>
      </w:r>
    </w:p>
    <w:p w14:paraId="38C74029" w14:textId="4EF52D80" w:rsidR="002963FC" w:rsidRDefault="002963FC" w:rsidP="002963FC">
      <w:pPr>
        <w:pStyle w:val="NoSpacing"/>
      </w:pPr>
    </w:p>
    <w:p w14:paraId="2EDF61B7" w14:textId="294937FD" w:rsidR="002963FC" w:rsidRDefault="002963FC" w:rsidP="002963FC">
      <w:pPr>
        <w:pStyle w:val="NoSpacing"/>
        <w:numPr>
          <w:ilvl w:val="0"/>
          <w:numId w:val="1"/>
        </w:numPr>
      </w:pPr>
      <w:r>
        <w:t>Visitors to the product store’s site will be able to view, read reviews about, and search for, products (by category, code), and place them in a personal shopping cart.</w:t>
      </w:r>
    </w:p>
    <w:p w14:paraId="78F5BA66" w14:textId="77777777" w:rsidR="002963FC" w:rsidRDefault="002963FC" w:rsidP="002963FC">
      <w:pPr>
        <w:pStyle w:val="NoSpacing"/>
      </w:pPr>
    </w:p>
    <w:p w14:paraId="748A131F" w14:textId="763FA0CE" w:rsidR="002963FC" w:rsidRDefault="002963FC" w:rsidP="002963FC">
      <w:pPr>
        <w:pStyle w:val="NoSpacing"/>
        <w:numPr>
          <w:ilvl w:val="0"/>
          <w:numId w:val="1"/>
        </w:numPr>
      </w:pPr>
      <w:r>
        <w:t xml:space="preserve">Once registered on the site, such visitors become users, who can also </w:t>
      </w:r>
      <w:r w:rsidR="00B0679E">
        <w:t>renew</w:t>
      </w:r>
      <w:r>
        <w:t xml:space="preserve"> existing products for </w:t>
      </w:r>
      <w:r w:rsidR="009544ED">
        <w:t>themselves,</w:t>
      </w:r>
      <w:r w:rsidR="00B0679E">
        <w:t xml:space="preserve"> </w:t>
      </w:r>
      <w:bookmarkStart w:id="0" w:name="_GoBack"/>
      <w:bookmarkEnd w:id="0"/>
      <w:r w:rsidR="00B0679E">
        <w:t xml:space="preserve">buy new products </w:t>
      </w:r>
      <w:r>
        <w:t>and preorder products soon to be released.</w:t>
      </w:r>
    </w:p>
    <w:p w14:paraId="73D1DA94" w14:textId="77777777" w:rsidR="002963FC" w:rsidRDefault="002963FC" w:rsidP="002963FC">
      <w:pPr>
        <w:pStyle w:val="ListParagraph"/>
      </w:pPr>
    </w:p>
    <w:p w14:paraId="4A27CC35" w14:textId="00FE6A96" w:rsidR="002963FC" w:rsidRDefault="002963FC" w:rsidP="002963FC">
      <w:pPr>
        <w:pStyle w:val="NoSpacing"/>
        <w:numPr>
          <w:ilvl w:val="0"/>
          <w:numId w:val="1"/>
        </w:numPr>
      </w:pPr>
      <w:r>
        <w:t>Users can also sign up for promotional email newsletters and notifications about events regarding order status or activities of other users (see the social component described shortly). Users can also choose to receive personalized recommendations based on previous reading or shopping activity, category or author preferences, and recommendations by users they follow.</w:t>
      </w:r>
    </w:p>
    <w:p w14:paraId="619F0F48" w14:textId="77777777" w:rsidR="002963FC" w:rsidRDefault="002963FC" w:rsidP="002963FC">
      <w:pPr>
        <w:pStyle w:val="ListParagraph"/>
      </w:pPr>
    </w:p>
    <w:p w14:paraId="3B4BAFAB" w14:textId="52534062" w:rsidR="002963FC" w:rsidRDefault="002963FC" w:rsidP="002963FC">
      <w:pPr>
        <w:pStyle w:val="NoSpacing"/>
        <w:numPr>
          <w:ilvl w:val="0"/>
          <w:numId w:val="1"/>
        </w:numPr>
      </w:pPr>
      <w:r>
        <w:t>Site-wide and category-specific bestseller lists will be maintained and displayed in the store.</w:t>
      </w:r>
    </w:p>
    <w:p w14:paraId="640EE5DA" w14:textId="77777777" w:rsidR="002963FC" w:rsidRDefault="002963FC" w:rsidP="002963FC">
      <w:pPr>
        <w:pStyle w:val="ListParagraph"/>
      </w:pPr>
    </w:p>
    <w:p w14:paraId="5ED9C95D" w14:textId="36B96FF0" w:rsidR="002963FC" w:rsidRDefault="002963FC" w:rsidP="002963FC">
      <w:pPr>
        <w:pStyle w:val="NoSpacing"/>
        <w:numPr>
          <w:ilvl w:val="0"/>
          <w:numId w:val="1"/>
        </w:numPr>
      </w:pPr>
      <w:r w:rsidRPr="002963FC">
        <w:t xml:space="preserve">The </w:t>
      </w:r>
      <w:r w:rsidR="00E40FCF" w:rsidRPr="002963FC">
        <w:t>Product store</w:t>
      </w:r>
      <w:r w:rsidRPr="002963FC">
        <w:t xml:space="preserve"> will also have several social features: users can have recommended lists and wish lists for products. They can write comments and reviews of products on the site, up- or down-vote </w:t>
      </w:r>
      <w:r w:rsidR="00FB35E9">
        <w:t>products</w:t>
      </w:r>
      <w:r w:rsidRPr="002963FC">
        <w:t xml:space="preserve"> they have used, and follow other users’ recommended lists, </w:t>
      </w:r>
      <w:r w:rsidR="00E40FCF" w:rsidRPr="002963FC">
        <w:t>commenting, and</w:t>
      </w:r>
      <w:r w:rsidRPr="002963FC">
        <w:t xml:space="preserve"> reviewing activity.</w:t>
      </w:r>
    </w:p>
    <w:p w14:paraId="17A99270" w14:textId="77777777" w:rsidR="00E40FCF" w:rsidRDefault="00E40FCF" w:rsidP="00E40FCF">
      <w:pPr>
        <w:pStyle w:val="ListParagraph"/>
      </w:pPr>
    </w:p>
    <w:p w14:paraId="61370AE3" w14:textId="17AF6727" w:rsidR="00E40FCF" w:rsidRDefault="00E40FCF" w:rsidP="00E40FCF">
      <w:pPr>
        <w:pStyle w:val="NoSpacing"/>
        <w:numPr>
          <w:ilvl w:val="0"/>
          <w:numId w:val="1"/>
        </w:numPr>
      </w:pPr>
      <w:r>
        <w:t>A fraud detection system integrated in the online product store monitors purchasing, review, and voting activities on the site. The system can flag suspicious activities to site administrators, as well as autonomously act regarding user, vote and review activation statuses</w:t>
      </w:r>
    </w:p>
    <w:p w14:paraId="1BE9E516" w14:textId="77777777" w:rsidR="00E40FCF" w:rsidRDefault="00E40FCF" w:rsidP="00E40FCF">
      <w:pPr>
        <w:pStyle w:val="ListParagraph"/>
      </w:pPr>
    </w:p>
    <w:p w14:paraId="704B82E8" w14:textId="6E6848D4" w:rsidR="00E40FCF" w:rsidRDefault="00E40FCF" w:rsidP="00E40FCF">
      <w:pPr>
        <w:pStyle w:val="NoSpacing"/>
        <w:numPr>
          <w:ilvl w:val="0"/>
          <w:numId w:val="1"/>
        </w:numPr>
      </w:pPr>
      <w:r>
        <w:t>Writing reviews about products and voting on them, are ways for a user to receive instore credits, which can be used to purchase more products on the site.</w:t>
      </w:r>
    </w:p>
    <w:p w14:paraId="05266917" w14:textId="77777777" w:rsidR="00E40FCF" w:rsidRDefault="00E40FCF" w:rsidP="00E40FCF">
      <w:pPr>
        <w:pStyle w:val="ListParagraph"/>
      </w:pPr>
    </w:p>
    <w:p w14:paraId="31BEF0BE" w14:textId="082D4047" w:rsidR="00E40FCF" w:rsidRDefault="00E40FCF" w:rsidP="00FB35E9">
      <w:pPr>
        <w:pStyle w:val="NoSpacing"/>
        <w:numPr>
          <w:ilvl w:val="0"/>
          <w:numId w:val="1"/>
        </w:numPr>
      </w:pPr>
      <w:r>
        <w:t xml:space="preserve">An internal web interface to the </w:t>
      </w:r>
      <w:r w:rsidR="00FB35E9">
        <w:t>product store</w:t>
      </w:r>
      <w:r>
        <w:t xml:space="preserve"> will allow </w:t>
      </w:r>
      <w:r w:rsidR="00FB35E9">
        <w:t>product store</w:t>
      </w:r>
      <w:r>
        <w:t xml:space="preserve"> personnel access to</w:t>
      </w:r>
      <w:r w:rsidR="00FB35E9">
        <w:t xml:space="preserve"> </w:t>
      </w:r>
      <w:r>
        <w:t>various administrative tasks, based on the fine-grained access control restrictions.</w:t>
      </w:r>
      <w:r w:rsidR="00FB35E9">
        <w:t xml:space="preserve"> </w:t>
      </w:r>
      <w:r>
        <w:t>Examples of such tasks are adding, removing, or altering data about the products (for</w:t>
      </w:r>
      <w:r w:rsidR="00FB35E9">
        <w:t xml:space="preserve"> e</w:t>
      </w:r>
      <w:r>
        <w:t>xample, descriptions, pricing, category, keyword), and</w:t>
      </w:r>
      <w:r w:rsidR="00FB35E9">
        <w:t xml:space="preserve"> </w:t>
      </w:r>
      <w:r>
        <w:t>administering user-related data (like email and physical addresses, in-store credits,</w:t>
      </w:r>
      <w:r w:rsidR="00FB35E9">
        <w:t xml:space="preserve"> </w:t>
      </w:r>
      <w:r>
        <w:t>resetting user passwords, changing a user’s registered payment instruments, and</w:t>
      </w:r>
      <w:r w:rsidR="00FB35E9">
        <w:t xml:space="preserve"> </w:t>
      </w:r>
      <w:r>
        <w:t>toggling the user’s activation status) or curating comments and reviews on the site.</w:t>
      </w:r>
    </w:p>
    <w:p w14:paraId="7CE71360" w14:textId="77777777" w:rsidR="00FB35E9" w:rsidRDefault="00FB35E9" w:rsidP="00FB35E9">
      <w:pPr>
        <w:pStyle w:val="ListParagraph"/>
      </w:pPr>
    </w:p>
    <w:p w14:paraId="4B0794DF" w14:textId="03CC939D" w:rsidR="00FB35E9" w:rsidRDefault="00FB35E9" w:rsidP="00FB35E9">
      <w:pPr>
        <w:pStyle w:val="NoSpacing"/>
        <w:numPr>
          <w:ilvl w:val="0"/>
          <w:numId w:val="1"/>
        </w:numPr>
      </w:pPr>
      <w:r>
        <w:t xml:space="preserve">Additionally, business intelligence reports can be run on all data entities that are part of the application, for example, about users and their activities, </w:t>
      </w:r>
      <w:r w:rsidR="00B0679E">
        <w:t>product</w:t>
      </w:r>
      <w:r>
        <w:t xml:space="preserve"> sales and review performance, current and projected financials</w:t>
      </w:r>
    </w:p>
    <w:p w14:paraId="63752D0F" w14:textId="77777777" w:rsidR="00FB35E9" w:rsidRDefault="00FB35E9" w:rsidP="00FB35E9">
      <w:pPr>
        <w:pStyle w:val="ListParagraph"/>
      </w:pPr>
    </w:p>
    <w:p w14:paraId="5789FB29" w14:textId="00CA2CFD" w:rsidR="00FB35E9" w:rsidRDefault="00FB35E9" w:rsidP="00FB35E9">
      <w:pPr>
        <w:pStyle w:val="NoSpacing"/>
        <w:numPr>
          <w:ilvl w:val="0"/>
          <w:numId w:val="1"/>
        </w:numPr>
      </w:pPr>
      <w:r w:rsidRPr="00FB35E9">
        <w:lastRenderedPageBreak/>
        <w:t>P</w:t>
      </w:r>
      <w:r>
        <w:t>roducts</w:t>
      </w:r>
      <w:r w:rsidRPr="00FB35E9">
        <w:t xml:space="preserve"> can be bought, using a range of different payment instruments. P</w:t>
      </w:r>
      <w:r>
        <w:t>roducts</w:t>
      </w:r>
      <w:r w:rsidRPr="00FB35E9">
        <w:t xml:space="preserve"> are shipped</w:t>
      </w:r>
      <w:r w:rsidR="00B0679E">
        <w:t xml:space="preserve"> </w:t>
      </w:r>
      <w:r w:rsidRPr="00FB35E9">
        <w:t>to a set of user-associated addresses</w:t>
      </w:r>
      <w:r w:rsidR="00B0679E">
        <w:t xml:space="preserve"> or downloaded directly from cloud repository.</w:t>
      </w:r>
    </w:p>
    <w:p w14:paraId="3E692ED9" w14:textId="77777777" w:rsidR="009E3979" w:rsidRDefault="009E3979" w:rsidP="009E3979">
      <w:pPr>
        <w:pStyle w:val="ListParagraph"/>
      </w:pPr>
    </w:p>
    <w:p w14:paraId="5A3BAD03" w14:textId="73D625F9" w:rsidR="009E3979" w:rsidRPr="009E3979" w:rsidRDefault="009E3979" w:rsidP="009E3979">
      <w:pPr>
        <w:pStyle w:val="Heading1"/>
      </w:pPr>
      <w:r>
        <w:t>Expectations: -</w:t>
      </w:r>
    </w:p>
    <w:p w14:paraId="40E469F7" w14:textId="57068B19" w:rsidR="009E3979" w:rsidRDefault="009E3979" w:rsidP="009E3979">
      <w:pPr>
        <w:pStyle w:val="NoSpacing"/>
        <w:numPr>
          <w:ilvl w:val="0"/>
          <w:numId w:val="3"/>
        </w:numPr>
      </w:pPr>
      <w:r>
        <w:t xml:space="preserve">Partitioning the </w:t>
      </w:r>
      <w:r w:rsidR="00B0679E">
        <w:t xml:space="preserve">EY </w:t>
      </w:r>
      <w:r>
        <w:t>Product Store App Functionalities</w:t>
      </w:r>
    </w:p>
    <w:p w14:paraId="182C163D" w14:textId="57555519" w:rsidR="009E3979" w:rsidRDefault="009E3979" w:rsidP="009E3979">
      <w:pPr>
        <w:pStyle w:val="NoSpacing"/>
        <w:numPr>
          <w:ilvl w:val="0"/>
          <w:numId w:val="3"/>
        </w:numPr>
      </w:pPr>
      <w:r w:rsidRPr="009E3979">
        <w:t>Decomposing into Core Services</w:t>
      </w:r>
    </w:p>
    <w:p w14:paraId="7FAE71E6" w14:textId="30708F71" w:rsidR="009E3979" w:rsidRDefault="009E3979" w:rsidP="009E3979">
      <w:pPr>
        <w:pStyle w:val="NoSpacing"/>
        <w:numPr>
          <w:ilvl w:val="0"/>
          <w:numId w:val="3"/>
        </w:numPr>
      </w:pPr>
      <w:r>
        <w:t xml:space="preserve">Develop Architecture Land Scape for </w:t>
      </w:r>
      <w:r w:rsidR="003B20CB">
        <w:t>Product Store Application (Layers and Services)</w:t>
      </w:r>
    </w:p>
    <w:p w14:paraId="693BAA34" w14:textId="5F6F06B6" w:rsidR="003B20CB" w:rsidRDefault="003B20CB" w:rsidP="003B20CB">
      <w:pPr>
        <w:pStyle w:val="NoSpacing"/>
        <w:ind w:left="720"/>
      </w:pPr>
    </w:p>
    <w:p w14:paraId="0562F4E6" w14:textId="77777777" w:rsidR="009E3979" w:rsidRPr="002963FC" w:rsidRDefault="009E3979" w:rsidP="009E3979">
      <w:pPr>
        <w:pStyle w:val="NoSpacing"/>
      </w:pPr>
    </w:p>
    <w:sectPr w:rsidR="009E3979" w:rsidRPr="00296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7FFEC" w14:textId="77777777" w:rsidR="0096209A" w:rsidRDefault="0096209A" w:rsidP="00FB35E9">
      <w:pPr>
        <w:spacing w:after="0" w:line="240" w:lineRule="auto"/>
      </w:pPr>
      <w:r>
        <w:separator/>
      </w:r>
    </w:p>
  </w:endnote>
  <w:endnote w:type="continuationSeparator" w:id="0">
    <w:p w14:paraId="79C7A46B" w14:textId="77777777" w:rsidR="0096209A" w:rsidRDefault="0096209A" w:rsidP="00FB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dyctlRplygqQqvhbkBftxnyUtopiaS">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9D534" w14:textId="77777777" w:rsidR="0096209A" w:rsidRDefault="0096209A" w:rsidP="00FB35E9">
      <w:pPr>
        <w:spacing w:after="0" w:line="240" w:lineRule="auto"/>
      </w:pPr>
      <w:r>
        <w:separator/>
      </w:r>
    </w:p>
  </w:footnote>
  <w:footnote w:type="continuationSeparator" w:id="0">
    <w:p w14:paraId="1346C8BD" w14:textId="77777777" w:rsidR="0096209A" w:rsidRDefault="0096209A" w:rsidP="00FB3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68FF" w14:textId="2A89173F" w:rsidR="00FB35E9" w:rsidRDefault="00FB35E9" w:rsidP="00FB35E9">
    <w:pPr>
      <w:pStyle w:val="Header"/>
      <w:jc w:val="center"/>
    </w:pPr>
    <w:r>
      <w:t>Design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1E6"/>
    <w:multiLevelType w:val="hybridMultilevel"/>
    <w:tmpl w:val="51EAF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A6B9B"/>
    <w:multiLevelType w:val="hybridMultilevel"/>
    <w:tmpl w:val="CEB80004"/>
    <w:lvl w:ilvl="0" w:tplc="E58810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81BD5"/>
    <w:multiLevelType w:val="hybridMultilevel"/>
    <w:tmpl w:val="40767A5A"/>
    <w:lvl w:ilvl="0" w:tplc="E58810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FC"/>
    <w:rsid w:val="002963FC"/>
    <w:rsid w:val="002C2BED"/>
    <w:rsid w:val="003B20CB"/>
    <w:rsid w:val="007738C9"/>
    <w:rsid w:val="009544ED"/>
    <w:rsid w:val="0096209A"/>
    <w:rsid w:val="009E3979"/>
    <w:rsid w:val="00B0679E"/>
    <w:rsid w:val="00E40FCF"/>
    <w:rsid w:val="00FB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4CC5"/>
  <w15:chartTrackingRefBased/>
  <w15:docId w15:val="{DA05D12B-4453-4583-B733-ACF77DED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3FC"/>
    <w:pPr>
      <w:spacing w:after="0" w:line="240" w:lineRule="auto"/>
    </w:pPr>
  </w:style>
  <w:style w:type="character" w:customStyle="1" w:styleId="Heading1Char">
    <w:name w:val="Heading 1 Char"/>
    <w:basedOn w:val="DefaultParagraphFont"/>
    <w:link w:val="Heading1"/>
    <w:uiPriority w:val="9"/>
    <w:rsid w:val="002963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63FC"/>
    <w:pPr>
      <w:ind w:left="720"/>
      <w:contextualSpacing/>
    </w:pPr>
  </w:style>
  <w:style w:type="paragraph" w:styleId="Header">
    <w:name w:val="header"/>
    <w:basedOn w:val="Normal"/>
    <w:link w:val="HeaderChar"/>
    <w:uiPriority w:val="99"/>
    <w:unhideWhenUsed/>
    <w:rsid w:val="00FB3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5E9"/>
  </w:style>
  <w:style w:type="paragraph" w:styleId="Footer">
    <w:name w:val="footer"/>
    <w:basedOn w:val="Normal"/>
    <w:link w:val="FooterChar"/>
    <w:uiPriority w:val="99"/>
    <w:unhideWhenUsed/>
    <w:rsid w:val="00FB3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Venugopal Krishna Murthy Rao</cp:lastModifiedBy>
  <cp:revision>4</cp:revision>
  <dcterms:created xsi:type="dcterms:W3CDTF">2019-06-06T07:56:00Z</dcterms:created>
  <dcterms:modified xsi:type="dcterms:W3CDTF">2019-06-06T07:57:00Z</dcterms:modified>
</cp:coreProperties>
</file>