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11" w:rsidRDefault="004B6311" w:rsidP="004B6311">
      <w:pPr>
        <w:pStyle w:val="Heading3"/>
        <w:pBdr>
          <w:top w:val="single" w:sz="6" w:space="0" w:color="4472C4" w:themeColor="accent1"/>
        </w:pBdr>
        <w:shd w:val="clear" w:color="auto" w:fill="FFFFFF"/>
        <w:spacing w:before="271" w:after="271" w:line="600" w:lineRule="atLeast"/>
        <w:rPr>
          <w:rFonts w:ascii="Rubik" w:hAnsi="Rubik"/>
          <w:color w:val="3C3950"/>
          <w:spacing w:val="12"/>
          <w:sz w:val="36"/>
          <w:szCs w:val="36"/>
        </w:rPr>
      </w:pPr>
      <w:r>
        <w:rPr>
          <w:rFonts w:ascii="Rubik" w:hAnsi="Rubik"/>
          <w:b/>
          <w:bCs/>
          <w:caps w:val="0"/>
          <w:color w:val="3C3950"/>
          <w:spacing w:val="12"/>
          <w:sz w:val="36"/>
          <w:szCs w:val="36"/>
        </w:rPr>
        <w:t>REQUIREMENTS</w:t>
      </w:r>
    </w:p>
    <w:p w:rsidR="004B6311" w:rsidRDefault="004B6311" w:rsidP="004B6311">
      <w:pPr>
        <w:pStyle w:val="NormalWeb"/>
        <w:shd w:val="clear" w:color="auto" w:fill="FFFFFF"/>
        <w:spacing w:before="0" w:beforeAutospacing="0" w:after="264" w:afterAutospacing="0"/>
        <w:rPr>
          <w:rFonts w:ascii="Rubik" w:hAnsi="Rubik"/>
          <w:color w:val="5F727F"/>
          <w:sz w:val="23"/>
          <w:szCs w:val="23"/>
        </w:rPr>
      </w:pPr>
      <w:r>
        <w:rPr>
          <w:rFonts w:ascii="Rubik" w:hAnsi="Rubik"/>
          <w:color w:val="5F727F"/>
          <w:sz w:val="23"/>
          <w:szCs w:val="23"/>
        </w:rPr>
        <w:t>Build an innovative marketplace solution to manage employer, employees, customers and healthcare providers on a real time dashboard to bring a difference in how healthcare is purchased, consumed and delivered.</w:t>
      </w:r>
    </w:p>
    <w:p w:rsidR="004B6311" w:rsidRDefault="004B6311" w:rsidP="004B6311">
      <w:pPr>
        <w:pStyle w:val="Heading3"/>
        <w:pBdr>
          <w:top w:val="single" w:sz="6" w:space="0" w:color="4472C4" w:themeColor="accent1"/>
        </w:pBdr>
        <w:shd w:val="clear" w:color="auto" w:fill="FFFFFF"/>
        <w:spacing w:before="271" w:after="271" w:line="600" w:lineRule="atLeast"/>
        <w:rPr>
          <w:rFonts w:ascii="Rubik" w:hAnsi="Rubik"/>
          <w:color w:val="3C3950"/>
          <w:spacing w:val="12"/>
          <w:sz w:val="36"/>
          <w:szCs w:val="36"/>
        </w:rPr>
      </w:pPr>
      <w:proofErr w:type="gramStart"/>
      <w:r>
        <w:rPr>
          <w:rFonts w:ascii="Rubik" w:hAnsi="Rubik"/>
          <w:b/>
          <w:bCs/>
          <w:caps w:val="0"/>
          <w:color w:val="3C3950"/>
          <w:spacing w:val="12"/>
          <w:sz w:val="36"/>
          <w:szCs w:val="36"/>
        </w:rPr>
        <w:t>High  Level</w:t>
      </w:r>
      <w:proofErr w:type="gramEnd"/>
      <w:r>
        <w:rPr>
          <w:rFonts w:ascii="Rubik" w:hAnsi="Rubik"/>
          <w:b/>
          <w:bCs/>
          <w:caps w:val="0"/>
          <w:color w:val="3C3950"/>
          <w:spacing w:val="12"/>
          <w:sz w:val="36"/>
          <w:szCs w:val="36"/>
        </w:rPr>
        <w:t xml:space="preserve"> Requirements</w:t>
      </w:r>
    </w:p>
    <w:p w:rsidR="004B6311" w:rsidRPr="00EE20DD" w:rsidRDefault="004B6311" w:rsidP="004B6311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Employee Portal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Care Management – Evaluate patient’s health information.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 xml:space="preserve">Select appropriate healthcare provider based 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Cost of a procedure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Specific Doctor / Specialist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Location of Healthcare Facility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Rating and Feedback of Past Users of the Provider Service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Available facilities at the Healthcare Provider Location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Book prior appointment for better integrity services.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Assistance to Locate Healthcare Provider Facility using Maps.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Post service feedback including ratings fo</w:t>
      </w:r>
      <w:r>
        <w:rPr>
          <w:rFonts w:ascii="Rubik" w:eastAsia="Times New Roman" w:hAnsi="Rubik" w:cs="Times New Roman"/>
          <w:color w:val="5F727F"/>
          <w:sz w:val="23"/>
          <w:szCs w:val="23"/>
        </w:rPr>
        <w:t xml:space="preserve">r </w:t>
      </w:r>
      <w:r>
        <w:rPr>
          <w:rFonts w:ascii="Rubik" w:hAnsi="Rubik"/>
          <w:color w:val="5F727F"/>
          <w:sz w:val="23"/>
          <w:szCs w:val="23"/>
          <w:shd w:val="clear" w:color="auto" w:fill="FFFFFF"/>
        </w:rPr>
        <w:t>Facility, Doctors and Overall Service.</w:t>
      </w:r>
    </w:p>
    <w:p w:rsidR="004B6311" w:rsidRPr="00EE20DD" w:rsidRDefault="004B6311" w:rsidP="004B6311">
      <w:pPr>
        <w:shd w:val="clear" w:color="auto" w:fill="FFFFFF"/>
        <w:spacing w:beforeAutospacing="1" w:after="100" w:afterAutospacing="1" w:line="240" w:lineRule="auto"/>
        <w:ind w:left="1440"/>
        <w:rPr>
          <w:rFonts w:ascii="Rubik" w:eastAsia="Times New Roman" w:hAnsi="Rubik" w:cs="Times New Roman"/>
          <w:color w:val="5F727F"/>
          <w:sz w:val="23"/>
          <w:szCs w:val="23"/>
        </w:rPr>
      </w:pPr>
    </w:p>
    <w:p w:rsidR="004B6311" w:rsidRPr="00EE20DD" w:rsidRDefault="004B6311" w:rsidP="004B6311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Employer Portal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A real time dashboard for member and provider information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 xml:space="preserve">Select appropriate healthcare provider 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Provider Portal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A platform for secured access of patient information.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Price and Services Management.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Appointment Management and Advance Booking for Procedures.</w:t>
      </w:r>
    </w:p>
    <w:p w:rsidR="004B6311" w:rsidRPr="00EE20DD" w:rsidRDefault="004B6311" w:rsidP="004B6311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Rubik" w:eastAsia="Times New Roman" w:hAnsi="Rubik" w:cs="Times New Roman"/>
          <w:color w:val="5F727F"/>
          <w:sz w:val="23"/>
          <w:szCs w:val="23"/>
        </w:rPr>
      </w:pPr>
      <w:r w:rsidRPr="00EE20DD">
        <w:rPr>
          <w:rFonts w:ascii="Rubik" w:eastAsia="Times New Roman" w:hAnsi="Rubik" w:cs="Times New Roman"/>
          <w:color w:val="5F727F"/>
          <w:sz w:val="23"/>
          <w:szCs w:val="23"/>
        </w:rPr>
        <w:t>Ease of Adding/Updating Doctor / Specialist /Healthcare Givers.</w:t>
      </w:r>
    </w:p>
    <w:p w:rsidR="004B6311" w:rsidRPr="004B6311" w:rsidRDefault="004B6311" w:rsidP="004B6311">
      <w:bookmarkStart w:id="0" w:name="_GoBack"/>
      <w:bookmarkEnd w:id="0"/>
    </w:p>
    <w:sectPr w:rsidR="004B6311" w:rsidRPr="004B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F57"/>
    <w:multiLevelType w:val="multilevel"/>
    <w:tmpl w:val="901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11"/>
    <w:rsid w:val="004B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E825-D4CC-465E-9D36-F3A6638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631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B6311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NormalWeb">
    <w:name w:val="Normal (Web)"/>
    <w:basedOn w:val="Normal"/>
    <w:uiPriority w:val="99"/>
    <w:unhideWhenUsed/>
    <w:rsid w:val="004B631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2019-09-19T10:45:00Z</dcterms:created>
  <dcterms:modified xsi:type="dcterms:W3CDTF">2019-09-19T10:49:00Z</dcterms:modified>
</cp:coreProperties>
</file>