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AAD14" w14:textId="776DB72F" w:rsidR="00507257" w:rsidRPr="003E7052" w:rsidRDefault="00EB75E7" w:rsidP="00520861">
      <w:pPr>
        <w:spacing w:after="120"/>
        <w:rPr>
          <w:rFonts w:ascii="Arial" w:hAnsi="Arial" w:cs="Arial"/>
          <w:b/>
          <w:szCs w:val="24"/>
        </w:rPr>
      </w:pPr>
      <w:r w:rsidRPr="003E7052">
        <w:rPr>
          <w:rFonts w:ascii="Arial" w:hAnsi="Arial" w:cs="Arial"/>
          <w:b/>
          <w:szCs w:val="24"/>
        </w:rPr>
        <w:t>Instructions</w:t>
      </w:r>
    </w:p>
    <w:p w14:paraId="6FE23E5C" w14:textId="0DDF98BE" w:rsidR="002871EB" w:rsidRDefault="004C3042" w:rsidP="002871EB">
      <w:pPr>
        <w:spacing w:after="1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Make sure to complete all questions in all the sections in this document.</w:t>
      </w:r>
      <w:r w:rsidR="002871EB" w:rsidRPr="002871EB">
        <w:rPr>
          <w:rFonts w:ascii="Arial" w:hAnsi="Arial" w:cs="Arial"/>
          <w:szCs w:val="24"/>
        </w:rPr>
        <w:t xml:space="preserve"> </w:t>
      </w:r>
      <w:r w:rsidR="002871EB">
        <w:rPr>
          <w:rFonts w:ascii="Arial" w:hAnsi="Arial" w:cs="Arial"/>
          <w:szCs w:val="24"/>
        </w:rPr>
        <w:t>Scroll all the way to the end of this document to make sure that you do not miss anything.</w:t>
      </w:r>
    </w:p>
    <w:p w14:paraId="1EBEB0FC" w14:textId="5BA48440" w:rsidR="00EB75E7" w:rsidRPr="00006F64" w:rsidRDefault="00CE2809" w:rsidP="00520861">
      <w:pPr>
        <w:spacing w:after="120"/>
        <w:jc w:val="both"/>
        <w:rPr>
          <w:rFonts w:ascii="Arial" w:hAnsi="Arial" w:cs="Arial"/>
          <w:szCs w:val="24"/>
        </w:rPr>
      </w:pPr>
      <w:r w:rsidRPr="003E7052">
        <w:rPr>
          <w:rFonts w:ascii="Arial" w:hAnsi="Arial" w:cs="Arial"/>
          <w:szCs w:val="24"/>
        </w:rPr>
        <w:t xml:space="preserve">You must </w:t>
      </w:r>
      <w:r w:rsidR="003863D2">
        <w:rPr>
          <w:rFonts w:ascii="Arial" w:hAnsi="Arial" w:cs="Arial"/>
          <w:szCs w:val="24"/>
        </w:rPr>
        <w:t>provide information for</w:t>
      </w:r>
      <w:r w:rsidRPr="003E7052">
        <w:rPr>
          <w:rFonts w:ascii="Arial" w:hAnsi="Arial" w:cs="Arial"/>
          <w:szCs w:val="24"/>
        </w:rPr>
        <w:t xml:space="preserve"> a</w:t>
      </w:r>
      <w:r w:rsidR="00BF3FC7">
        <w:rPr>
          <w:rFonts w:ascii="Arial" w:hAnsi="Arial" w:cs="Arial"/>
          <w:szCs w:val="24"/>
        </w:rPr>
        <w:t>ll</w:t>
      </w:r>
      <w:r w:rsidR="00A72588">
        <w:rPr>
          <w:rFonts w:ascii="Arial" w:hAnsi="Arial" w:cs="Arial"/>
          <w:szCs w:val="24"/>
        </w:rPr>
        <w:t xml:space="preserve"> </w:t>
      </w:r>
      <w:r w:rsidR="00BF3FC7">
        <w:rPr>
          <w:rFonts w:ascii="Arial" w:hAnsi="Arial" w:cs="Arial"/>
          <w:szCs w:val="24"/>
        </w:rPr>
        <w:t xml:space="preserve">the </w:t>
      </w:r>
      <w:r w:rsidR="00B73060">
        <w:rPr>
          <w:rFonts w:ascii="Arial" w:hAnsi="Arial" w:cs="Arial"/>
          <w:szCs w:val="24"/>
        </w:rPr>
        <w:t>qualification questions</w:t>
      </w:r>
      <w:r w:rsidR="0053107A">
        <w:rPr>
          <w:rFonts w:ascii="Arial" w:hAnsi="Arial" w:cs="Arial"/>
          <w:szCs w:val="24"/>
        </w:rPr>
        <w:t>.</w:t>
      </w:r>
      <w:r w:rsidR="00714BC3">
        <w:rPr>
          <w:rFonts w:ascii="Arial" w:hAnsi="Arial" w:cs="Arial"/>
          <w:szCs w:val="24"/>
        </w:rPr>
        <w:t xml:space="preserve"> The experience documented here must </w:t>
      </w:r>
      <w:r w:rsidR="00714BC3" w:rsidRPr="00006F64">
        <w:rPr>
          <w:rFonts w:ascii="Arial" w:hAnsi="Arial" w:cs="Arial"/>
          <w:szCs w:val="24"/>
        </w:rPr>
        <w:t xml:space="preserve">be easily identifiable </w:t>
      </w:r>
      <w:r w:rsidR="00B73060" w:rsidRPr="00006F64">
        <w:rPr>
          <w:rFonts w:ascii="Arial" w:hAnsi="Arial" w:cs="Arial"/>
          <w:szCs w:val="24"/>
        </w:rPr>
        <w:t>or mapped to</w:t>
      </w:r>
      <w:r w:rsidR="00714BC3" w:rsidRPr="00006F64">
        <w:rPr>
          <w:rFonts w:ascii="Arial" w:hAnsi="Arial" w:cs="Arial"/>
          <w:szCs w:val="24"/>
        </w:rPr>
        <w:t xml:space="preserve"> the accompanying resume.</w:t>
      </w:r>
      <w:r w:rsidR="00AD08D8" w:rsidRPr="00006F64">
        <w:rPr>
          <w:rFonts w:ascii="Arial" w:hAnsi="Arial" w:cs="Arial"/>
          <w:szCs w:val="24"/>
        </w:rPr>
        <w:t xml:space="preserve"> </w:t>
      </w:r>
      <w:r w:rsidR="00637229" w:rsidRPr="00006F64">
        <w:rPr>
          <w:rFonts w:ascii="Arial" w:hAnsi="Arial" w:cs="Arial"/>
          <w:szCs w:val="24"/>
        </w:rPr>
        <w:t xml:space="preserve">Please note that each of the listed qualifications will be used </w:t>
      </w:r>
      <w:r w:rsidR="003E22AC" w:rsidRPr="00006F64">
        <w:rPr>
          <w:rFonts w:ascii="Arial" w:hAnsi="Arial" w:cs="Arial"/>
          <w:szCs w:val="24"/>
        </w:rPr>
        <w:t>to determine you</w:t>
      </w:r>
      <w:r w:rsidR="00664183" w:rsidRPr="00006F64">
        <w:rPr>
          <w:rFonts w:ascii="Arial" w:hAnsi="Arial" w:cs="Arial"/>
          <w:szCs w:val="24"/>
        </w:rPr>
        <w:t>r competitive edge against other submitted candidates.</w:t>
      </w:r>
    </w:p>
    <w:p w14:paraId="7FC126CF" w14:textId="77777777" w:rsidR="00FB702D" w:rsidRPr="00006F64" w:rsidRDefault="00FB702D" w:rsidP="00520861">
      <w:pPr>
        <w:spacing w:after="120"/>
        <w:jc w:val="both"/>
        <w:rPr>
          <w:rFonts w:ascii="Arial" w:hAnsi="Arial" w:cs="Arial"/>
          <w:szCs w:val="24"/>
        </w:rPr>
      </w:pPr>
    </w:p>
    <w:tbl>
      <w:tblPr>
        <w:tblW w:w="108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530"/>
        <w:gridCol w:w="6480"/>
      </w:tblGrid>
      <w:tr w:rsidR="004250B6" w:rsidRPr="00847788" w14:paraId="5DD22D84" w14:textId="77777777" w:rsidTr="0071311A">
        <w:trPr>
          <w:trHeight w:val="890"/>
          <w:tblHeader/>
        </w:trPr>
        <w:tc>
          <w:tcPr>
            <w:tcW w:w="2790" w:type="dxa"/>
            <w:shd w:val="clear" w:color="auto" w:fill="BFBFBF" w:themeFill="background1" w:themeFillShade="BF"/>
            <w:vAlign w:val="bottom"/>
          </w:tcPr>
          <w:p w14:paraId="707CC9DF" w14:textId="77777777" w:rsidR="004250B6" w:rsidRPr="00847788" w:rsidRDefault="004250B6" w:rsidP="002C2BA3">
            <w:pPr>
              <w:spacing w:before="120" w:after="120"/>
              <w:rPr>
                <w:rFonts w:ascii="Arial" w:hAnsi="Arial" w:cs="Arial"/>
                <w:b/>
                <w:bCs/>
                <w:sz w:val="36"/>
                <w:szCs w:val="36"/>
                <w:lang w:bidi="en-US"/>
              </w:rPr>
            </w:pPr>
            <w:r w:rsidRPr="00847788">
              <w:rPr>
                <w:rFonts w:ascii="Arial" w:hAnsi="Arial" w:cs="Arial"/>
                <w:b/>
                <w:bCs/>
                <w:sz w:val="36"/>
                <w:szCs w:val="36"/>
                <w:lang w:bidi="en-US"/>
              </w:rPr>
              <w:t>Minimum Qualifications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bottom"/>
          </w:tcPr>
          <w:p w14:paraId="7E596114" w14:textId="77777777" w:rsidR="004250B6" w:rsidRPr="00847788" w:rsidRDefault="004250B6" w:rsidP="002C2BA3">
            <w:pPr>
              <w:tabs>
                <w:tab w:val="left" w:pos="360"/>
                <w:tab w:val="left" w:pos="5040"/>
                <w:tab w:val="left" w:pos="7920"/>
              </w:tabs>
              <w:jc w:val="center"/>
              <w:rPr>
                <w:rFonts w:ascii="Arial" w:hAnsi="Arial" w:cs="Arial"/>
                <w:szCs w:val="24"/>
              </w:rPr>
            </w:pPr>
            <w:r w:rsidRPr="00847788">
              <w:rPr>
                <w:rFonts w:ascii="Arial" w:hAnsi="Arial" w:cs="Arial"/>
                <w:szCs w:val="24"/>
              </w:rPr>
              <w:t>Number of Years of Experience</w:t>
            </w:r>
          </w:p>
        </w:tc>
        <w:tc>
          <w:tcPr>
            <w:tcW w:w="6480" w:type="dxa"/>
            <w:shd w:val="clear" w:color="auto" w:fill="BFBFBF" w:themeFill="background1" w:themeFillShade="BF"/>
            <w:vAlign w:val="bottom"/>
          </w:tcPr>
          <w:p w14:paraId="45EE30C7" w14:textId="77777777" w:rsidR="004250B6" w:rsidRPr="00847788" w:rsidRDefault="004250B6" w:rsidP="002C2BA3">
            <w:pPr>
              <w:rPr>
                <w:rFonts w:ascii="Arial" w:hAnsi="Arial" w:cs="Arial"/>
                <w:szCs w:val="24"/>
              </w:rPr>
            </w:pPr>
            <w:r w:rsidRPr="00847788">
              <w:rPr>
                <w:rFonts w:ascii="Arial" w:hAnsi="Arial" w:cs="Arial"/>
                <w:szCs w:val="24"/>
              </w:rPr>
              <w:t>Provide a short description that can be mapped back to your resume</w:t>
            </w:r>
          </w:p>
        </w:tc>
      </w:tr>
      <w:tr w:rsidR="0071311A" w:rsidRPr="00002215" w14:paraId="09322211" w14:textId="77777777" w:rsidTr="0071311A">
        <w:tc>
          <w:tcPr>
            <w:tcW w:w="2790" w:type="dxa"/>
            <w:shd w:val="clear" w:color="auto" w:fill="auto"/>
          </w:tcPr>
          <w:p w14:paraId="6328F805" w14:textId="2AD91B18" w:rsidR="0071311A" w:rsidRPr="00665B30" w:rsidRDefault="0071311A" w:rsidP="0071311A">
            <w:pPr>
              <w:spacing w:before="120" w:after="120"/>
              <w:rPr>
                <w:rFonts w:ascii="Arial" w:hAnsi="Arial" w:cs="Arial"/>
                <w:szCs w:val="24"/>
                <w:lang w:bidi="en-US"/>
              </w:rPr>
            </w:pPr>
            <w:r w:rsidRPr="009A2C9A">
              <w:t>Relevant Azure certifications such as Microsoft Certified: Azure Security Engineer Associate, Microsoft Certified: Azure Administrator Associate, or similar certifications demonstrating proficiency in knowledge in Azure, AVS, NSX-T and WAF.</w:t>
            </w:r>
          </w:p>
        </w:tc>
        <w:tc>
          <w:tcPr>
            <w:tcW w:w="1530" w:type="dxa"/>
            <w:shd w:val="clear" w:color="auto" w:fill="auto"/>
          </w:tcPr>
          <w:p w14:paraId="35BFB434" w14:textId="77777777" w:rsidR="0071311A" w:rsidRPr="00665B30" w:rsidRDefault="0071311A" w:rsidP="0071311A">
            <w:pPr>
              <w:spacing w:before="120" w:after="120"/>
              <w:jc w:val="center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6480" w:type="dxa"/>
            <w:shd w:val="clear" w:color="auto" w:fill="auto"/>
          </w:tcPr>
          <w:p w14:paraId="1671074F" w14:textId="77777777" w:rsidR="0071311A" w:rsidRPr="00665B30" w:rsidRDefault="0071311A" w:rsidP="0071311A">
            <w:pPr>
              <w:spacing w:before="120" w:after="120"/>
              <w:rPr>
                <w:rFonts w:ascii="Arial" w:hAnsi="Arial" w:cs="Arial"/>
                <w:szCs w:val="24"/>
                <w:lang w:bidi="en-US"/>
              </w:rPr>
            </w:pPr>
          </w:p>
        </w:tc>
      </w:tr>
      <w:tr w:rsidR="0071311A" w:rsidRPr="00002215" w14:paraId="30ED66E8" w14:textId="77777777" w:rsidTr="0071311A">
        <w:trPr>
          <w:trHeight w:val="530"/>
        </w:trPr>
        <w:tc>
          <w:tcPr>
            <w:tcW w:w="2790" w:type="dxa"/>
            <w:shd w:val="clear" w:color="auto" w:fill="auto"/>
          </w:tcPr>
          <w:p w14:paraId="63519AC6" w14:textId="65F129F4" w:rsidR="0071311A" w:rsidRPr="00665B30" w:rsidRDefault="0071311A" w:rsidP="0071311A">
            <w:pPr>
              <w:spacing w:before="120" w:after="120"/>
              <w:rPr>
                <w:rFonts w:ascii="Arial" w:hAnsi="Arial" w:cs="Arial"/>
                <w:szCs w:val="24"/>
                <w:lang w:bidi="en-US"/>
              </w:rPr>
            </w:pPr>
            <w:r w:rsidRPr="009A2C9A">
              <w:t>3 or more years of working experience in Azure.</w:t>
            </w:r>
          </w:p>
        </w:tc>
        <w:tc>
          <w:tcPr>
            <w:tcW w:w="1530" w:type="dxa"/>
            <w:shd w:val="clear" w:color="auto" w:fill="auto"/>
          </w:tcPr>
          <w:p w14:paraId="4CAB8B66" w14:textId="77777777" w:rsidR="0071311A" w:rsidRPr="00665B30" w:rsidRDefault="0071311A" w:rsidP="0071311A">
            <w:pPr>
              <w:spacing w:before="120" w:after="120"/>
              <w:jc w:val="center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6480" w:type="dxa"/>
            <w:shd w:val="clear" w:color="auto" w:fill="auto"/>
          </w:tcPr>
          <w:p w14:paraId="6C0FB05A" w14:textId="77777777" w:rsidR="0071311A" w:rsidRPr="00665B30" w:rsidRDefault="0071311A" w:rsidP="0071311A">
            <w:pPr>
              <w:spacing w:before="120" w:after="120"/>
              <w:rPr>
                <w:rFonts w:ascii="Arial" w:hAnsi="Arial" w:cs="Arial"/>
                <w:szCs w:val="24"/>
                <w:lang w:bidi="en-US"/>
              </w:rPr>
            </w:pPr>
          </w:p>
        </w:tc>
      </w:tr>
      <w:tr w:rsidR="0071311A" w:rsidRPr="00002215" w14:paraId="29C3C328" w14:textId="77777777" w:rsidTr="0071311A">
        <w:trPr>
          <w:trHeight w:val="530"/>
        </w:trPr>
        <w:tc>
          <w:tcPr>
            <w:tcW w:w="2790" w:type="dxa"/>
            <w:shd w:val="clear" w:color="auto" w:fill="auto"/>
          </w:tcPr>
          <w:p w14:paraId="1E918FA6" w14:textId="6FE3655B" w:rsidR="0071311A" w:rsidRPr="00665B30" w:rsidRDefault="0071311A" w:rsidP="0071311A">
            <w:pPr>
              <w:spacing w:before="120" w:after="120"/>
              <w:rPr>
                <w:rFonts w:ascii="Arial" w:hAnsi="Arial" w:cs="Arial"/>
                <w:szCs w:val="24"/>
                <w:lang w:bidi="en-US"/>
              </w:rPr>
            </w:pPr>
            <w:r w:rsidRPr="009A2C9A">
              <w:t>Demonstrated experience in configuring, deploying, and managing Azure security services such as Azure Security Center, Azure Sentinel, Azure Firewall, Azure DDoS Protection, Azure Identity Protection, and Azure Key Vault.</w:t>
            </w:r>
          </w:p>
        </w:tc>
        <w:tc>
          <w:tcPr>
            <w:tcW w:w="1530" w:type="dxa"/>
            <w:shd w:val="clear" w:color="auto" w:fill="auto"/>
          </w:tcPr>
          <w:p w14:paraId="5140A414" w14:textId="77777777" w:rsidR="0071311A" w:rsidRPr="00665B30" w:rsidRDefault="0071311A" w:rsidP="0071311A">
            <w:pPr>
              <w:spacing w:before="120" w:after="120"/>
              <w:jc w:val="center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6480" w:type="dxa"/>
            <w:shd w:val="clear" w:color="auto" w:fill="auto"/>
          </w:tcPr>
          <w:p w14:paraId="37E365C3" w14:textId="77777777" w:rsidR="0071311A" w:rsidRPr="00665B30" w:rsidRDefault="0071311A" w:rsidP="0071311A">
            <w:pPr>
              <w:spacing w:before="120" w:after="120"/>
              <w:rPr>
                <w:rFonts w:ascii="Arial" w:hAnsi="Arial" w:cs="Arial"/>
                <w:szCs w:val="24"/>
                <w:lang w:bidi="en-US"/>
              </w:rPr>
            </w:pPr>
          </w:p>
        </w:tc>
      </w:tr>
      <w:tr w:rsidR="0071311A" w:rsidRPr="00002215" w14:paraId="6B3C2E2B" w14:textId="77777777" w:rsidTr="0071311A">
        <w:trPr>
          <w:trHeight w:val="530"/>
        </w:trPr>
        <w:tc>
          <w:tcPr>
            <w:tcW w:w="2790" w:type="dxa"/>
            <w:shd w:val="clear" w:color="auto" w:fill="auto"/>
          </w:tcPr>
          <w:p w14:paraId="56229CC9" w14:textId="01B44D99" w:rsidR="0071311A" w:rsidRPr="00665B30" w:rsidRDefault="0071311A" w:rsidP="0071311A">
            <w:pPr>
              <w:spacing w:before="120" w:after="120"/>
              <w:rPr>
                <w:rFonts w:ascii="Arial" w:hAnsi="Arial" w:cs="Arial"/>
                <w:szCs w:val="24"/>
                <w:lang w:bidi="en-US"/>
              </w:rPr>
            </w:pPr>
            <w:r w:rsidRPr="009A2C9A">
              <w:t xml:space="preserve">Familiarity with security best practices and industry standards for </w:t>
            </w:r>
            <w:r w:rsidRPr="009A2C9A">
              <w:lastRenderedPageBreak/>
              <w:t>securing Azure resources.</w:t>
            </w:r>
          </w:p>
        </w:tc>
        <w:tc>
          <w:tcPr>
            <w:tcW w:w="1530" w:type="dxa"/>
            <w:shd w:val="clear" w:color="auto" w:fill="auto"/>
          </w:tcPr>
          <w:p w14:paraId="08E5C143" w14:textId="77777777" w:rsidR="0071311A" w:rsidRPr="00665B30" w:rsidRDefault="0071311A" w:rsidP="0071311A">
            <w:pPr>
              <w:spacing w:before="120" w:after="120"/>
              <w:jc w:val="center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6480" w:type="dxa"/>
            <w:shd w:val="clear" w:color="auto" w:fill="auto"/>
          </w:tcPr>
          <w:p w14:paraId="7133CC94" w14:textId="77777777" w:rsidR="0071311A" w:rsidRPr="00665B30" w:rsidRDefault="0071311A" w:rsidP="0071311A">
            <w:pPr>
              <w:spacing w:before="120" w:after="120"/>
              <w:rPr>
                <w:rFonts w:ascii="Arial" w:hAnsi="Arial" w:cs="Arial"/>
                <w:szCs w:val="24"/>
                <w:lang w:bidi="en-US"/>
              </w:rPr>
            </w:pPr>
          </w:p>
        </w:tc>
      </w:tr>
      <w:tr w:rsidR="0071311A" w:rsidRPr="00002215" w14:paraId="3C80A608" w14:textId="77777777" w:rsidTr="0071311A">
        <w:trPr>
          <w:trHeight w:val="530"/>
        </w:trPr>
        <w:tc>
          <w:tcPr>
            <w:tcW w:w="2790" w:type="dxa"/>
            <w:shd w:val="clear" w:color="auto" w:fill="auto"/>
          </w:tcPr>
          <w:p w14:paraId="7EC410BE" w14:textId="7D118BAB" w:rsidR="0071311A" w:rsidRPr="00665B30" w:rsidRDefault="0071311A" w:rsidP="0071311A">
            <w:pPr>
              <w:spacing w:before="120" w:after="120"/>
              <w:rPr>
                <w:rFonts w:ascii="Arial" w:hAnsi="Arial" w:cs="Arial"/>
                <w:szCs w:val="24"/>
                <w:lang w:bidi="en-US"/>
              </w:rPr>
            </w:pPr>
            <w:r w:rsidRPr="009A2C9A">
              <w:t>Strong background in cybersecurity principles, including risk management, threat detection, incident response, and compliance.</w:t>
            </w:r>
          </w:p>
        </w:tc>
        <w:tc>
          <w:tcPr>
            <w:tcW w:w="1530" w:type="dxa"/>
            <w:shd w:val="clear" w:color="auto" w:fill="auto"/>
          </w:tcPr>
          <w:p w14:paraId="42C3433B" w14:textId="77777777" w:rsidR="0071311A" w:rsidRPr="00665B30" w:rsidRDefault="0071311A" w:rsidP="0071311A">
            <w:pPr>
              <w:spacing w:before="120" w:after="120"/>
              <w:jc w:val="center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6480" w:type="dxa"/>
            <w:shd w:val="clear" w:color="auto" w:fill="auto"/>
          </w:tcPr>
          <w:p w14:paraId="57F71229" w14:textId="77777777" w:rsidR="0071311A" w:rsidRPr="00665B30" w:rsidRDefault="0071311A" w:rsidP="0071311A">
            <w:pPr>
              <w:spacing w:before="120" w:after="120"/>
              <w:rPr>
                <w:rFonts w:ascii="Arial" w:hAnsi="Arial" w:cs="Arial"/>
                <w:szCs w:val="24"/>
                <w:lang w:bidi="en-US"/>
              </w:rPr>
            </w:pPr>
          </w:p>
        </w:tc>
      </w:tr>
      <w:tr w:rsidR="0071311A" w:rsidRPr="00002215" w14:paraId="71708575" w14:textId="77777777" w:rsidTr="0071311A">
        <w:trPr>
          <w:trHeight w:val="530"/>
        </w:trPr>
        <w:tc>
          <w:tcPr>
            <w:tcW w:w="2790" w:type="dxa"/>
            <w:shd w:val="clear" w:color="auto" w:fill="auto"/>
          </w:tcPr>
          <w:p w14:paraId="2E6E5367" w14:textId="25281BF5" w:rsidR="0071311A" w:rsidRPr="00665B30" w:rsidRDefault="0071311A" w:rsidP="0071311A">
            <w:pPr>
              <w:spacing w:before="120" w:after="120"/>
              <w:rPr>
                <w:rFonts w:ascii="Arial" w:hAnsi="Arial" w:cs="Arial"/>
                <w:szCs w:val="24"/>
                <w:lang w:bidi="en-US"/>
              </w:rPr>
            </w:pPr>
            <w:r w:rsidRPr="009A2C9A">
              <w:t>Experience in conducting security assessments, vulnerability scanning, and penetration testing in Azure environments.</w:t>
            </w:r>
          </w:p>
        </w:tc>
        <w:tc>
          <w:tcPr>
            <w:tcW w:w="1530" w:type="dxa"/>
            <w:shd w:val="clear" w:color="auto" w:fill="auto"/>
          </w:tcPr>
          <w:p w14:paraId="59826FBB" w14:textId="77777777" w:rsidR="0071311A" w:rsidRPr="00665B30" w:rsidRDefault="0071311A" w:rsidP="0071311A">
            <w:pPr>
              <w:spacing w:before="120" w:after="120"/>
              <w:jc w:val="center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6480" w:type="dxa"/>
            <w:shd w:val="clear" w:color="auto" w:fill="auto"/>
          </w:tcPr>
          <w:p w14:paraId="7C05468D" w14:textId="77777777" w:rsidR="0071311A" w:rsidRPr="00665B30" w:rsidRDefault="0071311A" w:rsidP="0071311A">
            <w:pPr>
              <w:spacing w:before="120" w:after="120"/>
              <w:rPr>
                <w:rFonts w:ascii="Arial" w:hAnsi="Arial" w:cs="Arial"/>
                <w:szCs w:val="24"/>
                <w:lang w:bidi="en-US"/>
              </w:rPr>
            </w:pPr>
          </w:p>
        </w:tc>
      </w:tr>
      <w:tr w:rsidR="0071311A" w:rsidRPr="00002215" w14:paraId="665D67E7" w14:textId="77777777" w:rsidTr="0071311A">
        <w:trPr>
          <w:trHeight w:val="530"/>
        </w:trPr>
        <w:tc>
          <w:tcPr>
            <w:tcW w:w="2790" w:type="dxa"/>
            <w:shd w:val="clear" w:color="auto" w:fill="auto"/>
          </w:tcPr>
          <w:p w14:paraId="04BCCBA0" w14:textId="0EC541BA" w:rsidR="0071311A" w:rsidRPr="00665B30" w:rsidRDefault="0071311A" w:rsidP="0071311A">
            <w:pPr>
              <w:spacing w:before="120" w:after="120"/>
              <w:rPr>
                <w:rFonts w:ascii="Arial" w:hAnsi="Arial" w:cs="Arial"/>
                <w:szCs w:val="24"/>
                <w:lang w:bidi="en-US"/>
              </w:rPr>
            </w:pPr>
            <w:r w:rsidRPr="009A2C9A">
              <w:t>Proficiency in using Azure Portal, Azure CLI, Azure PowerShell, and other Azure management tools for configuring and managing security controls.</w:t>
            </w:r>
          </w:p>
        </w:tc>
        <w:tc>
          <w:tcPr>
            <w:tcW w:w="1530" w:type="dxa"/>
            <w:shd w:val="clear" w:color="auto" w:fill="auto"/>
          </w:tcPr>
          <w:p w14:paraId="59DC5ED0" w14:textId="77777777" w:rsidR="0071311A" w:rsidRPr="00665B30" w:rsidRDefault="0071311A" w:rsidP="0071311A">
            <w:pPr>
              <w:spacing w:before="120" w:after="120"/>
              <w:jc w:val="center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6480" w:type="dxa"/>
            <w:shd w:val="clear" w:color="auto" w:fill="auto"/>
          </w:tcPr>
          <w:p w14:paraId="762E3969" w14:textId="77777777" w:rsidR="0071311A" w:rsidRPr="00665B30" w:rsidRDefault="0071311A" w:rsidP="0071311A">
            <w:pPr>
              <w:spacing w:before="120" w:after="120"/>
              <w:rPr>
                <w:rFonts w:ascii="Arial" w:hAnsi="Arial" w:cs="Arial"/>
                <w:szCs w:val="24"/>
                <w:lang w:bidi="en-US"/>
              </w:rPr>
            </w:pPr>
          </w:p>
        </w:tc>
      </w:tr>
      <w:tr w:rsidR="0071311A" w:rsidRPr="00002215" w14:paraId="3AFAF711" w14:textId="77777777" w:rsidTr="0071311A">
        <w:trPr>
          <w:trHeight w:val="530"/>
        </w:trPr>
        <w:tc>
          <w:tcPr>
            <w:tcW w:w="2790" w:type="dxa"/>
            <w:shd w:val="clear" w:color="auto" w:fill="auto"/>
          </w:tcPr>
          <w:p w14:paraId="28680560" w14:textId="40772721" w:rsidR="0071311A" w:rsidRPr="00665B30" w:rsidRDefault="0071311A" w:rsidP="0071311A">
            <w:pPr>
              <w:spacing w:before="120" w:after="120"/>
              <w:rPr>
                <w:rFonts w:ascii="Arial" w:hAnsi="Arial" w:cs="Arial"/>
                <w:szCs w:val="24"/>
                <w:lang w:bidi="en-US"/>
              </w:rPr>
            </w:pPr>
            <w:r w:rsidRPr="009A2C9A">
              <w:t>Knowledge of networking concepts, encryption techniques, identity and access management, and security protocols relevant to Azure.</w:t>
            </w:r>
          </w:p>
        </w:tc>
        <w:tc>
          <w:tcPr>
            <w:tcW w:w="1530" w:type="dxa"/>
            <w:shd w:val="clear" w:color="auto" w:fill="auto"/>
          </w:tcPr>
          <w:p w14:paraId="39A30267" w14:textId="77777777" w:rsidR="0071311A" w:rsidRPr="00665B30" w:rsidRDefault="0071311A" w:rsidP="0071311A">
            <w:pPr>
              <w:spacing w:before="120" w:after="120"/>
              <w:jc w:val="center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6480" w:type="dxa"/>
            <w:shd w:val="clear" w:color="auto" w:fill="auto"/>
          </w:tcPr>
          <w:p w14:paraId="3D9FEAAE" w14:textId="77777777" w:rsidR="0071311A" w:rsidRPr="00665B30" w:rsidRDefault="0071311A" w:rsidP="0071311A">
            <w:pPr>
              <w:spacing w:before="120" w:after="120"/>
              <w:rPr>
                <w:rFonts w:ascii="Arial" w:hAnsi="Arial" w:cs="Arial"/>
                <w:szCs w:val="24"/>
                <w:lang w:bidi="en-US"/>
              </w:rPr>
            </w:pPr>
          </w:p>
        </w:tc>
      </w:tr>
    </w:tbl>
    <w:p w14:paraId="061AEF9A" w14:textId="77777777" w:rsidR="00275FAC" w:rsidRDefault="00275FAC" w:rsidP="00520861">
      <w:pPr>
        <w:spacing w:after="120"/>
        <w:jc w:val="both"/>
        <w:rPr>
          <w:rFonts w:ascii="Arial" w:hAnsi="Arial" w:cs="Arial"/>
          <w:szCs w:val="24"/>
        </w:rPr>
      </w:pPr>
    </w:p>
    <w:p w14:paraId="2FF337AB" w14:textId="3A9C9F63" w:rsidR="00B176FA" w:rsidRDefault="00897856" w:rsidP="00B176FA">
      <w:pPr>
        <w:pageBreakBefore/>
        <w:tabs>
          <w:tab w:val="left" w:pos="10057"/>
        </w:tabs>
        <w:spacing w:after="120"/>
        <w:rPr>
          <w:rFonts w:ascii="Arial" w:hAnsi="Arial" w:cs="Arial"/>
          <w:b/>
          <w:bCs/>
          <w:szCs w:val="24"/>
        </w:rPr>
      </w:pPr>
      <w:r w:rsidRPr="00E30A54">
        <w:rPr>
          <w:rFonts w:ascii="Arial" w:hAnsi="Arial" w:cs="Arial"/>
          <w:b/>
          <w:bCs/>
          <w:szCs w:val="24"/>
        </w:rPr>
        <w:lastRenderedPageBreak/>
        <w:t>Desira</w:t>
      </w:r>
      <w:r>
        <w:rPr>
          <w:rFonts w:ascii="Arial" w:hAnsi="Arial" w:cs="Arial"/>
          <w:b/>
          <w:bCs/>
          <w:szCs w:val="24"/>
        </w:rPr>
        <w:t>ble</w:t>
      </w:r>
      <w:r w:rsidR="00B176FA" w:rsidRPr="00E30A54">
        <w:rPr>
          <w:rFonts w:ascii="Arial" w:hAnsi="Arial" w:cs="Arial"/>
          <w:b/>
          <w:bCs/>
          <w:szCs w:val="24"/>
        </w:rPr>
        <w:t xml:space="preserve"> Qualifications</w:t>
      </w:r>
    </w:p>
    <w:p w14:paraId="20AB745D" w14:textId="27CE1169" w:rsidR="00B176FA" w:rsidRDefault="00B176FA" w:rsidP="00B176FA">
      <w:pPr>
        <w:spacing w:after="120"/>
        <w:jc w:val="both"/>
        <w:rPr>
          <w:rFonts w:ascii="Arial" w:hAnsi="Arial" w:cs="Arial"/>
          <w:szCs w:val="24"/>
        </w:rPr>
      </w:pPr>
      <w:r w:rsidRPr="009F0510">
        <w:rPr>
          <w:rFonts w:ascii="Arial" w:hAnsi="Arial" w:cs="Arial"/>
          <w:szCs w:val="24"/>
        </w:rPr>
        <w:t xml:space="preserve">It is highly desirable for </w:t>
      </w:r>
      <w:r>
        <w:rPr>
          <w:rFonts w:ascii="Arial" w:hAnsi="Arial" w:cs="Arial"/>
          <w:szCs w:val="24"/>
        </w:rPr>
        <w:t>you</w:t>
      </w:r>
      <w:r w:rsidRPr="009F0510">
        <w:rPr>
          <w:rFonts w:ascii="Arial" w:hAnsi="Arial" w:cs="Arial"/>
          <w:szCs w:val="24"/>
        </w:rPr>
        <w:t xml:space="preserve"> to have the following experience, knowledge, skills, and abilities</w:t>
      </w:r>
      <w:r>
        <w:rPr>
          <w:rFonts w:ascii="Arial" w:hAnsi="Arial" w:cs="Arial"/>
          <w:szCs w:val="24"/>
        </w:rPr>
        <w:t xml:space="preserve"> as this may give you a competitive advantage.</w:t>
      </w:r>
    </w:p>
    <w:p w14:paraId="445BB71C" w14:textId="77777777" w:rsidR="00D53B44" w:rsidRDefault="00D53B44" w:rsidP="00B176FA">
      <w:pPr>
        <w:spacing w:after="120"/>
        <w:jc w:val="both"/>
        <w:rPr>
          <w:rFonts w:ascii="Arial" w:hAnsi="Arial" w:cs="Arial"/>
          <w:szCs w:val="24"/>
        </w:rPr>
      </w:pPr>
    </w:p>
    <w:tbl>
      <w:tblPr>
        <w:tblW w:w="108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1440"/>
        <w:gridCol w:w="6480"/>
      </w:tblGrid>
      <w:tr w:rsidR="004250B6" w:rsidRPr="00847788" w14:paraId="53D62D31" w14:textId="77777777" w:rsidTr="0071311A">
        <w:trPr>
          <w:trHeight w:val="890"/>
          <w:tblHeader/>
        </w:trPr>
        <w:tc>
          <w:tcPr>
            <w:tcW w:w="2880" w:type="dxa"/>
            <w:shd w:val="clear" w:color="auto" w:fill="BFBFBF" w:themeFill="background1" w:themeFillShade="BF"/>
            <w:vAlign w:val="bottom"/>
          </w:tcPr>
          <w:p w14:paraId="1C377C0B" w14:textId="60F543BF" w:rsidR="004250B6" w:rsidRPr="00847788" w:rsidRDefault="00897856" w:rsidP="002C2BA3">
            <w:pPr>
              <w:spacing w:before="120" w:after="120"/>
              <w:rPr>
                <w:rFonts w:ascii="Arial" w:hAnsi="Arial" w:cs="Arial"/>
                <w:b/>
                <w:bCs/>
                <w:sz w:val="36"/>
                <w:szCs w:val="36"/>
                <w:lang w:bidi="en-US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lang w:bidi="en-US"/>
              </w:rPr>
              <w:t>Desirable</w:t>
            </w:r>
            <w:r w:rsidR="004250B6" w:rsidRPr="00847788">
              <w:rPr>
                <w:rFonts w:ascii="Arial" w:hAnsi="Arial" w:cs="Arial"/>
                <w:b/>
                <w:bCs/>
                <w:sz w:val="36"/>
                <w:szCs w:val="36"/>
                <w:lang w:bidi="en-US"/>
              </w:rPr>
              <w:t xml:space="preserve"> Qualifications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bottom"/>
          </w:tcPr>
          <w:p w14:paraId="179E8578" w14:textId="77777777" w:rsidR="004250B6" w:rsidRPr="00847788" w:rsidRDefault="004250B6" w:rsidP="002C2BA3">
            <w:pPr>
              <w:tabs>
                <w:tab w:val="left" w:pos="360"/>
                <w:tab w:val="left" w:pos="5040"/>
                <w:tab w:val="left" w:pos="7920"/>
              </w:tabs>
              <w:jc w:val="center"/>
              <w:rPr>
                <w:rFonts w:ascii="Arial" w:hAnsi="Arial" w:cs="Arial"/>
                <w:szCs w:val="24"/>
              </w:rPr>
            </w:pPr>
            <w:r w:rsidRPr="00847788">
              <w:rPr>
                <w:rFonts w:ascii="Arial" w:hAnsi="Arial" w:cs="Arial"/>
                <w:szCs w:val="24"/>
              </w:rPr>
              <w:t>Number of Years of Experience</w:t>
            </w:r>
          </w:p>
        </w:tc>
        <w:tc>
          <w:tcPr>
            <w:tcW w:w="6480" w:type="dxa"/>
            <w:shd w:val="clear" w:color="auto" w:fill="BFBFBF" w:themeFill="background1" w:themeFillShade="BF"/>
            <w:vAlign w:val="bottom"/>
          </w:tcPr>
          <w:p w14:paraId="37730D68" w14:textId="77777777" w:rsidR="004250B6" w:rsidRPr="00847788" w:rsidRDefault="004250B6" w:rsidP="002C2BA3">
            <w:pPr>
              <w:rPr>
                <w:rFonts w:ascii="Arial" w:hAnsi="Arial" w:cs="Arial"/>
                <w:szCs w:val="24"/>
              </w:rPr>
            </w:pPr>
            <w:r w:rsidRPr="00847788">
              <w:rPr>
                <w:rFonts w:ascii="Arial" w:hAnsi="Arial" w:cs="Arial"/>
                <w:szCs w:val="24"/>
              </w:rPr>
              <w:t>Provide a short description that can be mapped back to your resume</w:t>
            </w:r>
          </w:p>
        </w:tc>
      </w:tr>
      <w:tr w:rsidR="0071311A" w:rsidRPr="00002215" w14:paraId="1C36C318" w14:textId="77777777" w:rsidTr="0071311A">
        <w:tc>
          <w:tcPr>
            <w:tcW w:w="2880" w:type="dxa"/>
            <w:shd w:val="clear" w:color="auto" w:fill="auto"/>
          </w:tcPr>
          <w:p w14:paraId="5A90858B" w14:textId="7232EC01" w:rsidR="0071311A" w:rsidRPr="00665B30" w:rsidRDefault="0071311A" w:rsidP="0071311A">
            <w:pPr>
              <w:spacing w:before="120" w:after="120"/>
              <w:rPr>
                <w:rFonts w:ascii="Arial" w:hAnsi="Arial" w:cs="Arial"/>
                <w:szCs w:val="24"/>
                <w:lang w:bidi="en-US"/>
              </w:rPr>
            </w:pPr>
            <w:r w:rsidRPr="00E06850">
              <w:t>5 years’ in-depth knowledge of Azure services, including Azure Security Center, Azure Sentinel, Azure Active Directory, Azure Networking, Azure Virtual Machines, and other relevant services.</w:t>
            </w:r>
          </w:p>
        </w:tc>
        <w:tc>
          <w:tcPr>
            <w:tcW w:w="1440" w:type="dxa"/>
            <w:shd w:val="clear" w:color="auto" w:fill="auto"/>
          </w:tcPr>
          <w:p w14:paraId="7560100B" w14:textId="77777777" w:rsidR="0071311A" w:rsidRPr="00665B30" w:rsidRDefault="0071311A" w:rsidP="0071311A">
            <w:pPr>
              <w:spacing w:before="120" w:after="120"/>
              <w:jc w:val="center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6480" w:type="dxa"/>
            <w:shd w:val="clear" w:color="auto" w:fill="auto"/>
          </w:tcPr>
          <w:p w14:paraId="01545B14" w14:textId="77777777" w:rsidR="0071311A" w:rsidRPr="00665B30" w:rsidRDefault="0071311A" w:rsidP="0071311A">
            <w:pPr>
              <w:spacing w:before="120" w:after="120"/>
              <w:rPr>
                <w:rFonts w:ascii="Arial" w:hAnsi="Arial" w:cs="Arial"/>
                <w:szCs w:val="24"/>
                <w:lang w:bidi="en-US"/>
              </w:rPr>
            </w:pPr>
          </w:p>
        </w:tc>
      </w:tr>
      <w:tr w:rsidR="0071311A" w:rsidRPr="00002215" w14:paraId="2E47DF8E" w14:textId="77777777" w:rsidTr="0071311A">
        <w:trPr>
          <w:trHeight w:val="530"/>
        </w:trPr>
        <w:tc>
          <w:tcPr>
            <w:tcW w:w="2880" w:type="dxa"/>
            <w:shd w:val="clear" w:color="auto" w:fill="auto"/>
          </w:tcPr>
          <w:p w14:paraId="7BE7255E" w14:textId="2694E424" w:rsidR="0071311A" w:rsidRPr="00665B30" w:rsidRDefault="0071311A" w:rsidP="0071311A">
            <w:pPr>
              <w:spacing w:before="120" w:after="120"/>
              <w:rPr>
                <w:rFonts w:ascii="Arial" w:hAnsi="Arial" w:cs="Arial"/>
                <w:szCs w:val="24"/>
                <w:lang w:bidi="en-US"/>
              </w:rPr>
            </w:pPr>
            <w:r w:rsidRPr="00E06850">
              <w:t>Strong understanding of cybersecurity principles, including threat modeling, encryption, network security, identity and access management (IAM), security incident response, and compliance frameworks (such as GDPR, HIPAA, etc.).</w:t>
            </w:r>
          </w:p>
        </w:tc>
        <w:tc>
          <w:tcPr>
            <w:tcW w:w="1440" w:type="dxa"/>
            <w:shd w:val="clear" w:color="auto" w:fill="auto"/>
          </w:tcPr>
          <w:p w14:paraId="6D916E96" w14:textId="77777777" w:rsidR="0071311A" w:rsidRPr="00665B30" w:rsidRDefault="0071311A" w:rsidP="0071311A">
            <w:pPr>
              <w:spacing w:before="120" w:after="120"/>
              <w:jc w:val="center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6480" w:type="dxa"/>
            <w:shd w:val="clear" w:color="auto" w:fill="auto"/>
          </w:tcPr>
          <w:p w14:paraId="7F4C5438" w14:textId="77777777" w:rsidR="0071311A" w:rsidRPr="00665B30" w:rsidRDefault="0071311A" w:rsidP="0071311A">
            <w:pPr>
              <w:spacing w:before="120" w:after="120"/>
              <w:rPr>
                <w:rFonts w:ascii="Arial" w:hAnsi="Arial" w:cs="Arial"/>
                <w:szCs w:val="24"/>
                <w:lang w:bidi="en-US"/>
              </w:rPr>
            </w:pPr>
          </w:p>
        </w:tc>
      </w:tr>
      <w:tr w:rsidR="0071311A" w:rsidRPr="00002215" w14:paraId="3700D8EB" w14:textId="77777777" w:rsidTr="0071311A">
        <w:trPr>
          <w:trHeight w:val="530"/>
        </w:trPr>
        <w:tc>
          <w:tcPr>
            <w:tcW w:w="2880" w:type="dxa"/>
            <w:shd w:val="clear" w:color="auto" w:fill="auto"/>
          </w:tcPr>
          <w:p w14:paraId="16582421" w14:textId="390103A2" w:rsidR="0071311A" w:rsidRPr="00665B30" w:rsidRDefault="0071311A" w:rsidP="0071311A">
            <w:pPr>
              <w:spacing w:before="120" w:after="120"/>
              <w:rPr>
                <w:rFonts w:ascii="Arial" w:hAnsi="Arial" w:cs="Arial"/>
                <w:szCs w:val="24"/>
                <w:lang w:bidi="en-US"/>
              </w:rPr>
            </w:pPr>
            <w:r w:rsidRPr="00E06850">
              <w:t>Familiarity with security tools commonly used in Azure environments, such as Azure Security Center, Azure Sentinel, Azure Policy, Azure Key Vault, Azure Information Protection, and Azure AD Identity Protection.</w:t>
            </w:r>
          </w:p>
        </w:tc>
        <w:tc>
          <w:tcPr>
            <w:tcW w:w="1440" w:type="dxa"/>
            <w:shd w:val="clear" w:color="auto" w:fill="auto"/>
          </w:tcPr>
          <w:p w14:paraId="4E6EBBC9" w14:textId="77777777" w:rsidR="0071311A" w:rsidRPr="00665B30" w:rsidRDefault="0071311A" w:rsidP="0071311A">
            <w:pPr>
              <w:spacing w:before="120" w:after="120"/>
              <w:jc w:val="center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6480" w:type="dxa"/>
            <w:shd w:val="clear" w:color="auto" w:fill="auto"/>
          </w:tcPr>
          <w:p w14:paraId="0926F7E6" w14:textId="77777777" w:rsidR="0071311A" w:rsidRPr="00665B30" w:rsidRDefault="0071311A" w:rsidP="0071311A">
            <w:pPr>
              <w:spacing w:before="120" w:after="120"/>
              <w:rPr>
                <w:rFonts w:ascii="Arial" w:hAnsi="Arial" w:cs="Arial"/>
                <w:szCs w:val="24"/>
                <w:lang w:bidi="en-US"/>
              </w:rPr>
            </w:pPr>
          </w:p>
        </w:tc>
      </w:tr>
      <w:tr w:rsidR="0071311A" w:rsidRPr="00002215" w14:paraId="61AA19A7" w14:textId="77777777" w:rsidTr="0071311A">
        <w:trPr>
          <w:trHeight w:val="530"/>
        </w:trPr>
        <w:tc>
          <w:tcPr>
            <w:tcW w:w="2880" w:type="dxa"/>
            <w:shd w:val="clear" w:color="auto" w:fill="auto"/>
          </w:tcPr>
          <w:p w14:paraId="368E8936" w14:textId="76F52D6C" w:rsidR="0071311A" w:rsidRPr="00665B30" w:rsidRDefault="0071311A" w:rsidP="0071311A">
            <w:pPr>
              <w:spacing w:before="120" w:after="120"/>
              <w:rPr>
                <w:rFonts w:ascii="Arial" w:hAnsi="Arial" w:cs="Arial"/>
                <w:szCs w:val="24"/>
                <w:lang w:bidi="en-US"/>
              </w:rPr>
            </w:pPr>
            <w:r w:rsidRPr="00E06850">
              <w:t xml:space="preserve">Understanding of networking concepts and experience in configuring and securing </w:t>
            </w:r>
            <w:r w:rsidRPr="00E06850">
              <w:lastRenderedPageBreak/>
              <w:t>virtual networks, subnets, firewalls, and network security groups (NSGs) in Azure.</w:t>
            </w:r>
          </w:p>
        </w:tc>
        <w:tc>
          <w:tcPr>
            <w:tcW w:w="1440" w:type="dxa"/>
            <w:shd w:val="clear" w:color="auto" w:fill="auto"/>
          </w:tcPr>
          <w:p w14:paraId="1532AE4B" w14:textId="77777777" w:rsidR="0071311A" w:rsidRPr="00665B30" w:rsidRDefault="0071311A" w:rsidP="0071311A">
            <w:pPr>
              <w:spacing w:before="120" w:after="120"/>
              <w:jc w:val="center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6480" w:type="dxa"/>
            <w:shd w:val="clear" w:color="auto" w:fill="auto"/>
          </w:tcPr>
          <w:p w14:paraId="54552645" w14:textId="77777777" w:rsidR="0071311A" w:rsidRPr="00665B30" w:rsidRDefault="0071311A" w:rsidP="0071311A">
            <w:pPr>
              <w:spacing w:before="120" w:after="120"/>
              <w:rPr>
                <w:rFonts w:ascii="Arial" w:hAnsi="Arial" w:cs="Arial"/>
                <w:szCs w:val="24"/>
                <w:lang w:bidi="en-US"/>
              </w:rPr>
            </w:pPr>
          </w:p>
        </w:tc>
      </w:tr>
      <w:tr w:rsidR="0071311A" w:rsidRPr="00002215" w14:paraId="73CFE2FC" w14:textId="77777777" w:rsidTr="0071311A">
        <w:trPr>
          <w:trHeight w:val="530"/>
        </w:trPr>
        <w:tc>
          <w:tcPr>
            <w:tcW w:w="2880" w:type="dxa"/>
            <w:shd w:val="clear" w:color="auto" w:fill="auto"/>
          </w:tcPr>
          <w:p w14:paraId="42300CC8" w14:textId="36DC84B1" w:rsidR="0071311A" w:rsidRPr="00665B30" w:rsidRDefault="0071311A" w:rsidP="0071311A">
            <w:pPr>
              <w:spacing w:before="120" w:after="120"/>
              <w:rPr>
                <w:rFonts w:ascii="Arial" w:hAnsi="Arial" w:cs="Arial"/>
                <w:szCs w:val="24"/>
                <w:lang w:bidi="en-US"/>
              </w:rPr>
            </w:pPr>
            <w:r w:rsidRPr="00E06850">
              <w:t>Proficiency in configuring and managing Azure Active Directory, including user and group management, role-based access control (RBAC), conditional access policies, and single sign-on (SSO) configurations.</w:t>
            </w:r>
          </w:p>
        </w:tc>
        <w:tc>
          <w:tcPr>
            <w:tcW w:w="1440" w:type="dxa"/>
            <w:shd w:val="clear" w:color="auto" w:fill="auto"/>
          </w:tcPr>
          <w:p w14:paraId="48673F5B" w14:textId="77777777" w:rsidR="0071311A" w:rsidRPr="00665B30" w:rsidRDefault="0071311A" w:rsidP="0071311A">
            <w:pPr>
              <w:spacing w:before="120" w:after="120"/>
              <w:jc w:val="center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6480" w:type="dxa"/>
            <w:shd w:val="clear" w:color="auto" w:fill="auto"/>
          </w:tcPr>
          <w:p w14:paraId="3BF652B6" w14:textId="77777777" w:rsidR="0071311A" w:rsidRPr="00665B30" w:rsidRDefault="0071311A" w:rsidP="0071311A">
            <w:pPr>
              <w:spacing w:before="120" w:after="120"/>
              <w:rPr>
                <w:rFonts w:ascii="Arial" w:hAnsi="Arial" w:cs="Arial"/>
                <w:szCs w:val="24"/>
                <w:lang w:bidi="en-US"/>
              </w:rPr>
            </w:pPr>
          </w:p>
        </w:tc>
      </w:tr>
      <w:tr w:rsidR="0071311A" w:rsidRPr="00002215" w14:paraId="3E656A90" w14:textId="77777777" w:rsidTr="0071311A">
        <w:trPr>
          <w:trHeight w:val="530"/>
        </w:trPr>
        <w:tc>
          <w:tcPr>
            <w:tcW w:w="2880" w:type="dxa"/>
            <w:shd w:val="clear" w:color="auto" w:fill="auto"/>
          </w:tcPr>
          <w:p w14:paraId="0B2C0F4C" w14:textId="44DB48E7" w:rsidR="0071311A" w:rsidRPr="00665B30" w:rsidRDefault="0071311A" w:rsidP="0071311A">
            <w:pPr>
              <w:spacing w:before="120" w:after="120"/>
              <w:rPr>
                <w:rFonts w:ascii="Arial" w:hAnsi="Arial" w:cs="Arial"/>
                <w:szCs w:val="24"/>
                <w:lang w:bidi="en-US"/>
              </w:rPr>
            </w:pPr>
            <w:r w:rsidRPr="00E06850">
              <w:t>Experience in setting up and configuring security monitoring solutions like Azure Monitor, Azure Log Analytics, and Azure Sentinel for detecting and responding to security incidents.</w:t>
            </w:r>
          </w:p>
        </w:tc>
        <w:tc>
          <w:tcPr>
            <w:tcW w:w="1440" w:type="dxa"/>
            <w:shd w:val="clear" w:color="auto" w:fill="auto"/>
          </w:tcPr>
          <w:p w14:paraId="34537ABA" w14:textId="77777777" w:rsidR="0071311A" w:rsidRPr="00665B30" w:rsidRDefault="0071311A" w:rsidP="0071311A">
            <w:pPr>
              <w:spacing w:before="120" w:after="120"/>
              <w:jc w:val="center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6480" w:type="dxa"/>
            <w:shd w:val="clear" w:color="auto" w:fill="auto"/>
          </w:tcPr>
          <w:p w14:paraId="0197FA2E" w14:textId="77777777" w:rsidR="0071311A" w:rsidRPr="00665B30" w:rsidRDefault="0071311A" w:rsidP="0071311A">
            <w:pPr>
              <w:spacing w:before="120" w:after="120"/>
              <w:rPr>
                <w:rFonts w:ascii="Arial" w:hAnsi="Arial" w:cs="Arial"/>
                <w:szCs w:val="24"/>
                <w:lang w:bidi="en-US"/>
              </w:rPr>
            </w:pPr>
          </w:p>
        </w:tc>
      </w:tr>
      <w:tr w:rsidR="0071311A" w:rsidRPr="00002215" w14:paraId="487310A5" w14:textId="77777777" w:rsidTr="0071311A">
        <w:trPr>
          <w:trHeight w:val="530"/>
        </w:trPr>
        <w:tc>
          <w:tcPr>
            <w:tcW w:w="2880" w:type="dxa"/>
            <w:shd w:val="clear" w:color="auto" w:fill="auto"/>
          </w:tcPr>
          <w:p w14:paraId="4612CE00" w14:textId="2B888E27" w:rsidR="0071311A" w:rsidRPr="00665B30" w:rsidRDefault="0071311A" w:rsidP="0071311A">
            <w:pPr>
              <w:spacing w:before="120" w:after="120"/>
              <w:rPr>
                <w:rFonts w:ascii="Arial" w:hAnsi="Arial" w:cs="Arial"/>
                <w:szCs w:val="24"/>
                <w:lang w:bidi="en-US"/>
              </w:rPr>
            </w:pPr>
            <w:r w:rsidRPr="00E06850">
              <w:t>Strong scripting skills in PowerShell, Azure CLI, or other scripting languages to automate security tasks and configurations in Azure.</w:t>
            </w:r>
          </w:p>
        </w:tc>
        <w:tc>
          <w:tcPr>
            <w:tcW w:w="1440" w:type="dxa"/>
            <w:shd w:val="clear" w:color="auto" w:fill="auto"/>
          </w:tcPr>
          <w:p w14:paraId="5A75C0FF" w14:textId="77777777" w:rsidR="0071311A" w:rsidRPr="00665B30" w:rsidRDefault="0071311A" w:rsidP="0071311A">
            <w:pPr>
              <w:spacing w:before="120" w:after="120"/>
              <w:jc w:val="center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6480" w:type="dxa"/>
            <w:shd w:val="clear" w:color="auto" w:fill="auto"/>
          </w:tcPr>
          <w:p w14:paraId="7279DF29" w14:textId="77777777" w:rsidR="0071311A" w:rsidRPr="00665B30" w:rsidRDefault="0071311A" w:rsidP="0071311A">
            <w:pPr>
              <w:spacing w:before="120" w:after="120"/>
              <w:rPr>
                <w:rFonts w:ascii="Arial" w:hAnsi="Arial" w:cs="Arial"/>
                <w:szCs w:val="24"/>
                <w:lang w:bidi="en-US"/>
              </w:rPr>
            </w:pPr>
          </w:p>
        </w:tc>
      </w:tr>
      <w:tr w:rsidR="0071311A" w:rsidRPr="00002215" w14:paraId="0ADD30DC" w14:textId="77777777" w:rsidTr="0071311A">
        <w:trPr>
          <w:trHeight w:val="530"/>
        </w:trPr>
        <w:tc>
          <w:tcPr>
            <w:tcW w:w="2880" w:type="dxa"/>
            <w:shd w:val="clear" w:color="auto" w:fill="auto"/>
          </w:tcPr>
          <w:p w14:paraId="6F0B737B" w14:textId="30C2258B" w:rsidR="0071311A" w:rsidRPr="00665B30" w:rsidRDefault="0071311A" w:rsidP="0071311A">
            <w:pPr>
              <w:spacing w:before="120" w:after="120"/>
              <w:rPr>
                <w:rFonts w:ascii="Arial" w:hAnsi="Arial" w:cs="Arial"/>
                <w:szCs w:val="24"/>
                <w:lang w:bidi="en-US"/>
              </w:rPr>
            </w:pPr>
            <w:r w:rsidRPr="00E06850">
              <w:t>Knowledge of industry compliance standards and regulations, and experience implementing compliance controls and governance frameworks in Azure environments.</w:t>
            </w:r>
          </w:p>
        </w:tc>
        <w:tc>
          <w:tcPr>
            <w:tcW w:w="1440" w:type="dxa"/>
            <w:shd w:val="clear" w:color="auto" w:fill="auto"/>
          </w:tcPr>
          <w:p w14:paraId="255A1D63" w14:textId="77777777" w:rsidR="0071311A" w:rsidRPr="00665B30" w:rsidRDefault="0071311A" w:rsidP="0071311A">
            <w:pPr>
              <w:spacing w:before="120" w:after="120"/>
              <w:jc w:val="center"/>
              <w:rPr>
                <w:rFonts w:ascii="Arial" w:hAnsi="Arial" w:cs="Arial"/>
                <w:szCs w:val="24"/>
                <w:lang w:bidi="en-US"/>
              </w:rPr>
            </w:pPr>
          </w:p>
        </w:tc>
        <w:tc>
          <w:tcPr>
            <w:tcW w:w="6480" w:type="dxa"/>
            <w:shd w:val="clear" w:color="auto" w:fill="auto"/>
          </w:tcPr>
          <w:p w14:paraId="0D26216E" w14:textId="77777777" w:rsidR="0071311A" w:rsidRPr="00665B30" w:rsidRDefault="0071311A" w:rsidP="0071311A">
            <w:pPr>
              <w:spacing w:before="120" w:after="120"/>
              <w:rPr>
                <w:rFonts w:ascii="Arial" w:hAnsi="Arial" w:cs="Arial"/>
                <w:szCs w:val="24"/>
                <w:lang w:bidi="en-US"/>
              </w:rPr>
            </w:pPr>
          </w:p>
        </w:tc>
      </w:tr>
    </w:tbl>
    <w:p w14:paraId="2376B62C" w14:textId="77777777" w:rsidR="004250B6" w:rsidRDefault="004250B6" w:rsidP="00B176FA">
      <w:pPr>
        <w:spacing w:after="120"/>
        <w:jc w:val="both"/>
        <w:rPr>
          <w:rFonts w:ascii="Arial" w:hAnsi="Arial" w:cs="Arial"/>
          <w:szCs w:val="24"/>
        </w:rPr>
      </w:pPr>
    </w:p>
    <w:p w14:paraId="2267D14B" w14:textId="31B47B83" w:rsidR="00E6704B" w:rsidRDefault="00E6704B" w:rsidP="00E6704B">
      <w:pPr>
        <w:pageBreakBefore/>
        <w:tabs>
          <w:tab w:val="left" w:pos="10057"/>
        </w:tabs>
        <w:spacing w:after="120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lastRenderedPageBreak/>
        <w:t>Minimum Appl</w:t>
      </w:r>
      <w:r w:rsidR="00FE7110">
        <w:rPr>
          <w:rFonts w:ascii="Arial" w:hAnsi="Arial" w:cs="Arial"/>
          <w:b/>
          <w:bCs/>
          <w:szCs w:val="24"/>
        </w:rPr>
        <w:t>ication Requirements</w:t>
      </w:r>
    </w:p>
    <w:p w14:paraId="1D9B4406" w14:textId="77777777" w:rsidR="00FE7110" w:rsidRDefault="00FE7110" w:rsidP="00E6704B">
      <w:pPr>
        <w:spacing w:after="1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Answer all the questions in this section.</w:t>
      </w:r>
    </w:p>
    <w:p w14:paraId="3DB054AC" w14:textId="77777777" w:rsidR="00E6704B" w:rsidRDefault="00E6704B" w:rsidP="00520861">
      <w:pPr>
        <w:spacing w:after="120"/>
        <w:jc w:val="both"/>
        <w:rPr>
          <w:rFonts w:ascii="Arial" w:hAnsi="Arial" w:cs="Arial"/>
          <w:szCs w:val="24"/>
        </w:rPr>
      </w:pPr>
    </w:p>
    <w:tbl>
      <w:tblPr>
        <w:tblW w:w="108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170"/>
        <w:gridCol w:w="6930"/>
      </w:tblGrid>
      <w:tr w:rsidR="00E6704B" w:rsidRPr="00847788" w14:paraId="70DA23BE" w14:textId="77777777" w:rsidTr="0071311A">
        <w:trPr>
          <w:trHeight w:val="890"/>
          <w:tblHeader/>
        </w:trPr>
        <w:tc>
          <w:tcPr>
            <w:tcW w:w="2790" w:type="dxa"/>
            <w:shd w:val="clear" w:color="auto" w:fill="ACB9CA" w:themeFill="text2" w:themeFillTint="66"/>
            <w:vAlign w:val="bottom"/>
          </w:tcPr>
          <w:p w14:paraId="5159C538" w14:textId="77777777" w:rsidR="00E6704B" w:rsidRPr="00847788" w:rsidRDefault="00E6704B" w:rsidP="003E6231">
            <w:pPr>
              <w:spacing w:before="120" w:after="120"/>
              <w:rPr>
                <w:rFonts w:ascii="Arial" w:hAnsi="Arial" w:cs="Arial"/>
                <w:b/>
                <w:bCs/>
                <w:sz w:val="36"/>
                <w:szCs w:val="36"/>
                <w:lang w:bidi="en-US"/>
              </w:rPr>
            </w:pPr>
            <w:r w:rsidRPr="00847788">
              <w:rPr>
                <w:rFonts w:ascii="Arial" w:hAnsi="Arial" w:cs="Arial"/>
                <w:b/>
                <w:bCs/>
                <w:sz w:val="36"/>
                <w:szCs w:val="36"/>
                <w:lang w:bidi="en-US"/>
              </w:rPr>
              <w:t>Minimum Application Requirements</w:t>
            </w:r>
          </w:p>
        </w:tc>
        <w:tc>
          <w:tcPr>
            <w:tcW w:w="1170" w:type="dxa"/>
            <w:shd w:val="clear" w:color="auto" w:fill="ACB9CA" w:themeFill="text2" w:themeFillTint="66"/>
            <w:vAlign w:val="bottom"/>
          </w:tcPr>
          <w:p w14:paraId="7BEFDA45" w14:textId="77777777" w:rsidR="00E6704B" w:rsidRPr="00847788" w:rsidRDefault="00E6704B" w:rsidP="003E6231">
            <w:pPr>
              <w:tabs>
                <w:tab w:val="left" w:pos="360"/>
                <w:tab w:val="left" w:pos="5040"/>
                <w:tab w:val="left" w:pos="7920"/>
              </w:tabs>
              <w:jc w:val="center"/>
              <w:rPr>
                <w:rFonts w:ascii="Arial" w:hAnsi="Arial" w:cs="Arial"/>
                <w:szCs w:val="24"/>
              </w:rPr>
            </w:pPr>
            <w:r w:rsidRPr="00847788">
              <w:rPr>
                <w:rFonts w:ascii="Arial" w:hAnsi="Arial" w:cs="Arial"/>
                <w:szCs w:val="24"/>
              </w:rPr>
              <w:t>Yes/No</w:t>
            </w:r>
          </w:p>
        </w:tc>
        <w:tc>
          <w:tcPr>
            <w:tcW w:w="6930" w:type="dxa"/>
            <w:shd w:val="clear" w:color="auto" w:fill="ACB9CA" w:themeFill="text2" w:themeFillTint="66"/>
            <w:vAlign w:val="bottom"/>
          </w:tcPr>
          <w:p w14:paraId="3B957C9B" w14:textId="77777777" w:rsidR="00E6704B" w:rsidRPr="00847788" w:rsidRDefault="00E6704B" w:rsidP="003E6231">
            <w:pPr>
              <w:rPr>
                <w:rFonts w:ascii="Arial" w:hAnsi="Arial" w:cs="Arial"/>
                <w:szCs w:val="24"/>
              </w:rPr>
            </w:pPr>
            <w:r w:rsidRPr="00847788">
              <w:rPr>
                <w:rFonts w:ascii="Arial" w:hAnsi="Arial" w:cs="Arial"/>
                <w:szCs w:val="24"/>
              </w:rPr>
              <w:t>Comments or Remarks</w:t>
            </w:r>
          </w:p>
        </w:tc>
      </w:tr>
      <w:tr w:rsidR="00E6704B" w:rsidRPr="00002215" w14:paraId="47CFED16" w14:textId="77777777" w:rsidTr="0071311A">
        <w:tc>
          <w:tcPr>
            <w:tcW w:w="2790" w:type="dxa"/>
            <w:shd w:val="clear" w:color="auto" w:fill="auto"/>
          </w:tcPr>
          <w:p w14:paraId="7B9A1D44" w14:textId="77777777" w:rsidR="00E6704B" w:rsidRPr="00665B30" w:rsidRDefault="00E6704B" w:rsidP="003E6231">
            <w:pPr>
              <w:spacing w:before="120" w:after="120"/>
              <w:rPr>
                <w:rFonts w:ascii="Arial" w:hAnsi="Arial" w:cs="Arial"/>
                <w:szCs w:val="24"/>
                <w:lang w:bidi="en-US"/>
              </w:rPr>
            </w:pPr>
            <w:r>
              <w:t>Do you m</w:t>
            </w:r>
            <w:r w:rsidRPr="000261BF">
              <w:t>eet or exceed the Minimum Qualifications</w:t>
            </w:r>
            <w:r>
              <w:t xml:space="preserve"> listed above.</w:t>
            </w:r>
          </w:p>
        </w:tc>
        <w:tc>
          <w:tcPr>
            <w:tcW w:w="1170" w:type="dxa"/>
            <w:shd w:val="clear" w:color="auto" w:fill="auto"/>
          </w:tcPr>
          <w:p>
            <w:r>
              <w:t>Yes</w:t>
            </w:r>
          </w:p>
        </w:tc>
        <w:tc>
          <w:tcPr>
            <w:tcW w:w="6930" w:type="dxa"/>
            <w:shd w:val="clear" w:color="auto" w:fill="auto"/>
          </w:tcPr>
          <w:p>
            <w:r>
              <w:t>I meet or exceed all the minimum qualifications listed above, with detailed experience provided in my resume.</w:t>
            </w:r>
          </w:p>
        </w:tc>
      </w:tr>
      <w:tr w:rsidR="00E6704B" w:rsidRPr="00002215" w14:paraId="4898B53C" w14:textId="77777777" w:rsidTr="0071311A">
        <w:trPr>
          <w:trHeight w:val="530"/>
        </w:trPr>
        <w:tc>
          <w:tcPr>
            <w:tcW w:w="2790" w:type="dxa"/>
            <w:shd w:val="clear" w:color="auto" w:fill="auto"/>
          </w:tcPr>
          <w:p w14:paraId="0EC735FE" w14:textId="77777777" w:rsidR="00E6704B" w:rsidRDefault="00E6704B" w:rsidP="003E6231">
            <w:pPr>
              <w:spacing w:before="120" w:after="120"/>
            </w:pPr>
            <w:r>
              <w:t>Are you a c</w:t>
            </w:r>
            <w:r w:rsidRPr="000261BF">
              <w:t>urrent resident of the United States.</w:t>
            </w:r>
          </w:p>
          <w:p w14:paraId="0B6F1251" w14:textId="77777777" w:rsidR="00E6704B" w:rsidRDefault="00E6704B" w:rsidP="003E6231">
            <w:pPr>
              <w:spacing w:before="120" w:after="120"/>
            </w:pPr>
            <w:r>
              <w:t>Provide location in the Comments or Remarks column.</w:t>
            </w:r>
          </w:p>
          <w:p w14:paraId="3F1E5404" w14:textId="77777777" w:rsidR="00E6704B" w:rsidRPr="00665B30" w:rsidRDefault="00E6704B" w:rsidP="003E6231">
            <w:pPr>
              <w:spacing w:before="120" w:after="120"/>
              <w:rPr>
                <w:rFonts w:ascii="Arial" w:hAnsi="Arial" w:cs="Arial"/>
                <w:szCs w:val="24"/>
                <w:lang w:bidi="en-US"/>
              </w:rPr>
            </w:pPr>
            <w:r w:rsidRPr="0072135C">
              <w:rPr>
                <w:b/>
                <w:bCs/>
              </w:rPr>
              <w:t xml:space="preserve">Note that you will have to </w:t>
            </w:r>
            <w:proofErr w:type="gramStart"/>
            <w:r w:rsidRPr="0072135C">
              <w:rPr>
                <w:b/>
                <w:bCs/>
              </w:rPr>
              <w:t>be physically in the United States at all times</w:t>
            </w:r>
            <w:proofErr w:type="gramEnd"/>
            <w:r w:rsidRPr="0072135C">
              <w:rPr>
                <w:b/>
                <w:bCs/>
              </w:rPr>
              <w:t xml:space="preserve"> that you are working for the client.</w:t>
            </w:r>
          </w:p>
        </w:tc>
        <w:tc>
          <w:tcPr>
            <w:tcW w:w="1170" w:type="dxa"/>
            <w:shd w:val="clear" w:color="auto" w:fill="auto"/>
          </w:tcPr>
          <w:p>
            <w:r>
              <w:t>Yes</w:t>
            </w:r>
          </w:p>
        </w:tc>
        <w:tc>
          <w:tcPr>
            <w:tcW w:w="6930" w:type="dxa"/>
            <w:shd w:val="clear" w:color="auto" w:fill="auto"/>
          </w:tcPr>
          <w:p>
            <w:r>
              <w:t>I am currently residing in Columbia, SC, USA.</w:t>
            </w:r>
          </w:p>
        </w:tc>
      </w:tr>
      <w:tr w:rsidR="00E6704B" w:rsidRPr="00002215" w14:paraId="0CD01859" w14:textId="77777777" w:rsidTr="0071311A">
        <w:trPr>
          <w:trHeight w:val="530"/>
        </w:trPr>
        <w:tc>
          <w:tcPr>
            <w:tcW w:w="2790" w:type="dxa"/>
            <w:shd w:val="clear" w:color="auto" w:fill="auto"/>
          </w:tcPr>
          <w:p w14:paraId="256DA8D3" w14:textId="77777777" w:rsidR="00E6704B" w:rsidRDefault="00E6704B" w:rsidP="003E6231">
            <w:pPr>
              <w:spacing w:before="120" w:after="120"/>
            </w:pPr>
            <w:r>
              <w:t>Do you have c</w:t>
            </w:r>
            <w:r w:rsidRPr="000261BF">
              <w:t>urrent work authorization for the United States.</w:t>
            </w:r>
          </w:p>
          <w:p w14:paraId="7AF25AF3" w14:textId="77777777" w:rsidR="00E6704B" w:rsidRPr="00665B30" w:rsidRDefault="00E6704B" w:rsidP="003E6231">
            <w:pPr>
              <w:spacing w:before="120" w:after="120"/>
              <w:rPr>
                <w:rFonts w:ascii="Arial" w:hAnsi="Arial" w:cs="Arial"/>
                <w:szCs w:val="24"/>
                <w:lang w:bidi="en-US"/>
              </w:rPr>
            </w:pPr>
            <w:r>
              <w:t>Provide the type of authorization in the Comments or Remarks column, for example: Citizen, Green Card, H1-B, etc.</w:t>
            </w:r>
          </w:p>
        </w:tc>
        <w:tc>
          <w:tcPr>
            <w:tcW w:w="1170" w:type="dxa"/>
            <w:shd w:val="clear" w:color="auto" w:fill="auto"/>
          </w:tcPr>
          <w:p>
            <w:r>
              <w:t>Yes</w:t>
            </w:r>
          </w:p>
        </w:tc>
        <w:tc>
          <w:tcPr>
            <w:tcW w:w="6930" w:type="dxa"/>
            <w:shd w:val="clear" w:color="auto" w:fill="auto"/>
          </w:tcPr>
          <w:p>
            <w:r>
              <w:t>I have work authorization as a Green Card holder.</w:t>
            </w:r>
          </w:p>
        </w:tc>
      </w:tr>
      <w:tr w:rsidR="00E6704B" w:rsidRPr="00002215" w14:paraId="180FCAFB" w14:textId="77777777" w:rsidTr="0071311A">
        <w:trPr>
          <w:trHeight w:val="530"/>
        </w:trPr>
        <w:tc>
          <w:tcPr>
            <w:tcW w:w="2790" w:type="dxa"/>
            <w:shd w:val="clear" w:color="auto" w:fill="auto"/>
          </w:tcPr>
          <w:p w14:paraId="2642D597" w14:textId="77777777" w:rsidR="00E6704B" w:rsidRDefault="00E6704B" w:rsidP="003E6231">
            <w:pPr>
              <w:spacing w:before="120" w:after="120"/>
            </w:pPr>
            <w:r>
              <w:t>Will you be a d</w:t>
            </w:r>
            <w:r w:rsidRPr="000261BF">
              <w:t>irect hire</w:t>
            </w:r>
            <w:r>
              <w:t xml:space="preserve"> employee or independent contractor to </w:t>
            </w:r>
            <w:proofErr w:type="spellStart"/>
            <w:r>
              <w:t>Comtello</w:t>
            </w:r>
            <w:proofErr w:type="spellEnd"/>
            <w:r w:rsidRPr="000261BF">
              <w:t>.</w:t>
            </w:r>
          </w:p>
          <w:p w14:paraId="6D08D1BA" w14:textId="77777777" w:rsidR="00E6704B" w:rsidRPr="00665B30" w:rsidRDefault="00E6704B" w:rsidP="003E6231">
            <w:pPr>
              <w:spacing w:before="120" w:after="120"/>
              <w:rPr>
                <w:rFonts w:ascii="Arial" w:hAnsi="Arial" w:cs="Arial"/>
                <w:szCs w:val="24"/>
                <w:lang w:bidi="en-US"/>
              </w:rPr>
            </w:pPr>
            <w:r>
              <w:t>No third-party or sub-contracting is permitted.</w:t>
            </w:r>
          </w:p>
        </w:tc>
        <w:tc>
          <w:tcPr>
            <w:tcW w:w="1170" w:type="dxa"/>
            <w:shd w:val="clear" w:color="auto" w:fill="auto"/>
          </w:tcPr>
          <w:p>
            <w:r>
              <w:t>Direct Hire</w:t>
            </w:r>
          </w:p>
        </w:tc>
        <w:tc>
          <w:tcPr>
            <w:tcW w:w="6930" w:type="dxa"/>
            <w:shd w:val="clear" w:color="auto" w:fill="auto"/>
          </w:tcPr>
          <w:p>
            <w:r>
              <w:t>I will be a direct hire employee.</w:t>
            </w:r>
          </w:p>
        </w:tc>
      </w:tr>
      <w:tr w:rsidR="00E6704B" w:rsidRPr="00002215" w14:paraId="3BAE7C6A" w14:textId="77777777" w:rsidTr="0071311A">
        <w:trPr>
          <w:trHeight w:val="530"/>
        </w:trPr>
        <w:tc>
          <w:tcPr>
            <w:tcW w:w="2790" w:type="dxa"/>
            <w:shd w:val="clear" w:color="auto" w:fill="auto"/>
          </w:tcPr>
          <w:p w14:paraId="30EACED5" w14:textId="77777777" w:rsidR="00E6704B" w:rsidRDefault="00E6704B" w:rsidP="003E6231">
            <w:pPr>
              <w:spacing w:before="120" w:after="120"/>
            </w:pPr>
            <w:r>
              <w:lastRenderedPageBreak/>
              <w:t>Would you need to give notice should you be currently working.</w:t>
            </w:r>
          </w:p>
          <w:p w14:paraId="3B0D9E71" w14:textId="77777777" w:rsidR="00E6704B" w:rsidRDefault="00E6704B" w:rsidP="003E6231">
            <w:pPr>
              <w:spacing w:before="120" w:after="120"/>
            </w:pPr>
            <w:r>
              <w:t>If so, specify the notice period conditions in the Comments or Remarks column.</w:t>
            </w:r>
          </w:p>
        </w:tc>
        <w:tc>
          <w:tcPr>
            <w:tcW w:w="1170" w:type="dxa"/>
            <w:shd w:val="clear" w:color="auto" w:fill="auto"/>
          </w:tcPr>
          <w:p>
            <w:r>
              <w:t>Yes</w:t>
            </w:r>
          </w:p>
        </w:tc>
        <w:tc>
          <w:tcPr>
            <w:tcW w:w="6930" w:type="dxa"/>
            <w:shd w:val="clear" w:color="auto" w:fill="auto"/>
          </w:tcPr>
          <w:p>
            <w:r>
              <w:t>I would need to give a 2-week notice period as per my current employment conditions.</w:t>
            </w:r>
          </w:p>
        </w:tc>
      </w:tr>
    </w:tbl>
    <w:p w14:paraId="7F2BE0BE" w14:textId="77777777" w:rsidR="00E6704B" w:rsidRDefault="00E6704B" w:rsidP="00520861">
      <w:pPr>
        <w:spacing w:after="120"/>
        <w:jc w:val="both"/>
        <w:rPr>
          <w:rFonts w:ascii="Arial" w:hAnsi="Arial" w:cs="Arial"/>
          <w:szCs w:val="24"/>
        </w:rPr>
      </w:pPr>
    </w:p>
    <w:sectPr w:rsidR="00E6704B" w:rsidSect="00991E9B">
      <w:headerReference w:type="default" r:id="rId8"/>
      <w:footerReference w:type="default" r:id="rId9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0EB988" w14:textId="77777777" w:rsidR="00EB43DC" w:rsidRDefault="00EB43DC" w:rsidP="002F7C44">
      <w:r>
        <w:separator/>
      </w:r>
    </w:p>
  </w:endnote>
  <w:endnote w:type="continuationSeparator" w:id="0">
    <w:p w14:paraId="13DDE940" w14:textId="77777777" w:rsidR="00EB43DC" w:rsidRDefault="00EB43DC" w:rsidP="002F7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hicago">
    <w:altName w:val="Arial"/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Serif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20" w:type="dxa"/>
      <w:tblBorders>
        <w:top w:val="single" w:sz="48" w:space="0" w:color="999999"/>
      </w:tblBorders>
      <w:tblLook w:val="01E0" w:firstRow="1" w:lastRow="1" w:firstColumn="1" w:lastColumn="1" w:noHBand="0" w:noVBand="0"/>
    </w:tblPr>
    <w:tblGrid>
      <w:gridCol w:w="1800"/>
      <w:gridCol w:w="270"/>
      <w:gridCol w:w="6480"/>
      <w:gridCol w:w="270"/>
      <w:gridCol w:w="1800"/>
    </w:tblGrid>
    <w:tr w:rsidR="00C50BDA" w14:paraId="6242E0CD" w14:textId="77777777" w:rsidTr="004A240D">
      <w:tc>
        <w:tcPr>
          <w:tcW w:w="1800" w:type="dxa"/>
          <w:tcBorders>
            <w:top w:val="single" w:sz="48" w:space="0" w:color="999999"/>
            <w:left w:val="nil"/>
            <w:bottom w:val="nil"/>
            <w:right w:val="nil"/>
          </w:tcBorders>
          <w:vAlign w:val="center"/>
          <w:hideMark/>
        </w:tcPr>
        <w:p w14:paraId="0C825025" w14:textId="409BF900" w:rsidR="00C50BDA" w:rsidRDefault="00C50BDA" w:rsidP="00C50BDA">
          <w:pPr>
            <w:pStyle w:val="Footer"/>
            <w:spacing w:line="256" w:lineRule="auto"/>
            <w:rPr>
              <w:rFonts w:ascii="Arial" w:hAnsi="Arial"/>
              <w:b/>
              <w:bCs/>
              <w:sz w:val="12"/>
              <w:szCs w:val="12"/>
            </w:rPr>
          </w:pPr>
          <w:r>
            <w:rPr>
              <w:rFonts w:ascii="Times New Roman" w:hAnsi="Times New Roman"/>
              <w:i/>
              <w:sz w:val="12"/>
              <w:szCs w:val="12"/>
            </w:rPr>
            <w:t xml:space="preserve">© </w:t>
          </w:r>
          <w:r>
            <w:rPr>
              <w:rFonts w:ascii="Times New Roman" w:hAnsi="Times New Roman"/>
              <w:i/>
              <w:sz w:val="12"/>
              <w:szCs w:val="12"/>
            </w:rPr>
            <w:fldChar w:fldCharType="begin"/>
          </w:r>
          <w:r>
            <w:rPr>
              <w:rFonts w:ascii="Times New Roman" w:hAnsi="Times New Roman"/>
              <w:i/>
              <w:sz w:val="12"/>
              <w:szCs w:val="12"/>
            </w:rPr>
            <w:instrText xml:space="preserve"> DATE  \@ "yyyy"  \* MERGEFORMAT </w:instrText>
          </w:r>
          <w:r>
            <w:rPr>
              <w:rFonts w:ascii="Times New Roman" w:hAnsi="Times New Roman"/>
              <w:i/>
              <w:sz w:val="12"/>
              <w:szCs w:val="12"/>
            </w:rPr>
            <w:fldChar w:fldCharType="separate"/>
          </w:r>
          <w:r w:rsidR="0071311A">
            <w:rPr>
              <w:rFonts w:ascii="Times New Roman" w:hAnsi="Times New Roman"/>
              <w:i/>
              <w:noProof/>
              <w:sz w:val="12"/>
              <w:szCs w:val="12"/>
            </w:rPr>
            <w:t>2024</w:t>
          </w:r>
          <w:r>
            <w:rPr>
              <w:rFonts w:ascii="Times New Roman" w:hAnsi="Times New Roman"/>
              <w:i/>
              <w:sz w:val="12"/>
              <w:szCs w:val="12"/>
            </w:rPr>
            <w:fldChar w:fldCharType="end"/>
          </w:r>
          <w:r>
            <w:rPr>
              <w:rFonts w:ascii="Times New Roman" w:hAnsi="Times New Roman"/>
              <w:i/>
              <w:sz w:val="12"/>
              <w:szCs w:val="12"/>
            </w:rPr>
            <w:t xml:space="preserve"> </w:t>
          </w:r>
          <w:proofErr w:type="spellStart"/>
          <w:r>
            <w:rPr>
              <w:rFonts w:ascii="Times New Roman" w:hAnsi="Times New Roman"/>
              <w:i/>
              <w:sz w:val="12"/>
              <w:szCs w:val="12"/>
            </w:rPr>
            <w:t>Comtello</w:t>
          </w:r>
          <w:proofErr w:type="spellEnd"/>
        </w:p>
      </w:tc>
      <w:tc>
        <w:tcPr>
          <w:tcW w:w="270" w:type="dxa"/>
          <w:tcBorders>
            <w:top w:val="single" w:sz="48" w:space="0" w:color="999999"/>
            <w:left w:val="nil"/>
            <w:bottom w:val="nil"/>
            <w:right w:val="nil"/>
          </w:tcBorders>
          <w:vAlign w:val="center"/>
        </w:tcPr>
        <w:p w14:paraId="7E495B94" w14:textId="77777777" w:rsidR="00C50BDA" w:rsidRDefault="00C50BDA" w:rsidP="00C50BDA">
          <w:pPr>
            <w:pStyle w:val="Footer"/>
            <w:spacing w:line="256" w:lineRule="auto"/>
            <w:rPr>
              <w:rFonts w:ascii="Times New Roman" w:hAnsi="Times New Roman"/>
              <w:bCs/>
              <w:sz w:val="16"/>
              <w:szCs w:val="16"/>
            </w:rPr>
          </w:pPr>
        </w:p>
      </w:tc>
      <w:tc>
        <w:tcPr>
          <w:tcW w:w="6480" w:type="dxa"/>
          <w:tcBorders>
            <w:top w:val="single" w:sz="48" w:space="0" w:color="999999"/>
            <w:left w:val="nil"/>
            <w:bottom w:val="nil"/>
            <w:right w:val="nil"/>
          </w:tcBorders>
          <w:vAlign w:val="center"/>
          <w:hideMark/>
        </w:tcPr>
        <w:p w14:paraId="5F4B292F" w14:textId="0E1789E3" w:rsidR="00C50BDA" w:rsidRDefault="00C50BDA" w:rsidP="00C50BDA">
          <w:pPr>
            <w:pStyle w:val="Footer"/>
            <w:spacing w:line="256" w:lineRule="auto"/>
            <w:jc w:val="center"/>
            <w:rPr>
              <w:rFonts w:ascii="Times New Roman" w:hAnsi="Times New Roman"/>
              <w:bCs/>
              <w:sz w:val="16"/>
              <w:szCs w:val="16"/>
            </w:rPr>
          </w:pPr>
          <w:proofErr w:type="spellStart"/>
          <w:proofErr w:type="gramStart"/>
          <w:r>
            <w:rPr>
              <w:rFonts w:ascii="Times New Roman" w:hAnsi="Times New Roman"/>
              <w:bCs/>
              <w:sz w:val="16"/>
              <w:szCs w:val="16"/>
            </w:rPr>
            <w:t>Comtello</w:t>
          </w:r>
          <w:proofErr w:type="spellEnd"/>
          <w:r>
            <w:rPr>
              <w:rFonts w:ascii="Times New Roman" w:hAnsi="Times New Roman"/>
              <w:bCs/>
              <w:sz w:val="16"/>
              <w:szCs w:val="16"/>
            </w:rPr>
            <w:t xml:space="preserve">  |</w:t>
          </w:r>
          <w:proofErr w:type="gramEnd"/>
          <w:r>
            <w:rPr>
              <w:rFonts w:ascii="Times New Roman" w:hAnsi="Times New Roman"/>
              <w:bCs/>
              <w:sz w:val="16"/>
              <w:szCs w:val="16"/>
            </w:rPr>
            <w:t xml:space="preserve">  </w:t>
          </w:r>
          <w:r>
            <w:rPr>
              <w:rFonts w:ascii="Times New Roman" w:hAnsi="Times New Roman"/>
              <w:b/>
              <w:bCs/>
              <w:sz w:val="16"/>
              <w:szCs w:val="16"/>
            </w:rPr>
            <w:t>T</w:t>
          </w:r>
          <w:r>
            <w:rPr>
              <w:rFonts w:ascii="Times New Roman" w:hAnsi="Times New Roman"/>
              <w:bCs/>
              <w:sz w:val="16"/>
              <w:szCs w:val="16"/>
            </w:rPr>
            <w:t xml:space="preserve">  </w:t>
          </w:r>
          <w:r w:rsidR="00387039">
            <w:rPr>
              <w:rFonts w:ascii="Times New Roman" w:hAnsi="Times New Roman"/>
              <w:bCs/>
              <w:sz w:val="16"/>
              <w:szCs w:val="16"/>
            </w:rPr>
            <w:t>800 690-9931</w:t>
          </w:r>
        </w:p>
      </w:tc>
      <w:tc>
        <w:tcPr>
          <w:tcW w:w="270" w:type="dxa"/>
          <w:tcBorders>
            <w:top w:val="single" w:sz="48" w:space="0" w:color="999999"/>
            <w:left w:val="nil"/>
            <w:bottom w:val="nil"/>
            <w:right w:val="nil"/>
          </w:tcBorders>
          <w:vAlign w:val="center"/>
        </w:tcPr>
        <w:p w14:paraId="6177E9FB" w14:textId="77777777" w:rsidR="00C50BDA" w:rsidRDefault="00C50BDA" w:rsidP="00C50BDA">
          <w:pPr>
            <w:pStyle w:val="Footer"/>
            <w:spacing w:line="256" w:lineRule="auto"/>
            <w:rPr>
              <w:rFonts w:ascii="Times New Roman" w:hAnsi="Times New Roman"/>
              <w:bCs/>
              <w:sz w:val="16"/>
              <w:szCs w:val="16"/>
            </w:rPr>
          </w:pPr>
        </w:p>
      </w:tc>
      <w:tc>
        <w:tcPr>
          <w:tcW w:w="1800" w:type="dxa"/>
          <w:tcBorders>
            <w:top w:val="single" w:sz="48" w:space="0" w:color="999999"/>
            <w:left w:val="nil"/>
            <w:bottom w:val="nil"/>
            <w:right w:val="nil"/>
          </w:tcBorders>
          <w:vAlign w:val="center"/>
          <w:hideMark/>
        </w:tcPr>
        <w:p w14:paraId="50583054" w14:textId="0542C8EA" w:rsidR="00C50BDA" w:rsidRDefault="004B7695" w:rsidP="00C50BDA">
          <w:pPr>
            <w:pStyle w:val="Footer"/>
            <w:spacing w:line="256" w:lineRule="auto"/>
            <w:jc w:val="right"/>
            <w:rPr>
              <w:rFonts w:ascii="Times New Roman" w:hAnsi="Times New Roman"/>
              <w:i/>
              <w:sz w:val="12"/>
              <w:szCs w:val="12"/>
            </w:rPr>
          </w:pPr>
          <w:r>
            <w:rPr>
              <w:rFonts w:ascii="Times New Roman" w:hAnsi="Times New Roman"/>
              <w:i/>
              <w:sz w:val="12"/>
              <w:szCs w:val="12"/>
            </w:rPr>
            <w:t>GFrds_87t</w:t>
          </w:r>
        </w:p>
      </w:tc>
    </w:tr>
    <w:tr w:rsidR="00C50BDA" w14:paraId="10686210" w14:textId="77777777" w:rsidTr="004A240D">
      <w:tc>
        <w:tcPr>
          <w:tcW w:w="1800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3AB713F5" w14:textId="0933144C" w:rsidR="00C50BDA" w:rsidRDefault="00C50BDA" w:rsidP="00C50BDA">
          <w:pPr>
            <w:pStyle w:val="Footer"/>
            <w:spacing w:line="256" w:lineRule="auto"/>
            <w:rPr>
              <w:rFonts w:ascii="Times New Roman" w:hAnsi="Times New Roman"/>
              <w:i/>
              <w:sz w:val="12"/>
              <w:szCs w:val="12"/>
            </w:rPr>
          </w:pPr>
          <w:r>
            <w:rPr>
              <w:rFonts w:ascii="Times New Roman" w:hAnsi="Times New Roman"/>
              <w:i/>
              <w:sz w:val="12"/>
              <w:szCs w:val="12"/>
            </w:rPr>
            <w:fldChar w:fldCharType="begin"/>
          </w:r>
          <w:r>
            <w:rPr>
              <w:rFonts w:ascii="Times New Roman" w:hAnsi="Times New Roman"/>
              <w:i/>
              <w:sz w:val="12"/>
              <w:szCs w:val="12"/>
            </w:rPr>
            <w:instrText xml:space="preserve"> SAVEDATE  \@ "yyyy.MM.dd"  \* MERGEFORMAT </w:instrText>
          </w:r>
          <w:r>
            <w:rPr>
              <w:rFonts w:ascii="Times New Roman" w:hAnsi="Times New Roman"/>
              <w:i/>
              <w:sz w:val="12"/>
              <w:szCs w:val="12"/>
            </w:rPr>
            <w:fldChar w:fldCharType="separate"/>
          </w:r>
          <w:r w:rsidR="0071311A">
            <w:rPr>
              <w:rFonts w:ascii="Times New Roman" w:hAnsi="Times New Roman"/>
              <w:i/>
              <w:noProof/>
              <w:sz w:val="12"/>
              <w:szCs w:val="12"/>
            </w:rPr>
            <w:t>2024.07.22</w:t>
          </w:r>
          <w:r>
            <w:rPr>
              <w:rFonts w:ascii="Times New Roman" w:hAnsi="Times New Roman"/>
              <w:i/>
              <w:sz w:val="12"/>
              <w:szCs w:val="12"/>
            </w:rPr>
            <w:fldChar w:fldCharType="end"/>
          </w:r>
          <w:r>
            <w:rPr>
              <w:rFonts w:ascii="Times New Roman" w:hAnsi="Times New Roman"/>
              <w:i/>
              <w:sz w:val="12"/>
              <w:szCs w:val="12"/>
            </w:rPr>
            <w:t>.</w:t>
          </w:r>
          <w:r>
            <w:rPr>
              <w:rFonts w:ascii="Times New Roman" w:hAnsi="Times New Roman"/>
              <w:i/>
              <w:sz w:val="12"/>
              <w:szCs w:val="12"/>
            </w:rPr>
            <w:fldChar w:fldCharType="begin"/>
          </w:r>
          <w:r>
            <w:rPr>
              <w:rFonts w:ascii="Times New Roman" w:hAnsi="Times New Roman"/>
              <w:i/>
              <w:sz w:val="12"/>
              <w:szCs w:val="12"/>
            </w:rPr>
            <w:instrText xml:space="preserve"> SAVEDATE  \@ "HH.mm.ss"  \* MERGEFORMAT </w:instrText>
          </w:r>
          <w:r>
            <w:rPr>
              <w:rFonts w:ascii="Times New Roman" w:hAnsi="Times New Roman"/>
              <w:i/>
              <w:sz w:val="12"/>
              <w:szCs w:val="12"/>
            </w:rPr>
            <w:fldChar w:fldCharType="separate"/>
          </w:r>
          <w:r w:rsidR="0071311A">
            <w:rPr>
              <w:rFonts w:ascii="Times New Roman" w:hAnsi="Times New Roman"/>
              <w:i/>
              <w:noProof/>
              <w:sz w:val="12"/>
              <w:szCs w:val="12"/>
            </w:rPr>
            <w:t>05.48.00</w:t>
          </w:r>
          <w:r>
            <w:rPr>
              <w:rFonts w:ascii="Times New Roman" w:hAnsi="Times New Roman"/>
              <w:i/>
              <w:sz w:val="12"/>
              <w:szCs w:val="12"/>
            </w:rPr>
            <w:fldChar w:fldCharType="end"/>
          </w:r>
          <w:r>
            <w:rPr>
              <w:rFonts w:ascii="Times New Roman" w:hAnsi="Times New Roman"/>
              <w:i/>
              <w:sz w:val="12"/>
              <w:szCs w:val="12"/>
            </w:rPr>
            <w:t>.</w:t>
          </w:r>
          <w:r>
            <w:rPr>
              <w:rFonts w:ascii="Times New Roman" w:hAnsi="Times New Roman"/>
              <w:i/>
              <w:sz w:val="12"/>
              <w:szCs w:val="12"/>
            </w:rPr>
            <w:fldChar w:fldCharType="begin"/>
          </w:r>
          <w:r>
            <w:rPr>
              <w:rFonts w:ascii="Times New Roman" w:hAnsi="Times New Roman"/>
              <w:i/>
              <w:sz w:val="12"/>
              <w:szCs w:val="12"/>
            </w:rPr>
            <w:instrText xml:space="preserve"> REVNUM  \* Arabic  \* MERGEFORMAT </w:instrText>
          </w:r>
          <w:r>
            <w:rPr>
              <w:rFonts w:ascii="Times New Roman" w:hAnsi="Times New Roman"/>
              <w:i/>
              <w:sz w:val="12"/>
              <w:szCs w:val="12"/>
            </w:rPr>
            <w:fldChar w:fldCharType="separate"/>
          </w:r>
          <w:r w:rsidR="00086F25">
            <w:rPr>
              <w:rFonts w:ascii="Times New Roman" w:hAnsi="Times New Roman"/>
              <w:i/>
              <w:noProof/>
              <w:sz w:val="12"/>
              <w:szCs w:val="12"/>
            </w:rPr>
            <w:t>81</w:t>
          </w:r>
          <w:r>
            <w:rPr>
              <w:rFonts w:ascii="Times New Roman" w:hAnsi="Times New Roman"/>
              <w:i/>
              <w:sz w:val="12"/>
              <w:szCs w:val="12"/>
            </w:rPr>
            <w:fldChar w:fldCharType="end"/>
          </w:r>
        </w:p>
      </w:tc>
      <w:tc>
        <w:tcPr>
          <w:tcW w:w="27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C855EAB" w14:textId="77777777" w:rsidR="00C50BDA" w:rsidRDefault="00C50BDA" w:rsidP="00C50BDA">
          <w:pPr>
            <w:pStyle w:val="Footer"/>
            <w:spacing w:line="256" w:lineRule="auto"/>
            <w:rPr>
              <w:rFonts w:ascii="Times New Roman" w:hAnsi="Times New Roman"/>
              <w:bCs/>
              <w:sz w:val="24"/>
              <w:szCs w:val="24"/>
            </w:rPr>
          </w:pPr>
        </w:p>
      </w:tc>
      <w:tc>
        <w:tcPr>
          <w:tcW w:w="6480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438D9698" w14:textId="0596CE54" w:rsidR="00C50BDA" w:rsidRDefault="004E31CC" w:rsidP="00C50BDA">
          <w:pPr>
            <w:pStyle w:val="Footer"/>
            <w:spacing w:line="256" w:lineRule="auto"/>
            <w:jc w:val="center"/>
            <w:rPr>
              <w:rFonts w:ascii="Times New Roman" w:hAnsi="Times New Roman"/>
              <w:bCs/>
              <w:sz w:val="16"/>
              <w:szCs w:val="16"/>
            </w:rPr>
          </w:pPr>
          <w:r>
            <w:rPr>
              <w:rFonts w:ascii="Times New Roman" w:hAnsi="Times New Roman"/>
              <w:bCs/>
              <w:sz w:val="16"/>
              <w:szCs w:val="16"/>
            </w:rPr>
            <w:fldChar w:fldCharType="begin"/>
          </w:r>
          <w:r>
            <w:rPr>
              <w:rFonts w:ascii="Times New Roman" w:hAnsi="Times New Roman"/>
              <w:bCs/>
              <w:sz w:val="16"/>
              <w:szCs w:val="16"/>
            </w:rPr>
            <w:instrText xml:space="preserve"> USERADDRESS  "PO Box 780462, Orlando, FL 32878-0462"  \* MERGEFORMAT </w:instrText>
          </w:r>
          <w:r>
            <w:rPr>
              <w:rFonts w:ascii="Times New Roman" w:hAnsi="Times New Roman"/>
              <w:bCs/>
              <w:sz w:val="16"/>
              <w:szCs w:val="16"/>
            </w:rPr>
            <w:fldChar w:fldCharType="separate"/>
          </w:r>
          <w:r>
            <w:rPr>
              <w:rFonts w:ascii="Times New Roman" w:hAnsi="Times New Roman"/>
              <w:bCs/>
              <w:noProof/>
              <w:sz w:val="16"/>
              <w:szCs w:val="16"/>
            </w:rPr>
            <w:t>PO Box 780462, Orlando, FL 32878-0462</w:t>
          </w:r>
          <w:r>
            <w:rPr>
              <w:rFonts w:ascii="Times New Roman" w:hAnsi="Times New Roman"/>
              <w:bCs/>
              <w:sz w:val="16"/>
              <w:szCs w:val="16"/>
            </w:rPr>
            <w:fldChar w:fldCharType="end"/>
          </w:r>
        </w:p>
      </w:tc>
      <w:tc>
        <w:tcPr>
          <w:tcW w:w="27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9D72235" w14:textId="77777777" w:rsidR="00C50BDA" w:rsidRDefault="00C50BDA" w:rsidP="00C50BDA">
          <w:pPr>
            <w:pStyle w:val="Footer"/>
            <w:spacing w:line="256" w:lineRule="auto"/>
            <w:rPr>
              <w:rFonts w:ascii="Times New Roman" w:hAnsi="Times New Roman"/>
              <w:bCs/>
              <w:sz w:val="24"/>
              <w:szCs w:val="24"/>
            </w:rPr>
          </w:pPr>
        </w:p>
      </w:tc>
      <w:tc>
        <w:tcPr>
          <w:tcW w:w="1800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3D480EB1" w14:textId="77777777" w:rsidR="00C50BDA" w:rsidRDefault="00C50BDA" w:rsidP="00C50BDA">
          <w:pPr>
            <w:pStyle w:val="Footer"/>
            <w:spacing w:line="256" w:lineRule="auto"/>
            <w:jc w:val="right"/>
            <w:rPr>
              <w:rFonts w:ascii="Arial" w:hAnsi="Arial"/>
              <w:b/>
              <w:bCs/>
              <w:sz w:val="24"/>
              <w:szCs w:val="24"/>
            </w:rPr>
          </w:pPr>
          <w:r>
            <w:rPr>
              <w:rFonts w:ascii="Arial" w:hAnsi="Arial"/>
              <w:b/>
              <w:bCs/>
              <w:sz w:val="24"/>
              <w:szCs w:val="24"/>
            </w:rPr>
            <w:fldChar w:fldCharType="begin"/>
          </w:r>
          <w:r>
            <w:rPr>
              <w:rFonts w:ascii="Arial" w:hAnsi="Arial"/>
              <w:b/>
              <w:bCs/>
              <w:sz w:val="24"/>
              <w:szCs w:val="24"/>
            </w:rPr>
            <w:instrText xml:space="preserve"> PAGE  \* Arabic  \* MERGEFORMAT </w:instrText>
          </w:r>
          <w:r>
            <w:rPr>
              <w:rFonts w:ascii="Arial" w:hAnsi="Arial"/>
              <w:b/>
              <w:bCs/>
              <w:sz w:val="24"/>
              <w:szCs w:val="24"/>
            </w:rPr>
            <w:fldChar w:fldCharType="separate"/>
          </w:r>
          <w:r w:rsidR="00EF4388">
            <w:rPr>
              <w:rFonts w:ascii="Arial" w:hAnsi="Arial"/>
              <w:b/>
              <w:bCs/>
              <w:noProof/>
              <w:sz w:val="24"/>
              <w:szCs w:val="24"/>
            </w:rPr>
            <w:t>1</w:t>
          </w:r>
          <w:r>
            <w:rPr>
              <w:rFonts w:ascii="Arial" w:hAnsi="Arial"/>
              <w:b/>
              <w:bCs/>
              <w:sz w:val="24"/>
              <w:szCs w:val="24"/>
            </w:rPr>
            <w:fldChar w:fldCharType="end"/>
          </w:r>
          <w:r>
            <w:rPr>
              <w:rFonts w:ascii="Arial" w:hAnsi="Arial"/>
              <w:b/>
              <w:bCs/>
              <w:sz w:val="24"/>
              <w:szCs w:val="24"/>
            </w:rPr>
            <w:t>/</w:t>
          </w:r>
          <w:r>
            <w:rPr>
              <w:rFonts w:ascii="Arial" w:hAnsi="Arial"/>
              <w:b/>
              <w:bCs/>
              <w:sz w:val="24"/>
              <w:szCs w:val="24"/>
            </w:rPr>
            <w:fldChar w:fldCharType="begin"/>
          </w:r>
          <w:r>
            <w:rPr>
              <w:rFonts w:ascii="Arial" w:hAnsi="Arial"/>
              <w:b/>
              <w:bCs/>
              <w:sz w:val="24"/>
              <w:szCs w:val="24"/>
            </w:rPr>
            <w:instrText xml:space="preserve"> NUMPAGES  \* Arabic  \* MERGEFORMAT </w:instrText>
          </w:r>
          <w:r>
            <w:rPr>
              <w:rFonts w:ascii="Arial" w:hAnsi="Arial"/>
              <w:b/>
              <w:bCs/>
              <w:sz w:val="24"/>
              <w:szCs w:val="24"/>
            </w:rPr>
            <w:fldChar w:fldCharType="separate"/>
          </w:r>
          <w:r w:rsidR="00EF4388">
            <w:rPr>
              <w:rFonts w:ascii="Arial" w:hAnsi="Arial"/>
              <w:b/>
              <w:bCs/>
              <w:noProof/>
              <w:sz w:val="24"/>
              <w:szCs w:val="24"/>
            </w:rPr>
            <w:t>1</w:t>
          </w:r>
          <w:r>
            <w:rPr>
              <w:rFonts w:ascii="Arial" w:hAnsi="Arial"/>
              <w:b/>
              <w:bCs/>
              <w:sz w:val="24"/>
              <w:szCs w:val="24"/>
            </w:rPr>
            <w:fldChar w:fldCharType="end"/>
          </w:r>
        </w:p>
      </w:tc>
    </w:tr>
  </w:tbl>
  <w:p w14:paraId="0F86B76A" w14:textId="129BD066" w:rsidR="00C50BDA" w:rsidRDefault="00C50BDA" w:rsidP="00C50BDA">
    <w:pPr>
      <w:pStyle w:val="Footer"/>
      <w:rPr>
        <w:rFonts w:ascii="MS Serif" w:hAnsi="MS Serif"/>
        <w:sz w:val="8"/>
        <w:szCs w:val="8"/>
      </w:rPr>
    </w:pPr>
  </w:p>
  <w:p w14:paraId="3E370871" w14:textId="77777777" w:rsidR="00C75901" w:rsidRDefault="00C759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D0207" w14:textId="77777777" w:rsidR="00EB43DC" w:rsidRDefault="00EB43DC" w:rsidP="002F7C44">
      <w:r>
        <w:separator/>
      </w:r>
    </w:p>
  </w:footnote>
  <w:footnote w:type="continuationSeparator" w:id="0">
    <w:p w14:paraId="05006B40" w14:textId="77777777" w:rsidR="00EB43DC" w:rsidRDefault="00EB43DC" w:rsidP="002F7C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B04C9" w14:textId="7E9687A8" w:rsidR="002F7C44" w:rsidRDefault="00513790" w:rsidP="00C82AD3">
    <w:pPr>
      <w:pStyle w:val="Header"/>
      <w:jc w:val="center"/>
      <w:rPr>
        <w:b/>
        <w:color w:val="808080" w:themeColor="background1" w:themeShade="80"/>
        <w:sz w:val="28"/>
        <w:szCs w:val="28"/>
      </w:rPr>
    </w:pPr>
    <w:r w:rsidRPr="003E7052">
      <w:rPr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0FEF44C2" wp14:editId="650545C4">
          <wp:simplePos x="0" y="0"/>
          <wp:positionH relativeFrom="margin">
            <wp:posOffset>5538203</wp:posOffset>
          </wp:positionH>
          <wp:positionV relativeFrom="paragraph">
            <wp:posOffset>-635</wp:posOffset>
          </wp:positionV>
          <wp:extent cx="1429154" cy="3238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mtello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9154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107A">
      <w:rPr>
        <w:b/>
        <w:color w:val="808080" w:themeColor="background1" w:themeShade="80"/>
        <w:sz w:val="28"/>
        <w:szCs w:val="28"/>
      </w:rPr>
      <w:t>SKILLS MATRIX</w:t>
    </w:r>
  </w:p>
  <w:p w14:paraId="4E1BCB88" w14:textId="77777777" w:rsidR="005A284F" w:rsidRDefault="00000000" w:rsidP="005A284F">
    <w:pPr>
      <w:jc w:val="center"/>
      <w:rPr>
        <w:rFonts w:ascii="Arial" w:hAnsi="Arial" w:cs="Arial"/>
        <w:b/>
        <w:szCs w:val="24"/>
      </w:rPr>
    </w:pPr>
    <w:hyperlink r:id="rId2" w:history="1">
      <w:r w:rsidR="005A284F" w:rsidRPr="002722A6">
        <w:rPr>
          <w:rStyle w:val="Hyperlink"/>
          <w:rFonts w:ascii="Arial" w:hAnsi="Arial" w:cs="Arial"/>
          <w:b/>
          <w:szCs w:val="24"/>
        </w:rPr>
        <w:t>C1147 Azure Consultant</w:t>
      </w:r>
    </w:hyperlink>
  </w:p>
  <w:p w14:paraId="4BE8F261" w14:textId="14622A8F" w:rsidR="00C82AD3" w:rsidRDefault="00C82AD3" w:rsidP="006A70FA">
    <w:pPr>
      <w:jc w:val="center"/>
      <w:rPr>
        <w:rFonts w:ascii="Arial" w:hAnsi="Arial" w:cs="Arial"/>
        <w:b/>
        <w:szCs w:val="24"/>
      </w:rPr>
    </w:pPr>
  </w:p>
  <w:p w14:paraId="09248ED4" w14:textId="77777777" w:rsidR="006A70FA" w:rsidRPr="006A70FA" w:rsidRDefault="006A70FA" w:rsidP="006A70FA">
    <w:pPr>
      <w:jc w:val="center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54241"/>
    <w:multiLevelType w:val="hybridMultilevel"/>
    <w:tmpl w:val="EB40A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453DA"/>
    <w:multiLevelType w:val="hybridMultilevel"/>
    <w:tmpl w:val="4ABA2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A4E7C"/>
    <w:multiLevelType w:val="hybridMultilevel"/>
    <w:tmpl w:val="89ECC322"/>
    <w:lvl w:ilvl="0" w:tplc="AF20D038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C5BCD"/>
    <w:multiLevelType w:val="hybridMultilevel"/>
    <w:tmpl w:val="FE407C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74732"/>
    <w:multiLevelType w:val="hybridMultilevel"/>
    <w:tmpl w:val="F83CC0AA"/>
    <w:lvl w:ilvl="0" w:tplc="CFF46D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17B8B"/>
    <w:multiLevelType w:val="hybridMultilevel"/>
    <w:tmpl w:val="FC0CF456"/>
    <w:lvl w:ilvl="0" w:tplc="5746A9D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74793"/>
    <w:multiLevelType w:val="hybridMultilevel"/>
    <w:tmpl w:val="0A98CD88"/>
    <w:lvl w:ilvl="0" w:tplc="797612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748DF"/>
    <w:multiLevelType w:val="hybridMultilevel"/>
    <w:tmpl w:val="A7726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A33A7"/>
    <w:multiLevelType w:val="hybridMultilevel"/>
    <w:tmpl w:val="A93AB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0A6"/>
    <w:multiLevelType w:val="hybridMultilevel"/>
    <w:tmpl w:val="DE6A48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67087"/>
    <w:multiLevelType w:val="hybridMultilevel"/>
    <w:tmpl w:val="4CB8C284"/>
    <w:lvl w:ilvl="0" w:tplc="173CA94C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DF434A"/>
    <w:multiLevelType w:val="hybridMultilevel"/>
    <w:tmpl w:val="C0F2A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C215D4"/>
    <w:multiLevelType w:val="hybridMultilevel"/>
    <w:tmpl w:val="41664FA0"/>
    <w:lvl w:ilvl="0" w:tplc="4C5833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40333"/>
    <w:multiLevelType w:val="hybridMultilevel"/>
    <w:tmpl w:val="C0D0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349F5"/>
    <w:multiLevelType w:val="hybridMultilevel"/>
    <w:tmpl w:val="F1E09ECE"/>
    <w:lvl w:ilvl="0" w:tplc="71AAFD5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FF152A8"/>
    <w:multiLevelType w:val="multilevel"/>
    <w:tmpl w:val="5B7039FE"/>
    <w:lvl w:ilvl="0">
      <w:start w:val="1"/>
      <w:numFmt w:val="decimal"/>
      <w:lvlText w:val="%1."/>
      <w:lvlJc w:val="left"/>
      <w:pPr>
        <w:tabs>
          <w:tab w:val="num" w:pos="144"/>
        </w:tabs>
        <w:ind w:left="288" w:hanging="288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-1260"/>
        </w:tabs>
        <w:ind w:left="-12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-1231"/>
        </w:tabs>
        <w:ind w:left="-1231" w:firstLine="177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-1260"/>
        </w:tabs>
        <w:ind w:left="-12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-1260"/>
        </w:tabs>
        <w:ind w:left="-12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-1231"/>
        </w:tabs>
        <w:ind w:left="-1231" w:firstLine="393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-1260"/>
        </w:tabs>
        <w:ind w:left="-12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-1260"/>
        </w:tabs>
        <w:ind w:left="-12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-1231"/>
        </w:tabs>
        <w:ind w:left="-1231" w:firstLine="6091"/>
      </w:pPr>
      <w:rPr>
        <w:rFonts w:hint="default"/>
        <w:color w:val="000000"/>
        <w:position w:val="0"/>
        <w:sz w:val="22"/>
      </w:rPr>
    </w:lvl>
  </w:abstractNum>
  <w:abstractNum w:abstractNumId="16" w15:restartNumberingAfterBreak="0">
    <w:nsid w:val="78785396"/>
    <w:multiLevelType w:val="hybridMultilevel"/>
    <w:tmpl w:val="C1C6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DA53A7"/>
    <w:multiLevelType w:val="hybridMultilevel"/>
    <w:tmpl w:val="C6CE5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339135">
    <w:abstractNumId w:val="15"/>
  </w:num>
  <w:num w:numId="2" w16cid:durableId="1572036248">
    <w:abstractNumId w:val="9"/>
  </w:num>
  <w:num w:numId="3" w16cid:durableId="673805427">
    <w:abstractNumId w:val="0"/>
  </w:num>
  <w:num w:numId="4" w16cid:durableId="1484737254">
    <w:abstractNumId w:val="14"/>
  </w:num>
  <w:num w:numId="5" w16cid:durableId="815955579">
    <w:abstractNumId w:val="3"/>
  </w:num>
  <w:num w:numId="6" w16cid:durableId="1204438121">
    <w:abstractNumId w:val="2"/>
  </w:num>
  <w:num w:numId="7" w16cid:durableId="77797810">
    <w:abstractNumId w:val="3"/>
    <w:lvlOverride w:ilvl="0">
      <w:lvl w:ilvl="0" w:tplc="04090015">
        <w:start w:val="1"/>
        <w:numFmt w:val="upperLetter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37580410">
    <w:abstractNumId w:val="4"/>
  </w:num>
  <w:num w:numId="9" w16cid:durableId="708533871">
    <w:abstractNumId w:val="6"/>
  </w:num>
  <w:num w:numId="10" w16cid:durableId="1357584525">
    <w:abstractNumId w:val="12"/>
  </w:num>
  <w:num w:numId="11" w16cid:durableId="87971876">
    <w:abstractNumId w:val="8"/>
  </w:num>
  <w:num w:numId="12" w16cid:durableId="1365180525">
    <w:abstractNumId w:val="7"/>
  </w:num>
  <w:num w:numId="13" w16cid:durableId="118304396">
    <w:abstractNumId w:val="16"/>
  </w:num>
  <w:num w:numId="14" w16cid:durableId="820080147">
    <w:abstractNumId w:val="10"/>
  </w:num>
  <w:num w:numId="15" w16cid:durableId="502671111">
    <w:abstractNumId w:val="11"/>
  </w:num>
  <w:num w:numId="16" w16cid:durableId="725183619">
    <w:abstractNumId w:val="1"/>
  </w:num>
  <w:num w:numId="17" w16cid:durableId="269241896">
    <w:abstractNumId w:val="5"/>
  </w:num>
  <w:num w:numId="18" w16cid:durableId="25566095">
    <w:abstractNumId w:val="17"/>
  </w:num>
  <w:num w:numId="19" w16cid:durableId="12885127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601"/>
    <w:rsid w:val="00001B8D"/>
    <w:rsid w:val="00002215"/>
    <w:rsid w:val="00006F64"/>
    <w:rsid w:val="00011758"/>
    <w:rsid w:val="00011E18"/>
    <w:rsid w:val="00060480"/>
    <w:rsid w:val="00067305"/>
    <w:rsid w:val="00083459"/>
    <w:rsid w:val="00086A01"/>
    <w:rsid w:val="00086F25"/>
    <w:rsid w:val="000910EB"/>
    <w:rsid w:val="000A1F06"/>
    <w:rsid w:val="000B2708"/>
    <w:rsid w:val="000B6199"/>
    <w:rsid w:val="000D3FF1"/>
    <w:rsid w:val="000E3E40"/>
    <w:rsid w:val="000E565E"/>
    <w:rsid w:val="00101057"/>
    <w:rsid w:val="001037E0"/>
    <w:rsid w:val="00103EF3"/>
    <w:rsid w:val="001167FB"/>
    <w:rsid w:val="00121D01"/>
    <w:rsid w:val="00125379"/>
    <w:rsid w:val="001317D7"/>
    <w:rsid w:val="00133CE2"/>
    <w:rsid w:val="0013713E"/>
    <w:rsid w:val="00143120"/>
    <w:rsid w:val="00170F7D"/>
    <w:rsid w:val="00171A0E"/>
    <w:rsid w:val="00184E5F"/>
    <w:rsid w:val="001921A9"/>
    <w:rsid w:val="001C6BC3"/>
    <w:rsid w:val="001E45D0"/>
    <w:rsid w:val="00201DD5"/>
    <w:rsid w:val="0020773E"/>
    <w:rsid w:val="00212118"/>
    <w:rsid w:val="0022550F"/>
    <w:rsid w:val="00240B07"/>
    <w:rsid w:val="0026544A"/>
    <w:rsid w:val="00275FAC"/>
    <w:rsid w:val="00283BD5"/>
    <w:rsid w:val="00284722"/>
    <w:rsid w:val="002869B6"/>
    <w:rsid w:val="002871EB"/>
    <w:rsid w:val="002A3531"/>
    <w:rsid w:val="002B48A7"/>
    <w:rsid w:val="002C6610"/>
    <w:rsid w:val="002D69BE"/>
    <w:rsid w:val="002E3E10"/>
    <w:rsid w:val="002E5403"/>
    <w:rsid w:val="002F0DB0"/>
    <w:rsid w:val="002F2F19"/>
    <w:rsid w:val="002F7C44"/>
    <w:rsid w:val="003143BF"/>
    <w:rsid w:val="00315801"/>
    <w:rsid w:val="003214B8"/>
    <w:rsid w:val="00331859"/>
    <w:rsid w:val="00352F66"/>
    <w:rsid w:val="003562F9"/>
    <w:rsid w:val="00366EBF"/>
    <w:rsid w:val="003705DA"/>
    <w:rsid w:val="00382649"/>
    <w:rsid w:val="00385496"/>
    <w:rsid w:val="00385B3C"/>
    <w:rsid w:val="003863D2"/>
    <w:rsid w:val="00387039"/>
    <w:rsid w:val="003961C4"/>
    <w:rsid w:val="003A7D95"/>
    <w:rsid w:val="003D7CD2"/>
    <w:rsid w:val="003E22AC"/>
    <w:rsid w:val="003E6902"/>
    <w:rsid w:val="003E7052"/>
    <w:rsid w:val="003E7931"/>
    <w:rsid w:val="00403C27"/>
    <w:rsid w:val="00410267"/>
    <w:rsid w:val="004106AC"/>
    <w:rsid w:val="00421FDE"/>
    <w:rsid w:val="004250B6"/>
    <w:rsid w:val="00431940"/>
    <w:rsid w:val="0044240D"/>
    <w:rsid w:val="00464DE5"/>
    <w:rsid w:val="0046557D"/>
    <w:rsid w:val="00485576"/>
    <w:rsid w:val="00493987"/>
    <w:rsid w:val="00494EA9"/>
    <w:rsid w:val="004A240D"/>
    <w:rsid w:val="004B05D2"/>
    <w:rsid w:val="004B0C8D"/>
    <w:rsid w:val="004B7695"/>
    <w:rsid w:val="004C3042"/>
    <w:rsid w:val="004D5D44"/>
    <w:rsid w:val="004E31CC"/>
    <w:rsid w:val="004F39C3"/>
    <w:rsid w:val="00507257"/>
    <w:rsid w:val="00507813"/>
    <w:rsid w:val="00513790"/>
    <w:rsid w:val="00520861"/>
    <w:rsid w:val="0053107A"/>
    <w:rsid w:val="005350BF"/>
    <w:rsid w:val="005740DC"/>
    <w:rsid w:val="00577B92"/>
    <w:rsid w:val="00590AF8"/>
    <w:rsid w:val="00592F5E"/>
    <w:rsid w:val="005A029A"/>
    <w:rsid w:val="005A284F"/>
    <w:rsid w:val="005B380E"/>
    <w:rsid w:val="005D472D"/>
    <w:rsid w:val="005D5772"/>
    <w:rsid w:val="005E1A9E"/>
    <w:rsid w:val="005E34F9"/>
    <w:rsid w:val="005E40F7"/>
    <w:rsid w:val="005F5DBF"/>
    <w:rsid w:val="00615029"/>
    <w:rsid w:val="00627EA2"/>
    <w:rsid w:val="006319DF"/>
    <w:rsid w:val="00635289"/>
    <w:rsid w:val="006362EB"/>
    <w:rsid w:val="00637229"/>
    <w:rsid w:val="00637E5D"/>
    <w:rsid w:val="00640AD5"/>
    <w:rsid w:val="00644AE4"/>
    <w:rsid w:val="006474FA"/>
    <w:rsid w:val="006525BD"/>
    <w:rsid w:val="00663F74"/>
    <w:rsid w:val="00664183"/>
    <w:rsid w:val="006646E8"/>
    <w:rsid w:val="006656CC"/>
    <w:rsid w:val="00665B30"/>
    <w:rsid w:val="006849C6"/>
    <w:rsid w:val="006A4BF3"/>
    <w:rsid w:val="006A70FA"/>
    <w:rsid w:val="006C7816"/>
    <w:rsid w:val="006D4AF7"/>
    <w:rsid w:val="006F522B"/>
    <w:rsid w:val="006F63DD"/>
    <w:rsid w:val="006F7B62"/>
    <w:rsid w:val="00704B6E"/>
    <w:rsid w:val="0071311A"/>
    <w:rsid w:val="00714BC3"/>
    <w:rsid w:val="007202DA"/>
    <w:rsid w:val="007210AE"/>
    <w:rsid w:val="00732CEB"/>
    <w:rsid w:val="0074587B"/>
    <w:rsid w:val="00746F02"/>
    <w:rsid w:val="00755302"/>
    <w:rsid w:val="0076512B"/>
    <w:rsid w:val="0077394A"/>
    <w:rsid w:val="00787748"/>
    <w:rsid w:val="007A258A"/>
    <w:rsid w:val="007A4531"/>
    <w:rsid w:val="007A4F6A"/>
    <w:rsid w:val="007D6849"/>
    <w:rsid w:val="007E4D70"/>
    <w:rsid w:val="007E57BF"/>
    <w:rsid w:val="007F0317"/>
    <w:rsid w:val="007F0634"/>
    <w:rsid w:val="007F73CD"/>
    <w:rsid w:val="008005F3"/>
    <w:rsid w:val="00803836"/>
    <w:rsid w:val="00803C44"/>
    <w:rsid w:val="00805187"/>
    <w:rsid w:val="0081591B"/>
    <w:rsid w:val="00823C14"/>
    <w:rsid w:val="008379DA"/>
    <w:rsid w:val="0084269E"/>
    <w:rsid w:val="0085082D"/>
    <w:rsid w:val="0085355E"/>
    <w:rsid w:val="00854E3B"/>
    <w:rsid w:val="00876E11"/>
    <w:rsid w:val="00880E2A"/>
    <w:rsid w:val="00897856"/>
    <w:rsid w:val="008C6113"/>
    <w:rsid w:val="008D3553"/>
    <w:rsid w:val="008D67AE"/>
    <w:rsid w:val="008D799D"/>
    <w:rsid w:val="008E380B"/>
    <w:rsid w:val="008F7668"/>
    <w:rsid w:val="009037AA"/>
    <w:rsid w:val="00905D18"/>
    <w:rsid w:val="0090674A"/>
    <w:rsid w:val="00910E8B"/>
    <w:rsid w:val="00936D08"/>
    <w:rsid w:val="00946372"/>
    <w:rsid w:val="00951F67"/>
    <w:rsid w:val="00963E72"/>
    <w:rsid w:val="00977F5E"/>
    <w:rsid w:val="009859E3"/>
    <w:rsid w:val="009864EA"/>
    <w:rsid w:val="009911B9"/>
    <w:rsid w:val="00991E9B"/>
    <w:rsid w:val="009933AD"/>
    <w:rsid w:val="009B106B"/>
    <w:rsid w:val="009D0799"/>
    <w:rsid w:val="009D1857"/>
    <w:rsid w:val="009F0510"/>
    <w:rsid w:val="009F1DE3"/>
    <w:rsid w:val="00A2334C"/>
    <w:rsid w:val="00A25AF0"/>
    <w:rsid w:val="00A36520"/>
    <w:rsid w:val="00A41219"/>
    <w:rsid w:val="00A54A63"/>
    <w:rsid w:val="00A6169D"/>
    <w:rsid w:val="00A72588"/>
    <w:rsid w:val="00A828F7"/>
    <w:rsid w:val="00A85663"/>
    <w:rsid w:val="00A94ECD"/>
    <w:rsid w:val="00AD08D8"/>
    <w:rsid w:val="00AD6496"/>
    <w:rsid w:val="00B03761"/>
    <w:rsid w:val="00B06CE7"/>
    <w:rsid w:val="00B06EA5"/>
    <w:rsid w:val="00B10EE1"/>
    <w:rsid w:val="00B176FA"/>
    <w:rsid w:val="00B2103E"/>
    <w:rsid w:val="00B300B1"/>
    <w:rsid w:val="00B309DE"/>
    <w:rsid w:val="00B343EB"/>
    <w:rsid w:val="00B35699"/>
    <w:rsid w:val="00B35E4E"/>
    <w:rsid w:val="00B43843"/>
    <w:rsid w:val="00B52D7C"/>
    <w:rsid w:val="00B60B4B"/>
    <w:rsid w:val="00B73060"/>
    <w:rsid w:val="00B8778A"/>
    <w:rsid w:val="00B928D6"/>
    <w:rsid w:val="00B97D15"/>
    <w:rsid w:val="00BA05AF"/>
    <w:rsid w:val="00BC23F4"/>
    <w:rsid w:val="00BD3272"/>
    <w:rsid w:val="00BD6F40"/>
    <w:rsid w:val="00BE0661"/>
    <w:rsid w:val="00BE250E"/>
    <w:rsid w:val="00BF3FC7"/>
    <w:rsid w:val="00C10AEC"/>
    <w:rsid w:val="00C26B65"/>
    <w:rsid w:val="00C50BDA"/>
    <w:rsid w:val="00C63735"/>
    <w:rsid w:val="00C63C26"/>
    <w:rsid w:val="00C75901"/>
    <w:rsid w:val="00C767A8"/>
    <w:rsid w:val="00C824C7"/>
    <w:rsid w:val="00C82AD3"/>
    <w:rsid w:val="00CA07DD"/>
    <w:rsid w:val="00CB0548"/>
    <w:rsid w:val="00CE2809"/>
    <w:rsid w:val="00CE3633"/>
    <w:rsid w:val="00CE47A1"/>
    <w:rsid w:val="00CE7774"/>
    <w:rsid w:val="00CF282A"/>
    <w:rsid w:val="00CF7506"/>
    <w:rsid w:val="00CF7754"/>
    <w:rsid w:val="00D02DEE"/>
    <w:rsid w:val="00D12B74"/>
    <w:rsid w:val="00D21198"/>
    <w:rsid w:val="00D21F75"/>
    <w:rsid w:val="00D32608"/>
    <w:rsid w:val="00D33947"/>
    <w:rsid w:val="00D45CEF"/>
    <w:rsid w:val="00D53B44"/>
    <w:rsid w:val="00D542A9"/>
    <w:rsid w:val="00D56D16"/>
    <w:rsid w:val="00D61F40"/>
    <w:rsid w:val="00D91424"/>
    <w:rsid w:val="00DB12C4"/>
    <w:rsid w:val="00DD72E9"/>
    <w:rsid w:val="00E01511"/>
    <w:rsid w:val="00E02120"/>
    <w:rsid w:val="00E021D3"/>
    <w:rsid w:val="00E02651"/>
    <w:rsid w:val="00E07417"/>
    <w:rsid w:val="00E10CE1"/>
    <w:rsid w:val="00E246A1"/>
    <w:rsid w:val="00E30A54"/>
    <w:rsid w:val="00E4517D"/>
    <w:rsid w:val="00E578BC"/>
    <w:rsid w:val="00E62AE6"/>
    <w:rsid w:val="00E6473A"/>
    <w:rsid w:val="00E6704B"/>
    <w:rsid w:val="00E715C1"/>
    <w:rsid w:val="00E74E40"/>
    <w:rsid w:val="00E822DE"/>
    <w:rsid w:val="00E85F27"/>
    <w:rsid w:val="00E90A44"/>
    <w:rsid w:val="00EA0952"/>
    <w:rsid w:val="00EB33C3"/>
    <w:rsid w:val="00EB43DC"/>
    <w:rsid w:val="00EB49BE"/>
    <w:rsid w:val="00EB5036"/>
    <w:rsid w:val="00EB75E7"/>
    <w:rsid w:val="00EE658D"/>
    <w:rsid w:val="00EF4388"/>
    <w:rsid w:val="00EF603E"/>
    <w:rsid w:val="00EF625E"/>
    <w:rsid w:val="00F00E56"/>
    <w:rsid w:val="00F063BE"/>
    <w:rsid w:val="00F12261"/>
    <w:rsid w:val="00F44111"/>
    <w:rsid w:val="00F45115"/>
    <w:rsid w:val="00F5011C"/>
    <w:rsid w:val="00F54D5A"/>
    <w:rsid w:val="00F54E20"/>
    <w:rsid w:val="00F651FE"/>
    <w:rsid w:val="00F72AF4"/>
    <w:rsid w:val="00F77272"/>
    <w:rsid w:val="00F90A82"/>
    <w:rsid w:val="00F94601"/>
    <w:rsid w:val="00FB6641"/>
    <w:rsid w:val="00FB702D"/>
    <w:rsid w:val="00FC2F85"/>
    <w:rsid w:val="00FC6F7C"/>
    <w:rsid w:val="00FD1B79"/>
    <w:rsid w:val="00FE1416"/>
    <w:rsid w:val="00FE472E"/>
    <w:rsid w:val="00FE7110"/>
    <w:rsid w:val="00FF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C28ED"/>
  <w15:chartTrackingRefBased/>
  <w15:docId w15:val="{DE90CD2E-7086-4BF7-89AF-077C0E33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B4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hicago" w:eastAsia="Times New Roman" w:hAnsi="Chicago" w:cs="Times New Roman"/>
      <w:color w:val="000000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A9E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A7D95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color w:val="auto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F7C44"/>
    <w:pPr>
      <w:tabs>
        <w:tab w:val="center" w:pos="4680"/>
        <w:tab w:val="right" w:pos="9360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F7C44"/>
  </w:style>
  <w:style w:type="paragraph" w:styleId="Footer">
    <w:name w:val="footer"/>
    <w:basedOn w:val="Normal"/>
    <w:link w:val="FooterChar"/>
    <w:uiPriority w:val="99"/>
    <w:unhideWhenUsed/>
    <w:rsid w:val="002F7C44"/>
    <w:pPr>
      <w:tabs>
        <w:tab w:val="center" w:pos="4680"/>
        <w:tab w:val="right" w:pos="9360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F7C44"/>
  </w:style>
  <w:style w:type="character" w:customStyle="1" w:styleId="Heading2Char">
    <w:name w:val="Heading 2 Char"/>
    <w:basedOn w:val="DefaultParagraphFont"/>
    <w:link w:val="Heading2"/>
    <w:uiPriority w:val="9"/>
    <w:rsid w:val="005E1A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qFormat/>
    <w:rsid w:val="00D21198"/>
    <w:pPr>
      <w:jc w:val="center"/>
    </w:pPr>
    <w:rPr>
      <w:rFonts w:ascii="Times New Roman" w:hAnsi="Times New Roman"/>
      <w:b/>
      <w:sz w:val="28"/>
      <w:u w:val="single"/>
    </w:rPr>
  </w:style>
  <w:style w:type="table" w:styleId="TableGrid">
    <w:name w:val="Table Grid"/>
    <w:basedOn w:val="TableNormal"/>
    <w:uiPriority w:val="39"/>
    <w:rsid w:val="00507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5B3C"/>
    <w:rPr>
      <w:color w:val="0000FF"/>
      <w:u w:val="single"/>
    </w:rPr>
  </w:style>
  <w:style w:type="character" w:customStyle="1" w:styleId="il">
    <w:name w:val="il"/>
    <w:basedOn w:val="DefaultParagraphFont"/>
    <w:rsid w:val="00385B3C"/>
  </w:style>
  <w:style w:type="character" w:customStyle="1" w:styleId="ListParagraphChar">
    <w:name w:val="List Paragraph Char"/>
    <w:link w:val="ListParagraph"/>
    <w:uiPriority w:val="34"/>
    <w:locked/>
    <w:rsid w:val="00665B30"/>
  </w:style>
  <w:style w:type="paragraph" w:customStyle="1" w:styleId="TableParagraph">
    <w:name w:val="Table Paragraph"/>
    <w:basedOn w:val="Normal"/>
    <w:uiPriority w:val="1"/>
    <w:qFormat/>
    <w:rsid w:val="00002215"/>
    <w:pPr>
      <w:widowControl w:val="0"/>
      <w:overflowPunct/>
      <w:adjustRightInd/>
      <w:textAlignment w:val="auto"/>
    </w:pPr>
    <w:rPr>
      <w:rFonts w:ascii="Arial" w:eastAsia="Arial" w:hAnsi="Arial" w:cs="Arial"/>
      <w:color w:val="auto"/>
      <w:sz w:val="22"/>
      <w:szCs w:val="22"/>
    </w:rPr>
  </w:style>
  <w:style w:type="paragraph" w:customStyle="1" w:styleId="paragraph">
    <w:name w:val="paragraph"/>
    <w:basedOn w:val="Normal"/>
    <w:rsid w:val="0080518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color w:val="auto"/>
      <w:szCs w:val="24"/>
    </w:rPr>
  </w:style>
  <w:style w:type="character" w:customStyle="1" w:styleId="normaltextrun">
    <w:name w:val="normaltextrun"/>
    <w:basedOn w:val="DefaultParagraphFont"/>
    <w:rsid w:val="00805187"/>
  </w:style>
  <w:style w:type="character" w:customStyle="1" w:styleId="eop">
    <w:name w:val="eop"/>
    <w:basedOn w:val="DefaultParagraphFont"/>
    <w:rsid w:val="00805187"/>
  </w:style>
  <w:style w:type="character" w:styleId="UnresolvedMention">
    <w:name w:val="Unresolved Mention"/>
    <w:basedOn w:val="DefaultParagraphFont"/>
    <w:uiPriority w:val="99"/>
    <w:semiHidden/>
    <w:unhideWhenUsed/>
    <w:rsid w:val="00D3394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10EE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eastAsiaTheme="minorHAnsi" w:hAnsi="Calibri" w:cs="Calibri"/>
      <w:color w:val="auto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011E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hyperlink" Target="https://candidateportal.ceipal.com/jobs/job_description/ZW5zR0NwRnJvR2ZGSEtYVDdoQlk3Zz09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20E3F779BCF46874083551E0EFA3F" ma:contentTypeVersion="17" ma:contentTypeDescription="Create a new document." ma:contentTypeScope="" ma:versionID="d1242154aaf29b61fff963d7ff810f36">
  <xsd:schema xmlns:xsd="http://www.w3.org/2001/XMLSchema" xmlns:xs="http://www.w3.org/2001/XMLSchema" xmlns:p="http://schemas.microsoft.com/office/2006/metadata/properties" xmlns:ns2="c82e84f6-5515-47dc-ac5a-dbb67a7ebf9f" xmlns:ns3="fe64686c-2f5a-4bfe-b608-6cce69838270" targetNamespace="http://schemas.microsoft.com/office/2006/metadata/properties" ma:root="true" ma:fieldsID="66921250227d986689903f91d0837be8" ns2:_="" ns3:_="">
    <xsd:import namespace="c82e84f6-5515-47dc-ac5a-dbb67a7ebf9f"/>
    <xsd:import namespace="fe64686c-2f5a-4bfe-b608-6cce69838270"/>
    <xsd:element name="properties">
      <xsd:complexType>
        <xsd:sequence>
          <xsd:element name="documentManagement">
            <xsd:complexType>
              <xsd:all>
                <xsd:element ref="ns2:Solicitation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Solicitation_x0020_ID_x003a__x0020_Title" minOccurs="0"/>
                <xsd:element ref="ns2:Solicitation_x0020_ID_x003a__x0020_Partner" minOccurs="0"/>
                <xsd:element ref="ns2:Solicitation_x0020_ID_x003a__x0020_Client" minOccurs="0"/>
                <xsd:element ref="ns2:Solicitation_x0020_ID_x003a__x0020_US_x0020_State" minOccurs="0"/>
                <xsd:element ref="ns2:Solicitation_x0020_ID_x003a__x0020_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2e84f6-5515-47dc-ac5a-dbb67a7ebf9f" elementFormDefault="qualified">
    <xsd:import namespace="http://schemas.microsoft.com/office/2006/documentManagement/types"/>
    <xsd:import namespace="http://schemas.microsoft.com/office/infopath/2007/PartnerControls"/>
    <xsd:element name="SolicitationID" ma:index="8" nillable="true" ma:displayName="Solicitation ID" ma:format="Dropdown" ma:indexed="true" ma:list="c4db53b6-9fc7-4e08-8c51-9605d39c186a" ma:internalName="SolicitationID" ma:showField="SolicitationID">
      <xsd:simpleType>
        <xsd:restriction base="dms:Lookup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c905c16-182f-4736-ac70-fd9e4da0e1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Solicitation_x0020_ID_x003a__x0020_Title" ma:index="19" nillable="true" ma:displayName="Solicitation ID: Title" ma:format="Dropdown" ma:list="c4db53b6-9fc7-4e08-8c51-9605d39c186a" ma:internalName="Solicitation_x0020_ID_x003a__x0020_Title" ma:readOnly="true" ma:showField="Title">
      <xsd:simpleType>
        <xsd:restriction base="dms:Lookup"/>
      </xsd:simpleType>
    </xsd:element>
    <xsd:element name="Solicitation_x0020_ID_x003a__x0020_Partner" ma:index="20" nillable="true" ma:displayName="Solicitation ID: Partner" ma:format="Dropdown" ma:list="c4db53b6-9fc7-4e08-8c51-9605d39c186a" ma:internalName="Solicitation_x0020_ID_x003a__x0020_Partner" ma:readOnly="true" ma:showField="Partner">
      <xsd:simpleType>
        <xsd:restriction base="dms:Lookup"/>
      </xsd:simpleType>
    </xsd:element>
    <xsd:element name="Solicitation_x0020_ID_x003a__x0020_Client" ma:index="21" nillable="true" ma:displayName="Solicitation ID: Client" ma:format="Dropdown" ma:list="c4db53b6-9fc7-4e08-8c51-9605d39c186a" ma:internalName="Solicitation_x0020_ID_x003a__x0020_Client" ma:readOnly="true" ma:showField="Client">
      <xsd:simpleType>
        <xsd:restriction base="dms:Lookup"/>
      </xsd:simpleType>
    </xsd:element>
    <xsd:element name="Solicitation_x0020_ID_x003a__x0020_US_x0020_State" ma:index="22" nillable="true" ma:displayName="Solicitation ID: US State" ma:format="Dropdown" ma:list="c4db53b6-9fc7-4e08-8c51-9605d39c186a" ma:internalName="Solicitation_x0020_ID_x003a__x0020_US_x0020_State" ma:readOnly="true" ma:showField="USState">
      <xsd:simpleType>
        <xsd:restriction base="dms:Lookup"/>
      </xsd:simpleType>
    </xsd:element>
    <xsd:element name="Solicitation_x0020_ID_x003a__x0020_Status" ma:index="23" nillable="true" ma:displayName="Solicitation ID: Status" ma:format="Dropdown" ma:list="c4db53b6-9fc7-4e08-8c51-9605d39c186a" ma:internalName="Solicitation_x0020_ID_x003a__x0020_Status" ma:readOnly="true" ma:showField="Status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64686c-2f5a-4bfe-b608-6cce6983827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43520fd-8582-4b49-afdf-6dbadbd274a5}" ma:internalName="TaxCatchAll" ma:showField="CatchAllData" ma:web="fe64686c-2f5a-4bfe-b608-6cce698382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82e84f6-5515-47dc-ac5a-dbb67a7ebf9f">
      <Terms xmlns="http://schemas.microsoft.com/office/infopath/2007/PartnerControls"/>
    </lcf76f155ced4ddcb4097134ff3c332f>
    <TaxCatchAll xmlns="fe64686c-2f5a-4bfe-b608-6cce69838270" xsi:nil="true"/>
    <SolicitationID xmlns="c82e84f6-5515-47dc-ac5a-dbb67a7ebf9f" xsi:nil="true"/>
  </documentManagement>
</p:properties>
</file>

<file path=customXml/itemProps1.xml><?xml version="1.0" encoding="utf-8"?>
<ds:datastoreItem xmlns:ds="http://schemas.openxmlformats.org/officeDocument/2006/customXml" ds:itemID="{7DCD04C4-9E0C-49C8-BB00-D85D9197CE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BBDF18-B6B8-439D-A814-9BEDE71AE930}"/>
</file>

<file path=customXml/itemProps3.xml><?xml version="1.0" encoding="utf-8"?>
<ds:datastoreItem xmlns:ds="http://schemas.openxmlformats.org/officeDocument/2006/customXml" ds:itemID="{B55F5470-7BD9-4B3F-AA9A-7770E045F17E}"/>
</file>

<file path=customXml/itemProps4.xml><?xml version="1.0" encoding="utf-8"?>
<ds:datastoreItem xmlns:ds="http://schemas.openxmlformats.org/officeDocument/2006/customXml" ds:itemID="{3789081B-3E9E-40E9-BC1F-C4314F2782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6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Comtello</Company>
  <LinksUpToDate>false</LinksUpToDate>
  <CharactersWithSpaces>4401</CharactersWithSpaces>
  <SharedDoc>false</SharedDoc>
  <HyperlinkBase>http://www.comtello.org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Pimenta</dc:creator>
  <cp:keywords/>
  <dc:description/>
  <cp:lastModifiedBy>Robert</cp:lastModifiedBy>
  <cp:revision>206</cp:revision>
  <dcterms:created xsi:type="dcterms:W3CDTF">2017-01-25T19:22:00Z</dcterms:created>
  <dcterms:modified xsi:type="dcterms:W3CDTF">2024-07-22T09:55:00Z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0x010100E9420E3F779BCF46874083551E0EFA3F</vt:lpwstr>
  </property>
</Properties>
</file>