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E63"/>
          <w:spacing w:val="20"/>
          <w:sz w:val="17"/>
          <w:szCs w:val="17"/>
        </w:rPr>
        <w:t xml:space="preserve">PM SUMMIT 2026 · WORKSTREAM 2 · PAIN TO PILOT</w:t>
      </w:r>
    </w:p>
    <w:p>
      <w:pPr>
        <w:pStyle w:val="DocTitle"/>
      </w:pPr>
      <w:r>
        <w:t xml:space="preserve">Facilitator guide</w:t>
      </w:r>
    </w:p>
    <w:p>
      <w:r>
        <w:rPr>
          <w:b/>
          <w:bCs/>
          <w:color w:val="8A5409"/>
        </w:rPr>
        <w:t xml:space="preserve">Facilitator only. Do not hand this out: it lists the traps hidden in the sample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Topic</w:t>
            </w:r>
          </w:p>
        </w:tc>
        <w:tc>
          <w:tcPr>
            <w:tcW w:type="dxa" w:w="7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Turn a real PM pain point into an AI assistant that is valuable, governable and ready for a first test.</w:t>
            </w:r>
          </w:p>
        </w:tc>
      </w:tr>
      <w:tr>
        <w:trPr>
          <w:cantSplit/>
        </w:trPr>
        <w:tc>
          <w:tcPr>
            <w:tcW w:type="dxa" w:w="17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Goal</w:t>
            </w:r>
          </w:p>
        </w:tc>
        <w:tc>
          <w:tcPr>
            <w:tcW w:type="dxa" w:w="7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Each mixed-experience room designs, tests and pressure-tests one assistant, while the PM keeps judgment and decision ownership.</w:t>
            </w:r>
          </w:p>
        </w:tc>
      </w:tr>
      <w:tr>
        <w:trPr>
          <w:cantSplit/>
        </w:trPr>
        <w:tc>
          <w:tcPr>
            <w:tcW w:type="dxa" w:w="17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Outcome</w:t>
            </w:r>
          </w:p>
        </w:tc>
        <w:tc>
          <w:tcPr>
            <w:tcW w:type="dxa" w:w="7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One Pilot Pack per room: problem, baseline, agent instructions, human decision point, metric, guardrail, owner and first test.</w:t>
            </w:r>
          </w:p>
        </w:tc>
      </w:tr>
    </w:tbl>
    <w:p>
      <w:pPr>
        <w:pStyle w:val="Heading2"/>
      </w:pPr>
      <w:r>
        <w:t xml:space="preserve">Before the room opens</w:t>
      </w:r>
    </w:p>
    <w:p>
      <w:pPr>
        <w:pStyle w:val="ListParagraph"/>
        <w:numPr>
          <w:ilvl w:val="0"/>
          <w:numId w:val="2"/>
        </w:numPr>
        <w:spacing w:after="60"/>
      </w:pPr>
      <w:r>
        <w:t xml:space="preserve">Printed: your challenge card and its sample data (one per two people), two blank Pilot Packs, this guide.</w:t>
      </w:r>
    </w:p>
    <w:p>
      <w:pPr>
        <w:pStyle w:val="ListParagraph"/>
        <w:numPr>
          <w:ilvl w:val="0"/>
          <w:numId w:val="2"/>
        </w:numPr>
        <w:spacing w:after="60"/>
      </w:pPr>
      <w:r>
        <w:t xml:space="preserve">Your Builder is present and has logged in to the approved AI tool. If not, plan for the paper test.</w:t>
      </w:r>
    </w:p>
    <w:p>
      <w:pPr>
        <w:pStyle w:val="ListParagraph"/>
        <w:numPr>
          <w:ilvl w:val="0"/>
          <w:numId w:val="2"/>
        </w:numPr>
        <w:spacing w:after="60"/>
      </w:pPr>
      <w:r>
        <w:t xml:space="preserve">The room timer from the kit is open on the shared screen, or a visible clock and the timing slide.</w:t>
      </w:r>
    </w:p>
    <w:p>
      <w:pPr>
        <w:pStyle w:val="ListParagraph"/>
        <w:numPr>
          <w:ilvl w:val="0"/>
          <w:numId w:val="2"/>
        </w:numPr>
        <w:spacing w:after="60"/>
      </w:pPr>
      <w:r>
        <w:t xml:space="preserve">You have read the pre-work story “Week 38” and your card’s traps (later in this guide).</w:t>
      </w:r>
    </w:p>
    <w:p>
      <w:pPr>
        <w:pStyle w:val="ListParagraph"/>
        <w:numPr>
          <w:ilvl w:val="0"/>
          <w:numId w:val="2"/>
        </w:numPr>
        <w:spacing w:after="60"/>
      </w:pPr>
      <w:r>
        <w:t xml:space="preserve">You know the capture link for the Pilot Pack and the fallback: paper, then a photo.</w:t>
      </w:r>
    </w:p>
    <w:p>
      <w:r>
        <w:rPr>
          <w:i/>
          <w:iCs/>
        </w:rPr>
        <w:t xml:space="preserve">You need no AI expertise. You run the process, protect time and voices, and never write the answer.</w:t>
      </w:r>
    </w:p>
    <w:p>
      <w:pPr>
        <w:pStyle w:val="Heading2"/>
      </w:pPr>
      <w:r>
        <w:t xml:space="preserve">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Role</w:t>
            </w:r>
          </w:p>
        </w:tc>
        <w:tc>
          <w:tcPr>
            <w:tcW w:type="dxa" w:w="73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Job</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Facilitator</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Runs the process, protects time and voices. Never writes the answer.</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Scribe and team lead</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Owns the Pilot Pack, synthesizes, gives the report-out.</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Timekeeper</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Runs the timer, calls each checkpoint, defends the last 10 minutes.</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Builder (1–2)</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Hands on the approved AI tool. Narrates what they type.</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Challenger (1–2)</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room’s AI steward: tests value, data, confidentiality, quality, tool approval and accountability.</w:t>
            </w:r>
          </w:p>
        </w:tc>
      </w:tr>
      <w:tr>
        <w:trPr>
          <w:cantSplit/>
          <w:tblHeader w:val="off"/>
        </w:trPr>
        <w:tc>
          <w:tcPr>
            <w:tcW w:type="dxa" w:w="2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20"/>
                <w:szCs w:val="20"/>
              </w:rPr>
              <w:t xml:space="preserve">Everyone</w:t>
            </w:r>
          </w:p>
        </w:tc>
        <w:tc>
          <w:tcPr>
            <w:tcW w:type="dxa" w:w="73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Brings a real example, challenges assumptions, plays the agent in the paper test.</w:t>
            </w:r>
          </w:p>
        </w:tc>
      </w:tr>
    </w:tbl>
    <w:p>
      <w:pPr>
        <w:spacing w:after="100"/>
      </w:pPr>
      <w:r>
        <w:rPr>
          <w:i w:val="false"/>
          <w:iCs w:val="false"/>
          <w:color w:val="4A5C59"/>
          <w:sz w:val="19"/>
          <w:szCs w:val="19"/>
        </w:rPr>
        <w:t xml:space="preserve">Rooms of five or fewer combine Facilitator with Timekeeper, and Scribe with Challenger.</w:t>
      </w:r>
    </w:p>
    <w:p>
      <w:pPr>
        <w:pStyle w:val="Heading2"/>
      </w:pPr>
      <w:r>
        <w:t xml:space="preserve">Minute by minute</w:t>
      </w:r>
    </w:p>
    <w:p>
      <w:pPr>
        <w:pStyle w:val="Heading3"/>
      </w:pPr>
      <w:r>
        <w:t xml:space="preserve">00:00–05:00   Orient</w:t>
      </w:r>
    </w:p>
    <w:p>
      <w:r>
        <w:rPr>
          <w:b/>
          <w:bCs/>
          <w:color w:val="0B6E63"/>
        </w:rPr>
        <w:t xml:space="preserve">Say  </w:t>
      </w:r>
      <w:r>
        <w:rPr>
          <w:i/>
          <w:iCs/>
        </w:rPr>
        <w:t xml:space="preserve">“In the next 60 minutes we turn one PM pain point into an AI assistant we can actually test. We are not building a production system. We leave with a Pilot Pack: the problem, a baseline, the agent’s instructions, what the PM still decides, one guardrail, one metric, an owner and a first test.”</w:t>
      </w:r>
    </w:p>
    <w:p>
      <w:pPr>
        <w:keepNext/>
        <w:spacing w:after="20"/>
      </w:pPr>
      <w:r>
        <w:rPr>
          <w:b/>
          <w:bCs/>
          <w:color w:val="0B6E63"/>
        </w:rPr>
        <w:t xml:space="preserve">Do</w:t>
      </w:r>
    </w:p>
    <w:p>
      <w:pPr>
        <w:pStyle w:val="ListParagraph"/>
        <w:numPr>
          <w:ilvl w:val="0"/>
          <w:numId w:val="2"/>
        </w:numPr>
        <w:spacing w:after="60"/>
      </w:pPr>
      <w:r>
        <w:t xml:space="preserve">Name the Scribe, Timekeeper, Builders and Challengers.</w:t>
      </w:r>
    </w:p>
    <w:p>
      <w:pPr>
        <w:pStyle w:val="ListParagraph"/>
        <w:numPr>
          <w:ilvl w:val="0"/>
          <w:numId w:val="2"/>
        </w:numPr>
        <w:spacing w:after="60"/>
      </w:pPr>
      <w:r>
        <w:t xml:space="preserve">Read the challenge card aloud (1 minute). Show the Pilot Pack.</w:t>
      </w:r>
    </w:p>
    <w:p>
      <w:pPr>
        <w:pStyle w:val="ListParagraph"/>
        <w:numPr>
          <w:ilvl w:val="0"/>
          <w:numId w:val="2"/>
        </w:numPr>
        <w:spacing w:after="60"/>
      </w:pPr>
      <w:r>
        <w:t xml:space="preserve">Check the approved tool is open on the Builder’s screen. If not, choose paper mode now.</w:t>
      </w:r>
    </w:p>
    <w:p>
      <w:pPr>
        <w:spacing w:after="160"/>
      </w:pPr>
      <w:r>
        <w:rPr>
          <w:b/>
          <w:bCs/>
          <w:color w:val="8A5409"/>
        </w:rPr>
        <w:t xml:space="preserve">◆ Checkpoint 05:00 · Roles named, card read, tool or paper mode chosen</w:t>
      </w:r>
    </w:p>
    <w:p>
      <w:pPr>
        <w:pStyle w:val="Heading3"/>
      </w:pPr>
      <w:r>
        <w:t xml:space="preserve">05:00–15:00   Frame the pain</w:t>
      </w:r>
    </w:p>
    <w:p>
      <w:r>
        <w:rPr>
          <w:b/>
          <w:bCs/>
          <w:color w:val="0B6E63"/>
        </w:rPr>
        <w:t xml:space="preserve">Say  </w:t>
      </w:r>
      <w:r>
        <w:rPr>
          <w:i/>
          <w:iCs/>
        </w:rPr>
        <w:t xml:space="preserve">“Twenty seconds each: when did this pain last hit you, and what did it cost you?”</w:t>
      </w:r>
    </w:p>
    <w:p>
      <w:pPr>
        <w:keepNext/>
        <w:spacing w:after="20"/>
      </w:pPr>
      <w:r>
        <w:rPr>
          <w:b/>
          <w:bCs/>
          <w:color w:val="0B6E63"/>
        </w:rPr>
        <w:t xml:space="preserve">Ask</w:t>
      </w:r>
    </w:p>
    <w:p>
      <w:pPr>
        <w:pStyle w:val="ListParagraph"/>
        <w:numPr>
          <w:ilvl w:val="0"/>
          <w:numId w:val="2"/>
        </w:numPr>
        <w:spacing w:after="60"/>
      </w:pPr>
      <w:r>
        <w:t xml:space="preserve">Who exactly feels it?</w:t>
      </w:r>
    </w:p>
    <w:p>
      <w:pPr>
        <w:pStyle w:val="ListParagraph"/>
        <w:numPr>
          <w:ilvl w:val="0"/>
          <w:numId w:val="2"/>
        </w:numPr>
        <w:spacing w:after="60"/>
      </w:pPr>
      <w:r>
        <w:t xml:space="preserve">What happens today, step by step? Which step eats the most time or causes the most errors?</w:t>
      </w:r>
    </w:p>
    <w:p>
      <w:pPr>
        <w:pStyle w:val="ListParagraph"/>
        <w:numPr>
          <w:ilvl w:val="0"/>
          <w:numId w:val="2"/>
        </w:numPr>
        <w:spacing w:after="60"/>
      </w:pPr>
      <w:r>
        <w:t xml:space="preserve">What number shows the pain today?</w:t>
      </w:r>
    </w:p>
    <w:p>
      <w:pPr>
        <w:pStyle w:val="ListParagraph"/>
        <w:numPr>
          <w:ilvl w:val="0"/>
          <w:numId w:val="2"/>
        </w:numPr>
        <w:spacing w:after="60"/>
      </w:pPr>
      <w:r>
        <w:t xml:space="preserve">Where is the source of truth?</w:t>
      </w:r>
    </w:p>
    <w:p>
      <w:pPr>
        <w:keepNext/>
        <w:spacing w:after="20"/>
      </w:pPr>
      <w:r>
        <w:rPr>
          <w:b/>
          <w:bCs/>
          <w:color w:val="0B6E63"/>
        </w:rPr>
        <w:t xml:space="preserve">Decide</w:t>
      </w:r>
    </w:p>
    <w:p>
      <w:pPr>
        <w:pStyle w:val="ListParagraph"/>
        <w:numPr>
          <w:ilvl w:val="0"/>
          <w:numId w:val="2"/>
        </w:numPr>
        <w:spacing w:after="60"/>
      </w:pPr>
      <w:r>
        <w:t xml:space="preserve">The slice: one user, one moment, one output.</w:t>
      </w:r>
    </w:p>
    <w:p>
      <w:pPr>
        <w:keepNext/>
        <w:spacing w:after="20"/>
      </w:pPr>
      <w:r>
        <w:rPr>
          <w:b/>
          <w:bCs/>
          <w:color w:val="0B6E63"/>
        </w:rPr>
        <w:t xml:space="preserve">Rule</w:t>
      </w:r>
    </w:p>
    <w:p>
      <w:pPr>
        <w:pStyle w:val="ListParagraph"/>
        <w:numPr>
          <w:ilvl w:val="0"/>
          <w:numId w:val="2"/>
        </w:numPr>
        <w:spacing w:after="60"/>
      </w:pPr>
      <w:r>
        <w:t xml:space="preserve">No number? Take a show-of-hands range and mark it “to be measured in the first test”.</w:t>
      </w:r>
    </w:p>
    <w:p>
      <w:pPr>
        <w:spacing w:after="160"/>
      </w:pPr>
      <w:r>
        <w:rPr>
          <w:b/>
          <w:bCs/>
          <w:color w:val="8A5409"/>
        </w:rPr>
        <w:t xml:space="preserve">◆ Checkpoint 15:00 · One-sentence problem and a baseline in Pilot Pack sections 1–2</w:t>
      </w:r>
    </w:p>
    <w:p>
      <w:pPr>
        <w:pStyle w:val="Heading3"/>
      </w:pPr>
      <w:r>
        <w:t xml:space="preserve">15:00–27:00   Design the agent</w:t>
      </w:r>
    </w:p>
    <w:p>
      <w:r>
        <w:rPr>
          <w:b/>
          <w:bCs/>
          <w:color w:val="0B6E63"/>
        </w:rPr>
        <w:t xml:space="preserve">Say  </w:t>
      </w:r>
      <w:r>
        <w:rPr>
          <w:i/>
          <w:iCs/>
        </w:rPr>
        <w:t xml:space="preserve">“Brief the assistant like a smart new colleague who knows nothing about our project.”</w:t>
      </w:r>
    </w:p>
    <w:p>
      <w:pPr>
        <w:keepNext/>
        <w:spacing w:after="20"/>
      </w:pPr>
      <w:r>
        <w:rPr>
          <w:b/>
          <w:bCs/>
          <w:color w:val="0B6E63"/>
        </w:rPr>
        <w:t xml:space="preserve">Ask</w:t>
      </w:r>
    </w:p>
    <w:p>
      <w:pPr>
        <w:pStyle w:val="ListParagraph"/>
        <w:numPr>
          <w:ilvl w:val="0"/>
          <w:numId w:val="2"/>
        </w:numPr>
        <w:spacing w:after="60"/>
      </w:pPr>
      <w:r>
        <w:t xml:space="preserve">What goes in, and what comes out for whom?</w:t>
      </w:r>
    </w:p>
    <w:p>
      <w:pPr>
        <w:pStyle w:val="ListParagraph"/>
        <w:numPr>
          <w:ilvl w:val="0"/>
          <w:numId w:val="2"/>
        </w:numPr>
        <w:spacing w:after="60"/>
      </w:pPr>
      <w:r>
        <w:t xml:space="preserve">Which steps can the assistant do?</w:t>
      </w:r>
    </w:p>
    <w:p>
      <w:pPr>
        <w:pStyle w:val="ListParagraph"/>
        <w:numPr>
          <w:ilvl w:val="0"/>
          <w:numId w:val="2"/>
        </w:numPr>
        <w:spacing w:after="60"/>
      </w:pPr>
      <w:r>
        <w:t xml:space="preserve">Which facts must come from a system rather than from the AI’s words?</w:t>
      </w:r>
    </w:p>
    <w:p>
      <w:pPr>
        <w:pStyle w:val="ListParagraph"/>
        <w:numPr>
          <w:ilvl w:val="0"/>
          <w:numId w:val="2"/>
        </w:numPr>
        <w:spacing w:after="60"/>
      </w:pPr>
      <w:r>
        <w:t xml:space="preserve">What does the PM decide, never the AI?</w:t>
      </w:r>
    </w:p>
    <w:p>
      <w:pPr>
        <w:pStyle w:val="ListParagraph"/>
        <w:numPr>
          <w:ilvl w:val="0"/>
          <w:numId w:val="2"/>
        </w:numPr>
        <w:spacing w:after="60"/>
      </w:pPr>
      <w:r>
        <w:t xml:space="preserve">What must never appear in the output?</w:t>
      </w:r>
    </w:p>
    <w:p>
      <w:pPr>
        <w:keepNext/>
        <w:spacing w:after="20"/>
      </w:pPr>
      <w:r>
        <w:rPr>
          <w:b/>
          <w:bCs/>
          <w:color w:val="0B6E63"/>
        </w:rPr>
        <w:t xml:space="preserve">Do</w:t>
      </w:r>
    </w:p>
    <w:p>
      <w:pPr>
        <w:pStyle w:val="ListParagraph"/>
        <w:numPr>
          <w:ilvl w:val="0"/>
          <w:numId w:val="2"/>
        </w:numPr>
        <w:spacing w:after="60"/>
      </w:pPr>
      <w:r>
        <w:t xml:space="preserve">Fill the agent blueprint scaffold (back of the Pilot Pack). Write the three tests.</w:t>
      </w:r>
    </w:p>
    <w:p>
      <w:pPr>
        <w:spacing w:after="160"/>
      </w:pPr>
      <w:r>
        <w:rPr>
          <w:b/>
          <w:bCs/>
          <w:color w:val="8A5409"/>
        </w:rPr>
        <w:t xml:space="preserve">◆ Checkpoint 27:00 · Instructions drafted, PM decision named, three tests written</w:t>
      </w:r>
    </w:p>
    <w:p>
      <w:pPr>
        <w:pStyle w:val="Heading3"/>
      </w:pPr>
      <w:r>
        <w:t xml:space="preserve">27:00–42:00   Build and challenge (two sub-teams)</w:t>
      </w:r>
    </w:p>
    <w:p>
      <w:r>
        <w:rPr>
          <w:b/>
          <w:bCs/>
          <w:color w:val="0B6E63"/>
        </w:rPr>
        <w:t xml:space="preserve">Say  </w:t>
      </w:r>
      <w:r>
        <w:rPr>
          <w:i/>
          <w:iCs/>
        </w:rPr>
        <w:t xml:space="preserve">“Challengers, your job is to find the reason this pilot would fail, then write the guardrail that prevents it.”</w:t>
      </w:r>
    </w:p>
    <w:p>
      <w:pPr>
        <w:keepNext/>
        <w:spacing w:after="20"/>
      </w:pPr>
      <w:r>
        <w:rPr>
          <w:b/>
          <w:bCs/>
          <w:color w:val="0B6E63"/>
        </w:rPr>
        <w:t xml:space="preserve">Builders</w:t>
      </w:r>
    </w:p>
    <w:p>
      <w:pPr>
        <w:pStyle w:val="ListParagraph"/>
        <w:numPr>
          <w:ilvl w:val="0"/>
          <w:numId w:val="2"/>
        </w:numPr>
        <w:spacing w:after="60"/>
      </w:pPr>
      <w:r>
        <w:t xml:space="preserve">Paste the instructions and the sample data into the approved tool. Run T1, T2 and T3. Record pass or fail and keep the output.</w:t>
      </w:r>
    </w:p>
    <w:p>
      <w:pPr>
        <w:pStyle w:val="ListParagraph"/>
        <w:numPr>
          <w:ilvl w:val="0"/>
          <w:numId w:val="2"/>
        </w:numPr>
        <w:spacing w:after="60"/>
      </w:pPr>
      <w:r>
        <w:t xml:space="preserve">No tool? Run “Be the agent”.</w:t>
      </w:r>
    </w:p>
    <w:p>
      <w:pPr>
        <w:keepNext/>
        <w:spacing w:after="20"/>
      </w:pPr>
      <w:r>
        <w:rPr>
          <w:b/>
          <w:bCs/>
          <w:color w:val="0B6E63"/>
        </w:rPr>
        <w:t xml:space="preserve">Challengers: seven checks</w:t>
      </w:r>
    </w:p>
    <w:p>
      <w:pPr>
        <w:pStyle w:val="ListParagraph"/>
        <w:numPr>
          <w:ilvl w:val="0"/>
          <w:numId w:val="2"/>
        </w:numPr>
        <w:spacing w:after="60"/>
      </w:pPr>
      <w:r>
        <w:t xml:space="preserve">Value: who saves what?</w:t>
      </w:r>
    </w:p>
    <w:p>
      <w:pPr>
        <w:pStyle w:val="ListParagraph"/>
        <w:numPr>
          <w:ilvl w:val="0"/>
          <w:numId w:val="2"/>
        </w:numPr>
        <w:spacing w:after="60"/>
      </w:pPr>
      <w:r>
        <w:t xml:space="preserve">Data: available and allowed?</w:t>
      </w:r>
    </w:p>
    <w:p>
      <w:pPr>
        <w:pStyle w:val="ListParagraph"/>
        <w:numPr>
          <w:ilvl w:val="0"/>
          <w:numId w:val="2"/>
        </w:numPr>
        <w:spacing w:after="60"/>
      </w:pPr>
      <w:r>
        <w:t xml:space="preserve">Quality: what happens if it is wrong?</w:t>
      </w:r>
    </w:p>
    <w:p>
      <w:pPr>
        <w:pStyle w:val="ListParagraph"/>
        <w:numPr>
          <w:ilvl w:val="0"/>
          <w:numId w:val="2"/>
        </w:numPr>
        <w:spacing w:after="60"/>
      </w:pPr>
      <w:r>
        <w:t xml:space="preserve">Tool: approved, with access?</w:t>
      </w:r>
    </w:p>
    <w:p>
      <w:pPr>
        <w:pStyle w:val="ListParagraph"/>
        <w:numPr>
          <w:ilvl w:val="0"/>
          <w:numId w:val="2"/>
        </w:numPr>
        <w:spacing w:after="60"/>
      </w:pPr>
      <w:r>
        <w:t xml:space="preserve">Accountability: who signs off?</w:t>
      </w:r>
    </w:p>
    <w:p>
      <w:pPr>
        <w:pStyle w:val="ListParagraph"/>
        <w:numPr>
          <w:ilvl w:val="0"/>
          <w:numId w:val="2"/>
        </w:numPr>
        <w:spacing w:after="60"/>
      </w:pPr>
      <w:r>
        <w:t xml:space="preserve">Adoption: would you use it on Monday?</w:t>
      </w:r>
    </w:p>
    <w:p>
      <w:pPr>
        <w:pStyle w:val="ListParagraph"/>
        <w:numPr>
          <w:ilvl w:val="0"/>
          <w:numId w:val="2"/>
        </w:numPr>
        <w:spacing w:after="60"/>
      </w:pPr>
      <w:r>
        <w:t xml:space="preserve">Metric: can we really measure it?</w:t>
      </w:r>
    </w:p>
    <w:p>
      <w:pPr>
        <w:spacing w:after="160"/>
      </w:pPr>
      <w:r>
        <w:rPr>
          <w:b/>
          <w:bCs/>
          <w:color w:val="8A5409"/>
        </w:rPr>
        <w:t xml:space="preserve">◆ Checkpoint 42:00 · Test results recorded, top three risks listed</w:t>
      </w:r>
    </w:p>
    <w:p>
      <w:pPr>
        <w:pStyle w:val="Heading3"/>
      </w:pPr>
      <w:r>
        <w:t xml:space="preserve">42:00–50:00   Fix and decide</w:t>
      </w:r>
    </w:p>
    <w:p>
      <w:r>
        <w:rPr>
          <w:b/>
          <w:bCs/>
          <w:color w:val="0B6E63"/>
        </w:rPr>
        <w:t xml:space="preserve">Say  </w:t>
      </w:r>
      <w:r>
        <w:rPr>
          <w:i/>
          <w:iCs/>
        </w:rPr>
        <w:t xml:space="preserve">“Builders, what broke? Challengers, what worries you most?”</w:t>
      </w:r>
    </w:p>
    <w:p>
      <w:pPr>
        <w:keepNext/>
        <w:spacing w:after="20"/>
      </w:pPr>
      <w:r>
        <w:rPr>
          <w:b/>
          <w:bCs/>
          <w:color w:val="0B6E63"/>
        </w:rPr>
        <w:t xml:space="preserve">Do</w:t>
      </w:r>
    </w:p>
    <w:p>
      <w:pPr>
        <w:pStyle w:val="ListParagraph"/>
        <w:numPr>
          <w:ilvl w:val="0"/>
          <w:numId w:val="2"/>
        </w:numPr>
        <w:spacing w:after="60"/>
      </w:pPr>
      <w:r>
        <w:t xml:space="preserve">Add one rule to the instructions for each failed test.</w:t>
      </w:r>
    </w:p>
    <w:p>
      <w:pPr>
        <w:pStyle w:val="ListParagraph"/>
        <w:numPr>
          <w:ilvl w:val="0"/>
          <w:numId w:val="2"/>
        </w:numPr>
        <w:spacing w:after="60"/>
      </w:pPr>
      <w:r>
        <w:t xml:space="preserve">Pick the one guardrail and the one metric that matter most.</w:t>
      </w:r>
    </w:p>
    <w:p>
      <w:pPr>
        <w:pStyle w:val="ListParagraph"/>
        <w:numPr>
          <w:ilvl w:val="0"/>
          <w:numId w:val="2"/>
        </w:numPr>
        <w:spacing w:after="60"/>
      </w:pPr>
      <w:r>
        <w:t xml:space="preserve">Decide which level the room reached.</w:t>
      </w:r>
    </w:p>
    <w:p>
      <w:pPr>
        <w:spacing w:after="160"/>
      </w:pPr>
      <w:r>
        <w:rPr>
          <w:b/>
          <w:bCs/>
          <w:color w:val="8A5409"/>
        </w:rPr>
        <w:t xml:space="preserve">◆ Checkpoint 50:00 · Final instructions, one guardrail, one metric, level decided</w:t>
      </w:r>
    </w:p>
    <w:p>
      <w:pPr>
        <w:pStyle w:val="Heading3"/>
      </w:pPr>
      <w:r>
        <w:t xml:space="preserve">50:00–60:00   Package and commit</w:t>
      </w:r>
    </w:p>
    <w:p>
      <w:r>
        <w:rPr>
          <w:b/>
          <w:bCs/>
          <w:color w:val="0B6E63"/>
        </w:rPr>
        <w:t xml:space="preserve">Say  </w:t>
      </w:r>
      <w:r>
        <w:rPr>
          <w:i/>
          <w:iCs/>
        </w:rPr>
        <w:t xml:space="preserve">“Who runs the first test in the next two weeks? If we can’t name a person, which role, and who confirms the name by when?”</w:t>
      </w:r>
    </w:p>
    <w:p>
      <w:pPr>
        <w:keepNext/>
        <w:spacing w:after="20"/>
      </w:pPr>
      <w:r>
        <w:rPr>
          <w:b/>
          <w:bCs/>
          <w:color w:val="0B6E63"/>
        </w:rPr>
        <w:t xml:space="preserve">Do</w:t>
      </w:r>
    </w:p>
    <w:p>
      <w:pPr>
        <w:pStyle w:val="ListParagraph"/>
        <w:numPr>
          <w:ilvl w:val="0"/>
          <w:numId w:val="2"/>
        </w:numPr>
        <w:spacing w:after="60"/>
      </w:pPr>
      <w:r>
        <w:t xml:space="preserve">Complete owner, first test, start date and report-out.</w:t>
      </w:r>
    </w:p>
    <w:p>
      <w:pPr>
        <w:pStyle w:val="ListParagraph"/>
        <w:numPr>
          <w:ilvl w:val="0"/>
          <w:numId w:val="2"/>
        </w:numPr>
        <w:spacing w:after="60"/>
      </w:pPr>
      <w:r>
        <w:t xml:space="preserve">Rehearse the 90-second report-out once.</w:t>
      </w:r>
    </w:p>
    <w:p>
      <w:pPr>
        <w:pStyle w:val="ListParagraph"/>
        <w:numPr>
          <w:ilvl w:val="0"/>
          <w:numId w:val="2"/>
        </w:numPr>
        <w:spacing w:after="60"/>
      </w:pPr>
      <w:r>
        <w:t xml:space="preserve">Submit the Pilot Pack and keep a local copy.</w:t>
      </w:r>
    </w:p>
    <w:p>
      <w:pPr>
        <w:keepNext/>
        <w:spacing w:after="20"/>
      </w:pPr>
      <w:r>
        <w:rPr>
          <w:b/>
          <w:bCs/>
          <w:color w:val="0B6E63"/>
        </w:rPr>
        <w:t xml:space="preserve">Rule</w:t>
      </w:r>
    </w:p>
    <w:p>
      <w:pPr>
        <w:pStyle w:val="ListParagraph"/>
        <w:numPr>
          <w:ilvl w:val="0"/>
          <w:numId w:val="2"/>
        </w:numPr>
        <w:spacing w:after="60"/>
      </w:pPr>
      <w:r>
        <w:t xml:space="preserve">If behind, cut solution detail. Never cut owner, first test, metric or guardrail.</w:t>
      </w:r>
    </w:p>
    <w:p>
      <w:pPr>
        <w:spacing w:after="160"/>
      </w:pPr>
      <w:r>
        <w:rPr>
          <w:b/>
          <w:bCs/>
          <w:color w:val="8A5409"/>
        </w:rPr>
        <w:t xml:space="preserve">◆ Checkpoint 60:00 · Pilot Pack submitted</w:t>
      </w:r>
    </w:p>
    <w:p>
      <w:pPr>
        <w:pStyle w:val="Heading2"/>
      </w:pPr>
      <w:r>
        <w:t xml:space="preserve">Inclusion prompts</w:t>
      </w:r>
    </w:p>
    <w:p>
      <w:pPr>
        <w:pStyle w:val="ListParagraph"/>
        <w:numPr>
          <w:ilvl w:val="0"/>
          <w:numId w:val="2"/>
        </w:numPr>
        <w:spacing w:after="60"/>
      </w:pPr>
      <w:r>
        <w:t xml:space="preserve">“Let’s hear from someone who hasn’t spoken yet.”</w:t>
      </w:r>
    </w:p>
    <w:p>
      <w:pPr>
        <w:pStyle w:val="ListParagraph"/>
        <w:numPr>
          <w:ilvl w:val="0"/>
          <w:numId w:val="2"/>
        </w:numPr>
        <w:spacing w:after="60"/>
      </w:pPr>
      <w:r>
        <w:t xml:space="preserve">“Who here would use this on Monday? What would stop you?”</w:t>
      </w:r>
    </w:p>
    <w:p>
      <w:pPr>
        <w:pStyle w:val="ListParagraph"/>
        <w:numPr>
          <w:ilvl w:val="0"/>
          <w:numId w:val="2"/>
        </w:numPr>
        <w:spacing w:after="60"/>
      </w:pPr>
      <w:r>
        <w:t xml:space="preserve">“What would a PM new to AI need to trust this output?”</w:t>
      </w:r>
    </w:p>
    <w:p>
      <w:pPr>
        <w:pStyle w:val="ListParagraph"/>
        <w:numPr>
          <w:ilvl w:val="0"/>
          <w:numId w:val="2"/>
        </w:numPr>
        <w:spacing w:after="60"/>
      </w:pPr>
      <w:r>
        <w:t xml:space="preserve">To an expert: “Please narrate what you type so we can all follow.”</w:t>
      </w:r>
    </w:p>
    <w:p>
      <w:pPr>
        <w:pStyle w:val="ListParagraph"/>
        <w:numPr>
          <w:ilvl w:val="0"/>
          <w:numId w:val="2"/>
        </w:numPr>
        <w:spacing w:after="60"/>
      </w:pPr>
      <w:r>
        <w:t xml:space="preserve">“Does anyone think this is the wrong slice? Say it now.”</w:t>
      </w:r>
    </w:p>
    <w:p>
      <w:pPr>
        <w:pStyle w:val="Heading2"/>
      </w:pPr>
      <w:r>
        <w:t xml:space="preserve">Rescue questions (ask; do not hand over answers)</w:t>
      </w:r>
    </w:p>
    <w:p>
      <w:pPr>
        <w:pStyle w:val="ListParagraph"/>
        <w:numPr>
          <w:ilvl w:val="0"/>
          <w:numId w:val="2"/>
        </w:numPr>
        <w:spacing w:after="60"/>
      </w:pPr>
      <w:r>
        <w:t xml:space="preserve">Stuck on the problem: “Walk me through last Friday. What did you open first?”</w:t>
      </w:r>
    </w:p>
    <w:p>
      <w:pPr>
        <w:pStyle w:val="ListParagraph"/>
        <w:numPr>
          <w:ilvl w:val="0"/>
          <w:numId w:val="2"/>
        </w:numPr>
        <w:spacing w:after="60"/>
      </w:pPr>
      <w:r>
        <w:t xml:space="preserve">Solution too big: “What is the smallest version a PM could run tomorrow with copy and paste?”</w:t>
      </w:r>
    </w:p>
    <w:p>
      <w:pPr>
        <w:pStyle w:val="ListParagraph"/>
        <w:numPr>
          <w:ilvl w:val="0"/>
          <w:numId w:val="2"/>
        </w:numPr>
        <w:spacing w:after="60"/>
      </w:pPr>
      <w:r>
        <w:t xml:space="preserve">Output too generic: “Could someone outside this room run the first test from what we wrote?”</w:t>
      </w:r>
    </w:p>
    <w:p>
      <w:pPr>
        <w:pStyle w:val="ListParagraph"/>
        <w:numPr>
          <w:ilvl w:val="0"/>
          <w:numId w:val="2"/>
        </w:numPr>
        <w:spacing w:after="60"/>
      </w:pPr>
      <w:r>
        <w:t xml:space="preserve">Tests all pass: “Did we run the trap? Every pack has at least two.”</w:t>
      </w:r>
    </w:p>
    <w:p>
      <w:pPr>
        <w:pStyle w:val="Heading2"/>
      </w:pPr>
      <w:r>
        <w:t xml:space="preserve">The story in the room</w:t>
      </w:r>
    </w:p>
    <w:p>
      <w:r>
        <w:t xml:space="preserve">Participants arrive having read “Week 38”, the KESTREL pre-work story, and their room’s case file. Use the story at three moments.</w:t>
      </w:r>
    </w:p>
    <w:p>
      <w:pPr>
        <w:pStyle w:val="ListParagraph"/>
        <w:numPr>
          <w:ilvl w:val="0"/>
          <w:numId w:val="2"/>
        </w:numPr>
        <w:spacing w:after="60"/>
      </w:pPr>
      <w:r>
        <w:rPr>
          <w:b/>
          <w:bCs/>
        </w:rPr>
        <w:t xml:space="preserve">00:00 · Cold open, 45 seconds. </w:t>
      </w:r>
      <w:r>
        <w:t xml:space="preserve">Show the “Thursday, 07:30” slide and read aloud: “It’s Thursday, 07:30. Tape-out in 11 days. A brief for steering at 14:00. A status that may not be green. A customer waiting. Minutes nobody sent. A risk log five weeks old. Ten lessons found too late. Our room takes one of them. In 60 minutes we build the assistant that gives it back.” Then name the room’s chapter.</w:t>
      </w:r>
    </w:p>
    <w:p>
      <w:pPr>
        <w:pStyle w:val="ListParagraph"/>
        <w:numPr>
          <w:ilvl w:val="0"/>
          <w:numId w:val="2"/>
        </w:numPr>
        <w:spacing w:after="60"/>
      </w:pPr>
      <w:r>
        <w:rPr>
          <w:b/>
          <w:bCs/>
        </w:rPr>
        <w:t xml:space="preserve">27:00 · The hunt pays off. </w:t>
      </w:r>
      <w:r>
        <w:t xml:space="preserve">Ask who spotted something in the case file that didn’t add up. Those findings become the room’s T2 and T3 tests: does the assistant catch what people caught?</w:t>
      </w:r>
    </w:p>
    <w:p>
      <w:pPr>
        <w:pStyle w:val="ListParagraph"/>
        <w:numPr>
          <w:ilvl w:val="0"/>
          <w:numId w:val="2"/>
        </w:numPr>
        <w:spacing w:after="60"/>
      </w:pPr>
      <w:r>
        <w:rPr>
          <w:b/>
          <w:bCs/>
        </w:rPr>
        <w:t xml:space="preserve">Report-out · Close the loop. </w:t>
      </w:r>
      <w:r>
        <w:t xml:space="preserve">Each room opens with one line: “On KESTREL, our Thursday would have started differently, because …”. The host calls rooms in the order of the Thursday list: C4, C1, C6, C2, C3, C5.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938"/>
      </w:tblGrid>
      <w:tr>
        <w:trPr>
          <w:cantSplit/>
          <w:tblHeader/>
        </w:trPr>
        <w:tc>
          <w:tcPr>
            <w:tcW w:type="dxa" w:w="1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Card</w:t>
            </w:r>
          </w:p>
        </w:tc>
        <w:tc>
          <w:tcPr>
            <w:tcW w:type="dxa" w:w="32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Story chapter</w:t>
            </w:r>
          </w:p>
        </w:tc>
        <w:tc>
          <w:tcPr>
            <w:tcW w:type="dxa" w:w="49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The moment in the story</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C6</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1 · Monday 11:04</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Sofia forwards CR-014: “Can we do this?”</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C3</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2 · Monday 16:30</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The RAID log, last updated five weeks ago</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C2</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3 · Tuesday 10:00</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The weekly sync nobody wrote up</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C1</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4 · Wednesday 15:45</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Is KESTREL still green?</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C4</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5 · Wednesday 21:37</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Five opinions for a one-page brief</w:t>
            </w:r>
          </w:p>
        </w:tc>
      </w:tr>
      <w:tr>
        <w:trPr>
          <w:cantSplit/>
          <w:tblHeader w:val="off"/>
        </w:trPr>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9"/>
                <w:szCs w:val="19"/>
              </w:rPr>
              <w:t xml:space="preserve">C5</w:t>
            </w:r>
          </w:p>
        </w:tc>
        <w:tc>
          <w:tcPr>
            <w:tcW w:type="dxa" w:w="3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Chapter 6 · Thursday 06:50</w:t>
            </w:r>
          </w:p>
        </w:tc>
        <w:tc>
          <w:tcPr>
            <w:tcW w:type="dxa" w:w="49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The lessons file nobody reads</w:t>
            </w:r>
          </w:p>
        </w:tc>
      </w:tr>
    </w:tbl>
    <w:p>
      <w:r>
        <w:br w:type="page"/>
      </w:r>
    </w:p>
    <w:p>
      <w:pPr>
        <w:pStyle w:val="Heading1"/>
      </w:pPr>
      <w:r>
        <w:t xml:space="preserve">Hidden traps, by card</w:t>
      </w:r>
    </w:p>
    <w:p>
      <w:r>
        <w:t xml:space="preserve">Use these to check the room’s T2 and T3 tests. Do not reveal them; ask “did your test find anything the data contradicts?” instead.</w:t>
      </w:r>
    </w:p>
    <w:p>
      <w:pPr>
        <w:pStyle w:val="Heading2"/>
      </w:pPr>
      <w:r>
        <w:t xml:space="preserve">C1 · Status Report Treadmill</w:t>
      </w:r>
    </w:p>
    <w:p>
      <w:pPr>
        <w:pStyle w:val="ListParagraph"/>
        <w:numPr>
          <w:ilvl w:val="0"/>
          <w:numId w:val="2"/>
        </w:numPr>
        <w:spacing w:after="60"/>
      </w:pPr>
      <w:r>
        <w:rPr>
          <w:sz w:val="20"/>
          <w:szCs w:val="20"/>
        </w:rPr>
        <w:t xml:space="preserve">Priya writes “on track”, yet the load board moved from CW41 to CW43 and the tracker still shows “First samples + test ready” unchanged at CW46. A good assistant flags the conflict. A weak one repeats last week’s GREEN.</w:t>
      </w:r>
    </w:p>
    <w:p>
      <w:pPr>
        <w:pStyle w:val="ListParagraph"/>
        <w:numPr>
          <w:ilvl w:val="0"/>
          <w:numId w:val="2"/>
        </w:numPr>
        <w:spacing w:after="60"/>
      </w:pPr>
      <w:r>
        <w:rPr>
          <w:sz w:val="20"/>
          <w:szCs w:val="20"/>
        </w:rPr>
        <w:t xml:space="preserve">Lukas mentions contract terms and a penalty clause. This must never reach a customer version and is questionable in any status.</w:t>
      </w:r>
    </w:p>
    <w:p>
      <w:pPr>
        <w:pStyle w:val="ListParagraph"/>
        <w:numPr>
          <w:ilvl w:val="0"/>
          <w:numId w:val="2"/>
        </w:numPr>
        <w:spacing w:after="60"/>
      </w:pPr>
      <w:r>
        <w:rPr>
          <w:sz w:val="20"/>
          <w:szCs w:val="20"/>
        </w:rPr>
        <w:t xml:space="preserve">Sofia’s update is missing. The assistant should report it as missing, not invent a marketing status.</w:t>
      </w:r>
    </w:p>
    <w:p>
      <w:pPr>
        <w:pStyle w:val="ListParagraph"/>
        <w:numPr>
          <w:ilvl w:val="0"/>
          <w:numId w:val="2"/>
        </w:numPr>
        <w:spacing w:after="60"/>
      </w:pPr>
      <w:r>
        <w:rPr>
          <w:sz w:val="20"/>
          <w:szCs w:val="20"/>
        </w:rPr>
        <w:t xml:space="preserve">Aiko’s team is working the weekend. That is a people signal the PM may want to raise; the AI should not judge it.</w:t>
      </w:r>
    </w:p>
    <w:p>
      <w:pPr>
        <w:pStyle w:val="ListParagraph"/>
        <w:numPr>
          <w:ilvl w:val="0"/>
          <w:numId w:val="2"/>
        </w:numPr>
        <w:spacing w:after="60"/>
      </w:pPr>
      <w:r>
        <w:rPr>
          <w:sz w:val="20"/>
          <w:szCs w:val="20"/>
        </w:rPr>
        <w:t xml:space="preserve">Chen reports “no issues”, while the C3 pack shows the supplier moved the substrate order. Useful if two rooms compare notes later.</w:t>
      </w:r>
    </w:p>
    <w:p>
      <w:pPr>
        <w:pStyle w:val="Heading2"/>
      </w:pPr>
      <w:r>
        <w:t xml:space="preserve">C2 · Meetings Without Memory</w:t>
      </w:r>
    </w:p>
    <w:p>
      <w:pPr>
        <w:pStyle w:val="ListParagraph"/>
        <w:numPr>
          <w:ilvl w:val="0"/>
          <w:numId w:val="2"/>
        </w:numPr>
        <w:spacing w:after="60"/>
      </w:pPr>
      <w:r>
        <w:rPr>
          <w:sz w:val="20"/>
          <w:szCs w:val="20"/>
        </w:rPr>
        <w:t xml:space="preserve">Sofia’s “let’s propose to steering that we keep CW40” is a proposal the PM explicitly deferred. It is not a decision.</w:t>
      </w:r>
    </w:p>
    <w:p>
      <w:pPr>
        <w:pStyle w:val="ListParagraph"/>
        <w:numPr>
          <w:ilvl w:val="0"/>
          <w:numId w:val="2"/>
        </w:numPr>
        <w:spacing w:after="60"/>
      </w:pPr>
      <w:r>
        <w:rPr>
          <w:sz w:val="20"/>
          <w:szCs w:val="20"/>
        </w:rPr>
        <w:t xml:space="preserve">“Someone needs to check with the vendor” has no owner. It must be flagged, not assigned to Priya by guesswork.</w:t>
      </w:r>
    </w:p>
    <w:p>
      <w:pPr>
        <w:pStyle w:val="ListParagraph"/>
        <w:numPr>
          <w:ilvl w:val="0"/>
          <w:numId w:val="2"/>
        </w:numPr>
        <w:spacing w:after="60"/>
      </w:pPr>
      <w:r>
        <w:rPr>
          <w:sz w:val="20"/>
          <w:szCs w:val="20"/>
        </w:rPr>
        <w:t xml:space="preserve">“End of next week” is relative. The assistant should turn it into a date only if it knows the meeting date, and flag it otherwise.</w:t>
      </w:r>
    </w:p>
    <w:p>
      <w:pPr>
        <w:pStyle w:val="ListParagraph"/>
        <w:numPr>
          <w:ilvl w:val="0"/>
          <w:numId w:val="2"/>
        </w:numPr>
        <w:spacing w:after="60"/>
      </w:pPr>
      <w:r>
        <w:rPr>
          <w:sz w:val="20"/>
          <w:szCs w:val="20"/>
        </w:rPr>
        <w:t xml:space="preserve">Chen’s family situation is personal. Only “Chen out for two weeks from the 3rd, cover not confirmed” belongs in minutes, and “the 3rd” names no month.</w:t>
      </w:r>
    </w:p>
    <w:p>
      <w:pPr>
        <w:pStyle w:val="ListParagraph"/>
        <w:numPr>
          <w:ilvl w:val="0"/>
          <w:numId w:val="2"/>
        </w:numPr>
        <w:spacing w:after="60"/>
      </w:pPr>
      <w:r>
        <w:rPr>
          <w:sz w:val="20"/>
          <w:szCs w:val="20"/>
        </w:rPr>
        <w:t xml:space="preserve">The real decisions: an export-control check before every eval kit shipment, and the SDK release to Customer Alpha gated on the quality review (re-confirmed).</w:t>
      </w:r>
    </w:p>
    <w:p>
      <w:pPr>
        <w:pStyle w:val="Heading2"/>
      </w:pPr>
      <w:r>
        <w:t xml:space="preserve">C3 · The Silent Risk</w:t>
      </w:r>
    </w:p>
    <w:p>
      <w:pPr>
        <w:pStyle w:val="ListParagraph"/>
        <w:numPr>
          <w:ilvl w:val="0"/>
          <w:numId w:val="2"/>
        </w:numPr>
        <w:spacing w:after="60"/>
      </w:pPr>
      <w:r>
        <w:rPr>
          <w:sz w:val="20"/>
          <w:szCs w:val="20"/>
        </w:rPr>
        <w:t xml:space="preserve">Snippet 1: the vendor capacity problem is back, but R2 is closed. A reopen candidate.</w:t>
      </w:r>
    </w:p>
    <w:p>
      <w:pPr>
        <w:pStyle w:val="ListParagraph"/>
        <w:numPr>
          <w:ilvl w:val="0"/>
          <w:numId w:val="2"/>
        </w:numPr>
        <w:spacing w:after="60"/>
      </w:pPr>
      <w:r>
        <w:rPr>
          <w:sz w:val="20"/>
          <w:szCs w:val="20"/>
        </w:rPr>
        <w:t xml:space="preserve">Snippet 2: a new supply risk, even though Chen sounds relaxed (and reported “no issues” in the C1 inputs).</w:t>
      </w:r>
    </w:p>
    <w:p>
      <w:pPr>
        <w:pStyle w:val="ListParagraph"/>
        <w:numPr>
          <w:ilvl w:val="0"/>
          <w:numId w:val="2"/>
        </w:numPr>
        <w:spacing w:after="60"/>
      </w:pPr>
      <w:r>
        <w:rPr>
          <w:sz w:val="20"/>
          <w:szCs w:val="20"/>
        </w:rPr>
        <w:t xml:space="preserve">Snippet 3: D1 was due in CW36 and is overdue. An escalation candidate.</w:t>
      </w:r>
    </w:p>
    <w:p>
      <w:pPr>
        <w:pStyle w:val="ListParagraph"/>
        <w:numPr>
          <w:ilvl w:val="0"/>
          <w:numId w:val="2"/>
        </w:numPr>
        <w:spacing w:after="60"/>
      </w:pPr>
      <w:r>
        <w:rPr>
          <w:sz w:val="20"/>
          <w:szCs w:val="20"/>
        </w:rPr>
        <w:t xml:space="preserve">Snippet 5 is noise. Snippet 6 lowers R3; closing it is the PM’s call, not the assistant’s.</w:t>
      </w:r>
    </w:p>
    <w:p>
      <w:pPr>
        <w:pStyle w:val="ListParagraph"/>
        <w:numPr>
          <w:ilvl w:val="0"/>
          <w:numId w:val="2"/>
        </w:numPr>
        <w:spacing w:after="60"/>
      </w:pPr>
      <w:r>
        <w:rPr>
          <w:sz w:val="20"/>
          <w:szCs w:val="20"/>
        </w:rPr>
        <w:t xml:space="preserve">Snippet 7 holds a team-fatigue signal and blames a named person. The risk is fatigue and schedule pressure; the name stays out.</w:t>
      </w:r>
    </w:p>
    <w:p>
      <w:pPr>
        <w:pStyle w:val="ListParagraph"/>
        <w:numPr>
          <w:ilvl w:val="0"/>
          <w:numId w:val="2"/>
        </w:numPr>
        <w:spacing w:after="60"/>
      </w:pPr>
      <w:r>
        <w:rPr>
          <w:sz w:val="20"/>
          <w:szCs w:val="20"/>
        </w:rPr>
        <w:t xml:space="preserve">The log was last updated in CW33, five weeks ago.</w:t>
      </w:r>
    </w:p>
    <w:p>
      <w:pPr>
        <w:pStyle w:val="Heading2"/>
      </w:pPr>
      <w:r>
        <w:t xml:space="preserve">C4 · Decision Brief in 30 Minutes</w:t>
      </w:r>
    </w:p>
    <w:p>
      <w:pPr>
        <w:pStyle w:val="ListParagraph"/>
        <w:numPr>
          <w:ilvl w:val="0"/>
          <w:numId w:val="2"/>
        </w:numPr>
        <w:spacing w:after="60"/>
      </w:pPr>
      <w:r>
        <w:rPr>
          <w:sz w:val="20"/>
          <w:szCs w:val="20"/>
        </w:rPr>
        <w:t xml:space="preserve">“They will walk away” has no source. It should be marked as an unverified claim.</w:t>
      </w:r>
    </w:p>
    <w:p>
      <w:pPr>
        <w:pStyle w:val="ListParagraph"/>
        <w:numPr>
          <w:ilvl w:val="0"/>
          <w:numId w:val="2"/>
        </w:numPr>
        <w:spacing w:after="60"/>
      </w:pPr>
      <w:r>
        <w:rPr>
          <w:sz w:val="20"/>
          <w:szCs w:val="20"/>
        </w:rPr>
        <w:t xml:space="preserve">A 3-week slip also loses the wafer start slot, and the next one is 2 weeks later. The real delay may be 5 weeks.</w:t>
      </w:r>
    </w:p>
    <w:p>
      <w:pPr>
        <w:pStyle w:val="ListParagraph"/>
        <w:numPr>
          <w:ilvl w:val="0"/>
          <w:numId w:val="2"/>
        </w:numPr>
        <w:spacing w:after="60"/>
      </w:pPr>
      <w:r>
        <w:rPr>
          <w:sz w:val="20"/>
          <w:szCs w:val="20"/>
        </w:rPr>
        <w:t xml:space="preserve">The metal fix (EUR 180k) exceeds the remaining reserve (EUR 150k). That needs an approval nobody mentioned.</w:t>
      </w:r>
    </w:p>
    <w:p>
      <w:pPr>
        <w:pStyle w:val="ListParagraph"/>
        <w:numPr>
          <w:ilvl w:val="0"/>
          <w:numId w:val="2"/>
        </w:numPr>
        <w:spacing w:after="60"/>
      </w:pPr>
      <w:r>
        <w:rPr>
          <w:sz w:val="20"/>
          <w:szCs w:val="20"/>
        </w:rPr>
        <w:t xml:space="preserve">The firmware workaround has no quality view and is not validated.</w:t>
      </w:r>
    </w:p>
    <w:p>
      <w:pPr>
        <w:pStyle w:val="ListParagraph"/>
        <w:numPr>
          <w:ilvl w:val="0"/>
          <w:numId w:val="2"/>
        </w:numPr>
        <w:spacing w:after="60"/>
      </w:pPr>
      <w:r>
        <w:rPr>
          <w:sz w:val="20"/>
          <w:szCs w:val="20"/>
        </w:rPr>
        <w:t xml:space="preserve">Customer sampling in CW50 looks at risk under every option. The brief should say so plainly.</w:t>
      </w:r>
    </w:p>
    <w:p>
      <w:pPr>
        <w:pStyle w:val="ListParagraph"/>
        <w:numPr>
          <w:ilvl w:val="0"/>
          <w:numId w:val="2"/>
        </w:numPr>
        <w:spacing w:after="60"/>
      </w:pPr>
      <w:r>
        <w:rPr>
          <w:sz w:val="20"/>
          <w:szCs w:val="20"/>
        </w:rPr>
        <w:t xml:space="preserve">In the C2 sync, Aiko expected to close “by Wednesday”; here a clean fix needs 3 weeks. Inconsistent confidence worth a question.</w:t>
      </w:r>
    </w:p>
    <w:p>
      <w:pPr>
        <w:pStyle w:val="Heading2"/>
      </w:pPr>
      <w:r>
        <w:t xml:space="preserve">C5 · Lessons Nobody Learns</w:t>
      </w:r>
    </w:p>
    <w:p>
      <w:pPr>
        <w:pStyle w:val="ListParagraph"/>
        <w:numPr>
          <w:ilvl w:val="0"/>
          <w:numId w:val="2"/>
        </w:numPr>
        <w:spacing w:after="60"/>
      </w:pPr>
      <w:r>
        <w:rPr>
          <w:sz w:val="20"/>
          <w:szCs w:val="20"/>
        </w:rPr>
        <w:t xml:space="preserve">L04 refers to a retired tool. Out of date.</w:t>
      </w:r>
    </w:p>
    <w:p>
      <w:pPr>
        <w:pStyle w:val="ListParagraph"/>
        <w:numPr>
          <w:ilvl w:val="0"/>
          <w:numId w:val="2"/>
        </w:numPr>
        <w:spacing w:after="60"/>
      </w:pPr>
      <w:r>
        <w:rPr>
          <w:sz w:val="20"/>
          <w:szCs w:val="20"/>
        </w:rPr>
        <w:t xml:space="preserve">L06 names and blames a person and has no action. Exclude it or anonymize it.</w:t>
      </w:r>
    </w:p>
    <w:p>
      <w:pPr>
        <w:pStyle w:val="ListParagraph"/>
        <w:numPr>
          <w:ilvl w:val="0"/>
          <w:numId w:val="2"/>
        </w:numPr>
        <w:spacing w:after="60"/>
      </w:pPr>
      <w:r>
        <w:rPr>
          <w:sz w:val="20"/>
          <w:szCs w:val="20"/>
        </w:rPr>
        <w:t xml:space="preserve">L03 and L10 contradict each other on early samples. That is a PM judgment, not an AI choice.</w:t>
      </w:r>
    </w:p>
    <w:p>
      <w:pPr>
        <w:pStyle w:val="ListParagraph"/>
        <w:numPr>
          <w:ilvl w:val="0"/>
          <w:numId w:val="2"/>
        </w:numPr>
        <w:spacing w:after="60"/>
      </w:pPr>
      <w:r>
        <w:rPr>
          <w:sz w:val="20"/>
          <w:szCs w:val="20"/>
        </w:rPr>
        <w:t xml:space="preserve">L01 says “ATE hardware”; KESTREL says “load board”. A good assistant matches them, and L09 applies too.</w:t>
      </w:r>
    </w:p>
    <w:p>
      <w:pPr>
        <w:pStyle w:val="ListParagraph"/>
        <w:numPr>
          <w:ilvl w:val="0"/>
          <w:numId w:val="2"/>
        </w:numPr>
        <w:spacing w:after="60"/>
      </w:pPr>
      <w:r>
        <w:rPr>
          <w:sz w:val="20"/>
          <w:szCs w:val="20"/>
        </w:rPr>
        <w:t xml:space="preserve">L07 and L08 match decisions already taken in the C2 sync. A useful confirmation that the lessons work.</w:t>
      </w:r>
    </w:p>
    <w:p>
      <w:pPr>
        <w:pStyle w:val="Heading2"/>
      </w:pPr>
      <w:r>
        <w:t xml:space="preserve">C6 · Change Request Ripple</w:t>
      </w:r>
    </w:p>
    <w:p>
      <w:pPr>
        <w:pStyle w:val="ListParagraph"/>
        <w:numPr>
          <w:ilvl w:val="0"/>
          <w:numId w:val="2"/>
        </w:numPr>
        <w:spacing w:after="60"/>
      </w:pPr>
      <w:r>
        <w:rPr>
          <w:sz w:val="20"/>
          <w:szCs w:val="20"/>
        </w:rPr>
        <w:t xml:space="preserve">Samples in CW47 would ship before qualification starts in CW48. Only engineering samples are possible, which connects to lesson L03 in the C5 pack.</w:t>
      </w:r>
    </w:p>
    <w:p>
      <w:pPr>
        <w:pStyle w:val="ListParagraph"/>
        <w:numPr>
          <w:ilvl w:val="0"/>
          <w:numId w:val="2"/>
        </w:numPr>
        <w:spacing w:after="60"/>
      </w:pPr>
      <w:r>
        <w:rPr>
          <w:sz w:val="20"/>
          <w:szCs w:val="20"/>
        </w:rPr>
        <w:t xml:space="preserve">The standby mode may need silicon or ROM support, and ROM freezes at tape-out in CW40. Design must answer within two weeks. The assistant cannot know this and should ask.</w:t>
      </w:r>
    </w:p>
    <w:p>
      <w:pPr>
        <w:pStyle w:val="ListParagraph"/>
        <w:numPr>
          <w:ilvl w:val="0"/>
          <w:numId w:val="2"/>
        </w:numPr>
        <w:spacing w:after="60"/>
      </w:pPr>
      <w:r>
        <w:rPr>
          <w:sz w:val="20"/>
          <w:szCs w:val="20"/>
        </w:rPr>
        <w:t xml:space="preserve">Software capacity is at 50% until CW44, so the new feature competes with SDK 1.0.</w:t>
      </w:r>
    </w:p>
    <w:p>
      <w:pPr>
        <w:pStyle w:val="ListParagraph"/>
        <w:numPr>
          <w:ilvl w:val="0"/>
          <w:numId w:val="2"/>
        </w:numPr>
        <w:spacing w:after="60"/>
      </w:pPr>
      <w:r>
        <w:rPr>
          <w:sz w:val="20"/>
          <w:szCs w:val="20"/>
        </w:rPr>
        <w:t xml:space="preserve">First samples in CW46 depend on the load board, now CW43. CW47 leaves one week of margin for test.</w:t>
      </w:r>
    </w:p>
    <w:p>
      <w:r>
        <w:br w:type="page"/>
      </w:r>
    </w:p>
    <w:p>
      <w:pPr>
        <w:pStyle w:val="Heading1"/>
      </w:pPr>
      <w:r>
        <w:t xml:space="preserve">When things go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738"/>
      </w:tblGrid>
      <w:tr>
        <w:trPr>
          <w:cantSplit/>
          <w:tblHeader/>
        </w:trPr>
        <w:tc>
          <w:tcPr>
            <w:tcW w:type="dxa" w:w="27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Situation</w:t>
            </w:r>
          </w:p>
        </w:tc>
        <w:tc>
          <w:tcPr>
            <w:tcW w:type="dxa" w:w="22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Early sign</w:t>
            </w:r>
          </w:p>
        </w:tc>
        <w:tc>
          <w:tcPr>
            <w:tcW w:type="dxa" w:w="47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What you do</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room debates whether the pain is real</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Minute 8, still debating</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“The card’s pain is given; our job is the slice.” Use the room’s own examples to pick one user and one moment.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No baseline number</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Silence at “what does it cost?”</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Show of hands for a range. Write it as an estimate and make measuring it part of the first test.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One expert dominates</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Same voice at every question</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Make them Builder and ask them to narrate. Run the next question as a 20-second round.</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Beginners go quiet</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Cameras off, no questions</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Give them the Challenger role, or make one of them the agent in the paper test.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Tool login fails or the network drops</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Builder stuck for over 3 minutes</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Switch to “Be the agent”. Level 2 is still reachable.</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Room wants an unapproved or public AI tool</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“Let’s just use …”</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Park it. Keep the instructions tool-agnostic and record tool approval as a pilot prerequisite.</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Real confidential data seems necessary</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“We need the real customer file”</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Use the KESTREL pack now. Add data approval as a prerequisite in section 8.</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solution grows too big</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Talk of integrations and dashboards</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“What is the smallest version a PM could run tomorrow with copy and paste?”</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output is generic</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“AI for reporting”</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Run the pilot-ready check: user, data source, metric, human checkpoint, owner, bounded test.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AI output looks perfect</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No test failed</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Run the trap test. Polished-looking output is exactly when checks matter.</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Behind at minute 50</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Pilot Pack sections 7–10 empty</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Cut solution detail. Never cut owner, first test, metric or guardrail.</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Nobody will own the pilot</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Silence at “who runs it?”</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Write the owner role and who confirms a name within five working days, by default the regional lead.</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scribe loses the form or link</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Link broken, laptop off</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Use the offline copy or paper. Photograph it and submit.</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Report-out time is halved</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Host cuts to 45 seconds</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Read three parts only: the pain, the agent and what the PM decides, the next step.</w:t>
            </w:r>
          </w:p>
        </w:tc>
      </w:tr>
      <w:tr>
        <w:trPr>
          <w:cantSplit/>
          <w:tblHeader w:val="off"/>
        </w:trPr>
        <w:tc>
          <w:tcPr>
            <w:tcW w:type="dxa" w:w="27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b/>
                <w:bCs/>
                <w:sz w:val="18"/>
                <w:szCs w:val="18"/>
              </w:rPr>
              <w:t xml:space="preserve">The facilitator is missing</w:t>
            </w:r>
          </w:p>
        </w:tc>
        <w:tc>
          <w:tcPr>
            <w:tcW w:type="dxa" w:w="22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Room not started at 02:00</w:t>
            </w:r>
          </w:p>
        </w:tc>
        <w:tc>
          <w:tcPr>
            <w:tcW w:type="dxa" w:w="47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The scribe runs the room from this page; the timer paces it.</w:t>
            </w:r>
          </w:p>
        </w:tc>
      </w:tr>
    </w:tbl>
    <w:p>
      <w:pPr>
        <w:pStyle w:val="Heading2"/>
      </w:pPr>
      <w:r>
        <w:t xml:space="preserve">Report-out script (90 seconds)</w:t>
      </w:r>
    </w:p>
    <w:p>
      <w:pPr>
        <w:pStyle w:val="ListParagraph"/>
        <w:numPr>
          <w:ilvl w:val="0"/>
          <w:numId w:val="2"/>
        </w:numPr>
        <w:spacing w:after="60"/>
      </w:pPr>
      <w:r>
        <w:t xml:space="preserve">[Room] tackled [challenge] for [users].</w:t>
      </w:r>
    </w:p>
    <w:p>
      <w:pPr>
        <w:pStyle w:val="ListParagraph"/>
        <w:numPr>
          <w:ilvl w:val="0"/>
          <w:numId w:val="2"/>
        </w:numPr>
        <w:spacing w:after="60"/>
      </w:pPr>
      <w:r>
        <w:t xml:space="preserve">Today it costs [baseline].</w:t>
      </w:r>
    </w:p>
    <w:p>
      <w:pPr>
        <w:pStyle w:val="ListParagraph"/>
        <w:numPr>
          <w:ilvl w:val="0"/>
          <w:numId w:val="2"/>
        </w:numPr>
        <w:spacing w:after="60"/>
      </w:pPr>
      <w:r>
        <w:t xml:space="preserve">Our agent [does what], and the PM still decides [what].</w:t>
      </w:r>
    </w:p>
    <w:p>
      <w:pPr>
        <w:pStyle w:val="ListParagraph"/>
        <w:numPr>
          <w:ilvl w:val="0"/>
          <w:numId w:val="2"/>
        </w:numPr>
        <w:spacing w:after="60"/>
      </w:pPr>
      <w:r>
        <w:t xml:space="preserve">We reached [level]. Our most useful test showed [finding].</w:t>
      </w:r>
    </w:p>
    <w:p>
      <w:pPr>
        <w:pStyle w:val="ListParagraph"/>
        <w:numPr>
          <w:ilvl w:val="0"/>
          <w:numId w:val="2"/>
        </w:numPr>
        <w:spacing w:after="60"/>
      </w:pPr>
      <w:r>
        <w:t xml:space="preserve">We will know it works when [metric moves].</w:t>
      </w:r>
    </w:p>
    <w:p>
      <w:pPr>
        <w:pStyle w:val="ListParagraph"/>
        <w:numPr>
          <w:ilvl w:val="0"/>
          <w:numId w:val="2"/>
        </w:numPr>
        <w:spacing w:after="60"/>
      </w:pPr>
      <w:r>
        <w:t xml:space="preserve">[Owner] runs the first test by [date], guarded by [guardrail].</w:t>
      </w:r>
    </w:p>
    <w:p>
      <w:pPr>
        <w:spacing w:after="100"/>
      </w:pPr>
      <w:r>
        <w:rPr>
          <w:i/>
          <w:iCs/>
          <w:color w:val="4A5C59"/>
          <w:sz w:val="20"/>
          <w:szCs w:val="20"/>
        </w:rPr>
        <w:t xml:space="preserve">Only 45 seconds? Say lines 1, 3 and 6.</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A5C59"/>
        <w:sz w:val="16"/>
        <w:szCs w:val="16"/>
      </w:rPr>
      <w:t xml:space="preserve">Pain to Pilot · Facilitator guide · facilitator only · draft v0.1</w:t>
    </w:r>
    <w:r>
      <w:rPr>
        <w:color w:val="4A5C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01E"/>
        <w:sz w:val="21"/>
        <w:szCs w:val="21"/>
      </w:rPr>
    </w:rPrDefault>
    <w:pPrDefault>
      <w:pPr>
        <w:spacing w:after="10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pPr>
      <w:spacing w:after="80"/>
    </w:pPr>
    <w:rPr>
      <w:b/>
      <w:bCs/>
      <w:color w:val="12201E"/>
      <w:sz w:val="52"/>
      <w:szCs w:val="52"/>
    </w:rPr>
  </w:style>
  <w:style w:type="paragraph" w:styleId="Heading1">
    <w:name w:val="Heading 1"/>
    <w:basedOn w:val="Normal"/>
    <w:next w:val="Normal"/>
    <w:qFormat/>
    <w:pPr>
      <w:keepNext/>
      <w:spacing w:after="120" w:before="280"/>
      <w:outlineLvl w:val="0"/>
    </w:pPr>
    <w:rPr>
      <w:b/>
      <w:bCs/>
      <w:color w:val="12201E"/>
      <w:sz w:val="34"/>
      <w:szCs w:val="34"/>
    </w:rPr>
  </w:style>
  <w:style w:type="paragraph" w:styleId="Heading2">
    <w:name w:val="Heading 2"/>
    <w:basedOn w:val="Normal"/>
    <w:next w:val="Normal"/>
    <w:qFormat/>
    <w:pPr>
      <w:keepNext/>
      <w:spacing w:after="80" w:before="220"/>
      <w:outlineLvl w:val="1"/>
    </w:pPr>
    <w:rPr>
      <w:b/>
      <w:bCs/>
      <w:color w:val="0B6E63"/>
      <w:sz w:val="25"/>
      <w:szCs w:val="25"/>
    </w:rPr>
  </w:style>
  <w:style w:type="paragraph" w:styleId="Heading3">
    <w:name w:val="Heading 3"/>
    <w:basedOn w:val="Normal"/>
    <w:next w:val="Normal"/>
    <w:qFormat/>
    <w:pPr>
      <w:keepNext/>
      <w:spacing w:after="60" w:before="160"/>
      <w:outlineLvl w:val="2"/>
    </w:pPr>
    <w:rPr>
      <w:b/>
      <w:bCs/>
      <w:color w:val="12201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 to Pilot · Facilitator guide · facilitator only · draft v0.1</dc:title>
  <dc:creator>WS2 PM Summit 2026</dc:creator>
  <cp:lastModifiedBy>Un-named</cp:lastModifiedBy>
  <cp:revision>1</cp:revision>
  <dcterms:created xsi:type="dcterms:W3CDTF">2026-09-29T21:42:57.714Z</dcterms:created>
  <dcterms:modified xsi:type="dcterms:W3CDTF">2026-09-29T21:42:57.714Z</dcterms:modified>
</cp:coreProperties>
</file>

<file path=docProps/custom.xml><?xml version="1.0" encoding="utf-8"?>
<Properties xmlns="http://schemas.openxmlformats.org/officeDocument/2006/custom-properties" xmlns:vt="http://schemas.openxmlformats.org/officeDocument/2006/docPropsVTypes"/>
</file>