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job that eats a project manager’s week, maps where the hours go, and builds an agent that takes the repetitive part, so the project manager gets time back for decisions, stakeholders and strategy. You test it on sample data and leave with a small pilot that someone will run in the two weeks after the summit.</w:t>
      </w:r>
    </w:p>
    <w:p>
      <w:r>
        <w:t xml:space="preserve">At the end, all rooms meet for a 15-minute Summit Debrief. Each room shows the hours its agent gives back and what that time buys the project, and then everyone votes on one question: which pilot would you implement on Monday morning?</w:t>
      </w:r>
    </w:p>
    <w:p>
      <w:r>
        <w:t xml:space="preserve">Your room: [room / site / Teams link]. Your case file: [C_] (at the back of the attached story).</w:t>
      </w:r>
    </w:p>
    <w:p>
      <w:r>
        <w:t xml:space="preserve">Please spend about 20 minutes before the summit:</w:t>
      </w:r>
    </w:p>
    <w:p>
      <w:pPr>
        <w:pStyle w:val="ListParagraph"/>
        <w:numPr>
          <w:ilvl w:val="0"/>
          <w:numId w:val="2"/>
        </w:numPr>
        <w:spacing w:after="60"/>
      </w:pPr>
      <w:r>
        <w:t xml:space="preserve">Read “Fourteen Days”, the attached story (about 12 minutes). It follows the new project manager of KESTREL, a chip project fourteen days from tape-out, through one very ordinary, very bad week.</w:t>
      </w:r>
    </w:p>
    <w:p>
      <w:pPr>
        <w:pStyle w:val="ListParagraph"/>
        <w:numPr>
          <w:ilvl w:val="0"/>
          <w:numId w:val="2"/>
        </w:numPr>
        <w:spacing w:after="60"/>
      </w:pPr>
      <w:r>
        <w:t xml:space="preserve">Open your room’s case file, [C_], at the back and read it as the project manager: which parts of this work would you hand to an agent, and which would you keep?</w:t>
      </w:r>
    </w:p>
    <w:p>
      <w:pPr>
        <w:pStyle w:val="ListParagraph"/>
        <w:numPr>
          <w:ilvl w:val="0"/>
          <w:numId w:val="2"/>
        </w:numPr>
        <w:spacing w:after="60"/>
      </w:pPr>
      <w:r>
        <w:t xml:space="preserve">Map your own week: how long does this job take you, step by step? Mark which steps are repetitive and which need your judgment.</w:t>
      </w:r>
    </w:p>
    <w:p>
      <w:pPr>
        <w:pStyle w:val="ListParagraph"/>
        <w:numPr>
          <w:ilvl w:val="0"/>
          <w:numId w:val="2"/>
        </w:numPr>
        <w:spacing w:after="60"/>
      </w:pPr>
      <w:r>
        <w:t xml:space="preserve">Bring one idea for the hours back: a decision you would prepare better, a stakeholder you would see sooner, or time to think ahead. Please do not bring confidential documents; everything the room needs is in the case file.</w:t>
      </w:r>
    </w:p>
    <w:p>
      <w:r>
        <w:t xml:space="preserve">One prerequisite: every room needs at least one member with Agent Builder activated in Copilot Premium. That person is the room’s Builder. Everyone else brings ideas and experience and needs no AI expertise; rooms mix beginners and experienced users on purpose, and everyone has a role.</w:t>
      </w:r>
    </w:p>
    <w:p>
      <w:r>
        <w:t xml:space="preserve">[Builders only: before the summit, please check that Agent Builder is activated in your Copilot Premium and that you can create an agent.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“Fourteen Days”,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At the end of the hour your scribe reads the room’s 90-second debrief card at the Summit Debrief; rooms are called in the order C2, C5, C1, C4, C6, C3.</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Agent Builder activated in Copilot Premium (a prerequisite), and a backup.</w:t>
      </w:r>
    </w:p>
    <w:p>
      <w:pPr>
        <w:pStyle w:val="ListParagraph"/>
        <w:numPr>
          <w:ilvl w:val="0"/>
          <w:numId w:val="4"/>
        </w:numPr>
        <w:spacing w:after="60"/>
      </w:pPr>
      <w:r>
        <w:t xml:space="preserve">Which card each room takes. Every region runs C3 The Silent Risk and C6 Change Request Ripple; give C6 to your most experienced room. Then add C1, C4, C2 and C5, in that order. With six or more rooms, please cover every card at least once.</w:t>
      </w:r>
    </w:p>
    <w:p>
      <w:pPr>
        <w:pStyle w:val="ListParagraph"/>
        <w:numPr>
          <w:ilvl w:val="0"/>
          <w:numId w:val="4"/>
        </w:numPr>
        <w:spacing w:after="60"/>
      </w:pPr>
      <w:r>
        <w:t xml:space="preserve">A host for your region’s 15-minute Summit Debrief straight after the rooms, and a screen for the live scoreboard in the kit.</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v0.2</dc:title>
  <dc:creator>WS2 PM Summit 2026</dc:creator>
  <cp:lastModifiedBy>Un-named</cp:lastModifiedBy>
  <cp:revision>1</cp:revision>
  <dcterms:created xsi:type="dcterms:W3CDTF">2026-10-01T10:36:11.481Z</dcterms:created>
  <dcterms:modified xsi:type="dcterms:W3CDTF">2026-10-01T10:36:11.481Z</dcterms:modified>
</cp:coreProperties>
</file>

<file path=docProps/custom.xml><?xml version="1.0" encoding="utf-8"?>
<Properties xmlns="http://schemas.openxmlformats.org/officeDocument/2006/custom-properties" xmlns:vt="http://schemas.openxmlformats.org/officeDocument/2006/docPropsVTypes"/>
</file>