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Challenge cards</w:t>
      </w:r>
    </w:p>
    <w:p>
      <w:pPr>
        <w:spacing w:after="240"/>
      </w:pPr>
      <w:r>
        <w:rPr>
          <w:i w:val="false"/>
          <w:iCs w:val="false"/>
          <w:color w:val="4A5C59"/>
          <w:sz w:val="20"/>
          <w:szCs w:val="20"/>
        </w:rPr>
        <w:t xml:space="preserve">Participant handout · one card per room · draft v0.2</w:t>
      </w:r>
    </w:p>
    <w:p>
      <w:pPr>
        <w:pStyle w:val="Heading2"/>
      </w:pPr>
      <w:r>
        <w:t xml:space="preserve">How to use these cards</w:t>
      </w:r>
    </w:p>
    <w:p>
      <w:pPr>
        <w:pStyle w:val="ListParagraph"/>
        <w:numPr>
          <w:ilvl w:val="0"/>
          <w:numId w:val="2"/>
        </w:numPr>
        <w:spacing w:after="60"/>
      </w:pPr>
      <w:r>
        <w:t xml:space="preserve">Each room works one challenge, allocated upfront and named in each participant’s invitation. Print the card and the sample data that follows it.</w:t>
      </w:r>
    </w:p>
    <w:p>
      <w:pPr>
        <w:pStyle w:val="ListParagraph"/>
        <w:numPr>
          <w:ilvl w:val="0"/>
          <w:numId w:val="2"/>
        </w:numPr>
        <w:spacing w:after="60"/>
      </w:pPr>
      <w:r>
        <w:t xml:space="preserve">The card frames the problem and the inputs. It does not contain the solution; your room designs that.</w:t>
      </w:r>
    </w:p>
    <w:p>
      <w:pPr>
        <w:pStyle w:val="ListParagraph"/>
        <w:numPr>
          <w:ilvl w:val="0"/>
          <w:numId w:val="2"/>
        </w:numPr>
        <w:spacing w:after="60"/>
      </w:pPr>
      <w:r>
        <w:t xml:space="preserve">Paste only this fictional sample data into AI tools. Real project data enters a pilot only through an approved tool and with data approval.</w:t>
      </w:r>
    </w:p>
    <w:p>
      <w:pPr>
        <w:pStyle w:val="ListParagraph"/>
        <w:numPr>
          <w:ilvl w:val="0"/>
          <w:numId w:val="2"/>
        </w:numPr>
        <w:spacing w:after="60"/>
      </w:pPr>
      <w:r>
        <w:t xml:space="preserve">Your room leaves with a completed Pilot Pack (separate template) and a 90-second debrief card for the Summit Debrief, where everyone votes on one question: which pilot would you implement on Monday morning?</w:t>
      </w:r>
    </w:p>
    <w:p>
      <w:pPr>
        <w:pStyle w:val="Heading2"/>
      </w:pPr>
      <w:r>
        <w:t xml:space="preserve">The sample-data world: Project KESTREL (fictional)</w:t>
      </w:r>
    </w:p>
    <w:p>
      <w:r>
        <w:t xml:space="preserve">All six data packs come from one invented project that brings a new sensor-hub chip and its evaluation kit to a lead customer, “Customer Alpha”. The current week in the story is calendar week 45. Every name, date, figure and company is invented. The packs contain deliberate gaps and contradictions, so your tests have something real to catch.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900"/>
        <w:gridCol w:w="2638"/>
      </w:tblGrid>
      <w:tr>
        <w:trPr>
          <w:cantSplit/>
          <w:tblHeader/>
        </w:trPr>
        <w:tc>
          <w:tcPr>
            <w:tcW w:type="dxa" w:w="36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Milestone</w:t>
            </w:r>
          </w:p>
        </w:tc>
        <w:tc>
          <w:tcPr>
            <w:tcW w:type="dxa" w:w="1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w:t>
            </w:r>
          </w:p>
        </w:tc>
        <w:tc>
          <w:tcPr>
            <w:tcW w:type="dxa" w:w="19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Forecast</w:t>
            </w:r>
          </w:p>
        </w:tc>
        <w:tc>
          <w:tcPr>
            <w:tcW w:type="dxa" w:w="26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Owner</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Design freeze</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CW41</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CW41 (done)</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Aiko, Design</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Tape-out</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CW47</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CW47</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Aiko, Design</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Load board ready</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CW48</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CW50</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Priya, Test</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First samples + test ready</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CW53</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CW53</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Priya, Test</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Qualification start</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CW02</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CW02</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Daniel, Quality</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Customer sampling</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CW04</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CW04</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Sofia, Marketing</w:t>
            </w:r>
          </w:p>
        </w:tc>
      </w:tr>
    </w:tbl>
    <w:p>
      <w:pPr>
        <w:spacing w:after="100"/>
      </w:pPr>
      <w:r>
        <w:rPr>
          <w:i/>
          <w:iCs/>
          <w:color w:val="4A5C59"/>
          <w:sz w:val="20"/>
          <w:szCs w:val="20"/>
        </w:rPr>
        <w:t xml:space="preserve">Also on the team: Marco (Verification), Lukas (Software and tools), Chen (Operations). The PM is you.</w:t>
      </w:r>
    </w:p>
    <w:p>
      <w:pPr>
        <w:pStyle w:val="Heading2"/>
      </w:pPr>
      <w:r>
        <w:t xml:space="preserve">The six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Card</w:t>
            </w:r>
          </w:p>
        </w:tc>
        <w:tc>
          <w:tcPr>
            <w:tcW w:type="dxa" w:w="33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Challenge</w:t>
            </w:r>
          </w:p>
        </w:tc>
        <w:tc>
          <w:tcPr>
            <w:tcW w:type="dxa" w:w="54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How might we …</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C1</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Status Report Treadmill</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cut the time a PM spends turning scattered updates into a trustworthy weekly status, without handing the status call to the AI?</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C2</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Meetings Without Memory</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make sure every decision and action from a project meeting is captured, owned and followed up within an hour of the meeting ending?</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C3</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Silent Risk</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spot emerging risks in everyday project conversation before they become issues, while people keep ownership of every risk?</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C4</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Decision Brief in 30 Minutes</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help a PM turn conflicting inputs into a clear, balanced decision brief for management, fast, without the AI making the recommendation?</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C5</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Lessons Nobody Learns</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match this week’s project signals to the lessons other projects already paid for, so the PM applies a known fix before the problem repeats?</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C6</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Change Request Ripple</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see the ripple effect of a change request across functions in hours instead of days, so the change board decides on facts?</w:t>
            </w:r>
          </w:p>
        </w:tc>
      </w:tr>
    </w:tbl>
    <w:p>
      <w:r>
        <w:br w:type="page"/>
      </w:r>
    </w:p>
    <w:p>
      <w:pPr>
        <w:spacing w:after="60" w:line="240" w:lineRule="auto"/>
      </w:pPr>
      <w:r>
        <w:rPr>
          <w:b/>
          <w:bCs/>
          <w:color w:val="0B6E63"/>
          <w:sz w:val="64"/>
          <w:szCs w:val="64"/>
        </w:rPr>
        <w:t xml:space="preserve">C1</w:t>
      </w:r>
    </w:p>
    <w:p>
      <w:pPr>
        <w:spacing w:after="120"/>
      </w:pPr>
      <w:r>
        <w:rPr>
          <w:b/>
          <w:bCs/>
          <w:sz w:val="40"/>
          <w:szCs w:val="40"/>
        </w:rPr>
        <w:t xml:space="preserve">Status Report Treadmill</w:t>
      </w:r>
    </w:p>
    <w:p>
      <w:pPr>
        <w:spacing w:after="120"/>
      </w:pPr>
      <w:r>
        <w:rPr>
          <w:sz w:val="25"/>
          <w:szCs w:val="25"/>
        </w:rPr>
        <w:t xml:space="preserve">How might we cut the time a PM spends turning scattered updates into a trustworthy weekly status, without handing the status call to the AI?</w:t>
      </w:r>
    </w:p>
    <w:p>
      <w:pPr>
        <w:spacing w:after="200"/>
      </w:pPr>
      <w:r>
        <w:rPr>
          <w:i w:val="false"/>
          <w:iCs w:val="false"/>
          <w:color w:val="4A5C59"/>
          <w:sz w:val="18"/>
          <w:szCs w:val="18"/>
        </w:rPr>
        <w:t xml:space="preserve">Theme: Metrics and value measurement   ·   Room fit: entry and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who compiles the report; team leads who get chased for input; managers and customers who read reports that vary in format and quality.</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Updates arrive in different formats (mail, chat, tracker) and at different times. The PM chases missing input, reconciles it with the plan, then rewrites the same content for the team, for management and sometimes for the customer.</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Hours per week per PM spent on status</w:t>
            </w:r>
          </w:p>
          <w:p>
            <w:pPr>
              <w:pStyle w:val="ListParagraph"/>
              <w:numPr>
                <w:ilvl w:val="0"/>
                <w:numId w:val="2"/>
              </w:numPr>
              <w:spacing w:after="30"/>
            </w:pPr>
            <w:r>
              <w:rPr>
                <w:sz w:val="20"/>
                <w:szCs w:val="20"/>
              </w:rPr>
              <w:t xml:space="preserve">Number of audience versions</w:t>
            </w:r>
          </w:p>
          <w:p>
            <w:pPr>
              <w:pStyle w:val="ListParagraph"/>
              <w:numPr>
                <w:ilvl w:val="0"/>
                <w:numId w:val="2"/>
              </w:numPr>
              <w:spacing w:after="30"/>
            </w:pPr>
            <w:r>
              <w:rPr>
                <w:sz w:val="20"/>
                <w:szCs w:val="20"/>
              </w:rPr>
              <w:t xml:space="preserve">Chasing messages per week</w:t>
            </w:r>
          </w:p>
          <w:p>
            <w:pPr>
              <w:pStyle w:val="ListParagraph"/>
              <w:numPr>
                <w:ilvl w:val="0"/>
                <w:numId w:val="2"/>
              </w:numPr>
              <w:spacing w:after="30"/>
            </w:pPr>
            <w:r>
              <w:rPr>
                <w:sz w:val="20"/>
                <w:szCs w:val="20"/>
              </w:rPr>
              <w:t xml:space="preserve">How often a sent status is corrected later</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Hours back → business impact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Example: 3 hours back a week → earlier escalation and better stakeholder communication, because Friday goes to people instead of reformatting their updates.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does failure look like?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hides conflicting inputs: two sources disagree and the draft quietly picks one, so the PM signs a status that isn’t true.</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Plan or schedule tool (the source of truth for dates), issue tracker, RAID log, team updates.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overall status rating and the message to management stay with the PM. Dates come from the plan, never from generated text. Customer versions carry no internal-only content.</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step is the real time sink: collecting, reconciling or writing?</w:t>
            </w:r>
          </w:p>
          <w:p>
            <w:pPr>
              <w:pStyle w:val="ListParagraph"/>
              <w:numPr>
                <w:ilvl w:val="0"/>
                <w:numId w:val="2"/>
              </w:numPr>
              <w:spacing w:after="30"/>
            </w:pPr>
            <w:r>
              <w:rPr>
                <w:sz w:val="20"/>
                <w:szCs w:val="20"/>
              </w:rPr>
              <w:t xml:space="preserve">How would the agent notice an update that contradicts the plan?</w:t>
            </w:r>
          </w:p>
          <w:p>
            <w:pPr>
              <w:pStyle w:val="ListParagraph"/>
              <w:numPr>
                <w:ilvl w:val="0"/>
                <w:numId w:val="2"/>
              </w:numPr>
              <w:spacing w:after="30"/>
            </w:pPr>
            <w:r>
              <w:rPr>
                <w:sz w:val="20"/>
                <w:szCs w:val="20"/>
              </w:rPr>
              <w:t xml:space="preserve">What does the PM check before pressing Send?</w:t>
            </w:r>
          </w:p>
          <w:p>
            <w:pPr>
              <w:pStyle w:val="ListParagraph"/>
              <w:numPr>
                <w:ilvl w:val="0"/>
                <w:numId w:val="2"/>
              </w:numPr>
              <w:spacing w:after="30"/>
            </w:pPr>
            <w:r>
              <w:rPr>
                <w:sz w:val="20"/>
                <w:szCs w:val="20"/>
              </w:rPr>
              <w:t xml:space="preserve">What should happen when an update is missing?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One set of inputs, three audience versions, with a list of what differs between them and why.</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C1 · FICTIONAL</w:t>
      </w:r>
    </w:p>
    <w:p>
      <w:pPr>
        <w:pStyle w:val="Heading2"/>
      </w:pPr>
      <w:r>
        <w:t xml:space="preserve">C1 · Status Report Treadmill</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WEEKLY INPUTS RECEIVED, CW45</w:t>
      </w:r>
    </w:p>
    <w:p>
      <w:pPr>
        <w:keepNext/>
        <w:spacing w:after="20" w:before="100"/>
      </w:pPr>
      <w:r>
        <w:rPr>
          <w:b/>
          <w:bCs/>
          <w:i w:val="false"/>
          <w:iCs w:val="false"/>
          <w:sz w:val="20"/>
          <w:szCs w:val="20"/>
        </w:rPr>
        <w:t xml:space="preserve">[Email] Aiko (Design lead):</w:t>
      </w:r>
    </w:p>
    <w:p>
      <w:pPr>
        <w:spacing w:after="50"/>
      </w:pPr>
      <w:r>
        <w:rPr>
          <w:sz w:val="20"/>
          <w:szCs w:val="20"/>
        </w:rPr>
        <w:t xml:space="preserve">Hi, design status: timing closure on the PMU block still open, 3 paths failing, team working the weekend. Everything else frozen. Should be OK for tape-out CW47 if we close by Wednesday.</w:t>
      </w:r>
    </w:p>
    <w:p>
      <w:pPr>
        <w:keepNext/>
        <w:spacing w:after="20" w:before="100"/>
      </w:pPr>
      <w:r>
        <w:rPr>
          <w:b/>
          <w:bCs/>
          <w:i w:val="false"/>
          <w:iCs w:val="false"/>
          <w:sz w:val="20"/>
          <w:szCs w:val="20"/>
        </w:rPr>
        <w:t xml:space="preserve">[Chat] Marco (Verification):</w:t>
      </w:r>
    </w:p>
    <w:p>
      <w:pPr>
        <w:spacing w:after="50"/>
      </w:pPr>
      <w:r>
        <w:rPr>
          <w:sz w:val="20"/>
          <w:szCs w:val="20"/>
        </w:rPr>
        <w:t xml:space="preserve">Regression at 92% coverage, target is 95 before tape-out. 2 new bugs this week, both low.</w:t>
      </w:r>
    </w:p>
    <w:p>
      <w:pPr>
        <w:keepNext/>
        <w:spacing w:after="20" w:before="100"/>
      </w:pPr>
      <w:r>
        <w:rPr>
          <w:b/>
          <w:bCs/>
          <w:i w:val="false"/>
          <w:iCs w:val="false"/>
          <w:sz w:val="20"/>
          <w:szCs w:val="20"/>
        </w:rPr>
        <w:t xml:space="preserve">[Email] Priya (Test Engineering):</w:t>
      </w:r>
    </w:p>
    <w:p>
      <w:pPr>
        <w:spacing w:after="50"/>
      </w:pPr>
      <w:r>
        <w:rPr>
          <w:sz w:val="20"/>
          <w:szCs w:val="20"/>
        </w:rPr>
        <w:t xml:space="preserve">Test program development on track. Waiting for the load board from the vendor, now expected CW50 (vendor delay).</w:t>
      </w:r>
    </w:p>
    <w:p>
      <w:pPr>
        <w:keepNext/>
        <w:spacing w:after="20" w:before="100"/>
      </w:pPr>
      <w:r>
        <w:rPr>
          <w:b/>
          <w:bCs/>
          <w:i w:val="false"/>
          <w:iCs w:val="false"/>
          <w:sz w:val="20"/>
          <w:szCs w:val="20"/>
        </w:rPr>
        <w:t xml:space="preserve">[Chat] Lukas (Software/Tools):</w:t>
      </w:r>
    </w:p>
    <w:p>
      <w:pPr>
        <w:spacing w:after="50"/>
      </w:pPr>
      <w:r>
        <w:rPr>
          <w:sz w:val="20"/>
          <w:szCs w:val="20"/>
        </w:rPr>
        <w:t xml:space="preserve">Eval kit SDK beta done 🎉. Also FYI Customer Alpha's contract says we owe them a demo of low-power mode at their January tech day, legal is still reviewing the penalty clause.</w:t>
      </w:r>
    </w:p>
    <w:p>
      <w:pPr>
        <w:keepNext/>
        <w:spacing w:after="20" w:before="100"/>
      </w:pPr>
      <w:r>
        <w:rPr>
          <w:b/>
          <w:bCs/>
          <w:i w:val="false"/>
          <w:iCs w:val="false"/>
          <w:sz w:val="20"/>
          <w:szCs w:val="20"/>
        </w:rPr>
        <w:t xml:space="preserve">[Email] Daniel (Quality):</w:t>
      </w:r>
    </w:p>
    <w:p>
      <w:pPr>
        <w:spacing w:after="50"/>
      </w:pPr>
      <w:r>
        <w:rPr>
          <w:sz w:val="20"/>
          <w:szCs w:val="20"/>
        </w:rPr>
        <w:t xml:space="preserve">Qualification plan approved. Need samples by CW53 latest to start qualification CW02.</w:t>
      </w:r>
    </w:p>
    <w:p>
      <w:pPr>
        <w:keepNext/>
        <w:spacing w:after="20" w:before="100"/>
      </w:pPr>
      <w:r>
        <w:rPr>
          <w:b/>
          <w:bCs/>
          <w:i w:val="false"/>
          <w:iCs w:val="false"/>
          <w:sz w:val="20"/>
          <w:szCs w:val="20"/>
        </w:rPr>
        <w:t xml:space="preserve">[Chat] Chen (Operations):</w:t>
      </w:r>
    </w:p>
    <w:p>
      <w:pPr>
        <w:spacing w:after="50"/>
      </w:pPr>
      <w:r>
        <w:rPr>
          <w:sz w:val="20"/>
          <w:szCs w:val="20"/>
        </w:rPr>
        <w:t xml:space="preserve">Substrate order confirmed. No issues.</w:t>
      </w:r>
    </w:p>
    <w:p>
      <w:pPr>
        <w:keepNext w:val="false"/>
        <w:spacing w:after="20" w:before="100"/>
      </w:pPr>
      <w:r>
        <w:rPr>
          <w:b w:val="false"/>
          <w:bCs w:val="false"/>
          <w:i/>
          <w:iCs/>
          <w:sz w:val="20"/>
          <w:szCs w:val="20"/>
        </w:rPr>
        <w:t xml:space="preserve">(No update received from Sofia, Product Marketing.)</w:t>
      </w:r>
    </w:p>
    <w:p>
      <w:pPr>
        <w:keepNext/>
        <w:spacing w:after="60" w:before="140"/>
      </w:pPr>
      <w:r>
        <w:rPr>
          <w:b/>
          <w:bCs/>
          <w:color w:val="0B6E63"/>
          <w:sz w:val="19"/>
          <w:szCs w:val="19"/>
        </w:rPr>
        <w:t xml:space="preserve">MILESTONE TRACKER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13"/>
        <w:gridCol w:w="1511"/>
        <w:gridCol w:w="2078"/>
        <w:gridCol w:w="1136"/>
      </w:tblGrid>
      <w:tr>
        <w:trPr>
          <w:cantSplit/>
          <w:tblHeader/>
        </w:trPr>
        <w:tc>
          <w:tcPr>
            <w:tcW w:type="dxa" w:w="4913"/>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Milestone</w:t>
            </w:r>
          </w:p>
        </w:tc>
        <w:tc>
          <w:tcPr>
            <w:tcW w:type="dxa" w:w="1511"/>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Baseline</w:t>
            </w:r>
          </w:p>
        </w:tc>
        <w:tc>
          <w:tcPr>
            <w:tcW w:type="dxa" w:w="207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Forecast</w:t>
            </w:r>
          </w:p>
        </w:tc>
        <w:tc>
          <w:tcPr>
            <w:tcW w:type="dxa" w:w="1136"/>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Owner</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Design freeze</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CW41</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CW41 (done)</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Tape-out</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CW47</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CW47</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ready</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CW48</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CW50</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First samples + test ready</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CW53</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CW53</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start</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CW02</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CW02</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Daniel</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sampling</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CW04</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CW04</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Sofia</w:t>
            </w:r>
          </w:p>
        </w:tc>
      </w:tr>
    </w:tbl>
    <w:p>
      <w:pPr>
        <w:spacing w:after="100"/>
      </w:pPr>
    </w:p>
    <w:p>
      <w:pPr>
        <w:keepNext/>
        <w:spacing w:after="60" w:before="140"/>
      </w:pPr>
      <w:r>
        <w:rPr>
          <w:b/>
          <w:bCs/>
          <w:color w:val="0B6E63"/>
          <w:sz w:val="19"/>
          <w:szCs w:val="19"/>
        </w:rPr>
        <w:t xml:space="preserve">LAST WEEK'S STATUS (CW44)</w:t>
      </w:r>
    </w:p>
    <w:p>
      <w:pPr>
        <w:spacing w:after="50"/>
      </w:pPr>
      <w:r>
        <w:rPr>
          <w:b/>
          <w:bCs/>
          <w:sz w:val="20"/>
          <w:szCs w:val="20"/>
        </w:rPr>
        <w:t xml:space="preserve">Overall: </w:t>
      </w:r>
      <w:r>
        <w:rPr>
          <w:sz w:val="20"/>
          <w:szCs w:val="20"/>
        </w:rPr>
        <w:t xml:space="preserve">GREEN. Schedule: GREEN. Top risk: PMU timing closure.</w:t>
      </w:r>
    </w:p>
    <w:p>
      <w:r>
        <w:br w:type="page"/>
      </w:r>
    </w:p>
    <w:p>
      <w:pPr>
        <w:spacing w:after="60" w:line="240" w:lineRule="auto"/>
      </w:pPr>
      <w:r>
        <w:rPr>
          <w:b/>
          <w:bCs/>
          <w:color w:val="0B6E63"/>
          <w:sz w:val="64"/>
          <w:szCs w:val="64"/>
        </w:rPr>
        <w:t xml:space="preserve">C2</w:t>
      </w:r>
    </w:p>
    <w:p>
      <w:pPr>
        <w:spacing w:after="120"/>
      </w:pPr>
      <w:r>
        <w:rPr>
          <w:b/>
          <w:bCs/>
          <w:sz w:val="40"/>
          <w:szCs w:val="40"/>
        </w:rPr>
        <w:t xml:space="preserve">Meetings Without Memory</w:t>
      </w:r>
    </w:p>
    <w:p>
      <w:pPr>
        <w:spacing w:after="120"/>
      </w:pPr>
      <w:r>
        <w:rPr>
          <w:sz w:val="25"/>
          <w:szCs w:val="25"/>
        </w:rPr>
        <w:t xml:space="preserve">How might we make sure every decision and action from a project meeting is captured, owned and followed up within an hour of the meeting ending?</w:t>
      </w:r>
    </w:p>
    <w:p>
      <w:pPr>
        <w:spacing w:after="200"/>
      </w:pPr>
      <w:r>
        <w:rPr>
          <w:i w:val="false"/>
          <w:iCs w:val="false"/>
          <w:color w:val="4A5C59"/>
          <w:sz w:val="18"/>
          <w:szCs w:val="18"/>
        </w:rPr>
        <w:t xml:space="preserve">Theme: Practical AI adoption and approved tools   ·   Room fit: entry   ·   Build effort: 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who chairs and takes notes at the same time; attendees; people who missed the meeting.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Notes are written while chairing. Minutes go out late or not at all. Actions have no owner or date. Decisions are re-opened the next week because nobody recorded them.</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Time from meeting end to minutes sent</w:t>
            </w:r>
          </w:p>
          <w:p>
            <w:pPr>
              <w:pStyle w:val="ListParagraph"/>
              <w:numPr>
                <w:ilvl w:val="0"/>
                <w:numId w:val="2"/>
              </w:numPr>
              <w:spacing w:after="30"/>
            </w:pPr>
            <w:r>
              <w:rPr>
                <w:sz w:val="20"/>
                <w:szCs w:val="20"/>
              </w:rPr>
              <w:t xml:space="preserve">Share of actions with an owner and a due date</w:t>
            </w:r>
          </w:p>
          <w:p>
            <w:pPr>
              <w:pStyle w:val="ListParagraph"/>
              <w:numPr>
                <w:ilvl w:val="0"/>
                <w:numId w:val="2"/>
              </w:numPr>
              <w:spacing w:after="30"/>
            </w:pPr>
            <w:r>
              <w:rPr>
                <w:sz w:val="20"/>
                <w:szCs w:val="20"/>
              </w:rPr>
              <w:t xml:space="preserve">Decisions re-discussed per month</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Hours back → business impact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Minutes out within the hour → decisions stick and actions close on time, so nobody re-opens last week’s decision. The room measures the hours.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does failure look like?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invents actions: an owner nobody agreed to, a date nobody said, or a proposal written up as a decision.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Meeting transcript or notes (only where recording and transcription are allowed), action tracker, decision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Transcription needs consent and must follow local policy. The PM confirms what counts as a decision. Nobody gets an action they did not accept. Personal remarks stay out of the minutes.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How do you tell a decision from a discussion?</w:t>
            </w:r>
          </w:p>
          <w:p>
            <w:pPr>
              <w:pStyle w:val="ListParagraph"/>
              <w:numPr>
                <w:ilvl w:val="0"/>
                <w:numId w:val="2"/>
              </w:numPr>
              <w:spacing w:after="30"/>
            </w:pPr>
            <w:r>
              <w:rPr>
                <w:sz w:val="20"/>
                <w:szCs w:val="20"/>
              </w:rPr>
              <w:t xml:space="preserve">Who confirms owners and dates?</w:t>
            </w:r>
          </w:p>
          <w:p>
            <w:pPr>
              <w:pStyle w:val="ListParagraph"/>
              <w:numPr>
                <w:ilvl w:val="0"/>
                <w:numId w:val="2"/>
              </w:numPr>
              <w:spacing w:after="30"/>
            </w:pPr>
            <w:r>
              <w:rPr>
                <w:sz w:val="20"/>
                <w:szCs w:val="20"/>
              </w:rPr>
              <w:t xml:space="preserve">Where do actions live after the meeting?</w:t>
            </w:r>
          </w:p>
          <w:p>
            <w:pPr>
              <w:pStyle w:val="ListParagraph"/>
              <w:numPr>
                <w:ilvl w:val="0"/>
                <w:numId w:val="2"/>
              </w:numPr>
              <w:spacing w:after="30"/>
            </w:pPr>
            <w:r>
              <w:rPr>
                <w:sz w:val="20"/>
                <w:szCs w:val="20"/>
              </w:rPr>
              <w:t xml:space="preserve">What do people who were absent need?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Draft follow-up reminders for every action due in the coming week.</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C2 · FICTIONAL</w:t>
      </w:r>
    </w:p>
    <w:p>
      <w:pPr>
        <w:pStyle w:val="Heading2"/>
      </w:pPr>
      <w:r>
        <w:t xml:space="preserve">C2 · Meetings Without Memory</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KESTREL WEEKLY SYNC, Tuesday CW45. Auto-transcribed excerpt.</w:t>
      </w:r>
    </w:p>
    <w:p>
      <w:pPr>
        <w:spacing w:after="50"/>
      </w:pPr>
      <w:r>
        <w:rPr>
          <w:b/>
          <w:bCs/>
          <w:sz w:val="20"/>
          <w:szCs w:val="20"/>
        </w:rPr>
        <w:t xml:space="preserve">PM: </w:t>
      </w:r>
      <w:r>
        <w:rPr>
          <w:sz w:val="20"/>
          <w:szCs w:val="20"/>
        </w:rPr>
        <w:t xml:space="preserve">OK, let's start. Aiko, timing closure?</w:t>
      </w:r>
    </w:p>
    <w:p>
      <w:pPr>
        <w:spacing w:after="50"/>
      </w:pPr>
      <w:r>
        <w:rPr>
          <w:b/>
          <w:bCs/>
          <w:sz w:val="20"/>
          <w:szCs w:val="20"/>
        </w:rPr>
        <w:t xml:space="preserve">Aiko: </w:t>
      </w:r>
      <w:r>
        <w:rPr>
          <w:sz w:val="20"/>
          <w:szCs w:val="20"/>
        </w:rPr>
        <w:t xml:space="preserve">Three paths still failing on the PMU. We think we can close by Wednesday. If not, we need to talk about options.</w:t>
      </w:r>
    </w:p>
    <w:p>
      <w:pPr>
        <w:spacing w:after="50"/>
      </w:pPr>
      <w:r>
        <w:rPr>
          <w:b/>
          <w:bCs/>
          <w:sz w:val="20"/>
          <w:szCs w:val="20"/>
        </w:rPr>
        <w:t xml:space="preserve">PM: </w:t>
      </w:r>
      <w:r>
        <w:rPr>
          <w:sz w:val="20"/>
          <w:szCs w:val="20"/>
        </w:rPr>
        <w:t xml:space="preserve">What's the fallback if Wednesday doesn't work?</w:t>
      </w:r>
    </w:p>
    <w:p>
      <w:pPr>
        <w:spacing w:after="50"/>
      </w:pPr>
      <w:r>
        <w:rPr>
          <w:b/>
          <w:bCs/>
          <w:sz w:val="20"/>
          <w:szCs w:val="20"/>
        </w:rPr>
        <w:t xml:space="preserve">Aiko: </w:t>
      </w:r>
      <w:r>
        <w:rPr>
          <w:sz w:val="20"/>
          <w:szCs w:val="20"/>
        </w:rPr>
        <w:t xml:space="preserve">Honestly, either we slip tape-out or we tape out and fix it in a metal respin.</w:t>
      </w:r>
    </w:p>
    <w:p>
      <w:pPr>
        <w:spacing w:after="50"/>
      </w:pPr>
      <w:r>
        <w:rPr>
          <w:b/>
          <w:bCs/>
          <w:sz w:val="20"/>
          <w:szCs w:val="20"/>
        </w:rPr>
        <w:t xml:space="preserve">Sofia: </w:t>
      </w:r>
      <w:r>
        <w:rPr>
          <w:sz w:val="20"/>
          <w:szCs w:val="20"/>
        </w:rPr>
        <w:t xml:space="preserve">Slipping is really hard for Customer Alpha. Let's propose to steering that we keep CW47 no matter what.</w:t>
      </w:r>
    </w:p>
    <w:p>
      <w:pPr>
        <w:spacing w:after="50"/>
      </w:pPr>
      <w:r>
        <w:rPr>
          <w:b/>
          <w:bCs/>
          <w:sz w:val="20"/>
          <w:szCs w:val="20"/>
        </w:rPr>
        <w:t xml:space="preserve">Daniel: </w:t>
      </w:r>
      <w:r>
        <w:rPr>
          <w:sz w:val="20"/>
          <w:szCs w:val="20"/>
        </w:rPr>
        <w:t xml:space="preserve">I'm not comfortable with that without a quality view.</w:t>
      </w:r>
    </w:p>
    <w:p>
      <w:pPr>
        <w:spacing w:after="50"/>
      </w:pPr>
      <w:r>
        <w:rPr>
          <w:b/>
          <w:bCs/>
          <w:sz w:val="20"/>
          <w:szCs w:val="20"/>
        </w:rPr>
        <w:t xml:space="preserve">PM: </w:t>
      </w:r>
      <w:r>
        <w:rPr>
          <w:sz w:val="20"/>
          <w:szCs w:val="20"/>
        </w:rPr>
        <w:t xml:space="preserve">OK, let's not decide that here. Aiko, send me the status Wednesday evening and I'll prepare options for steering on Thursday.</w:t>
      </w:r>
    </w:p>
    <w:p>
      <w:pPr>
        <w:spacing w:after="50"/>
      </w:pPr>
      <w:r>
        <w:rPr>
          <w:b/>
          <w:bCs/>
          <w:sz w:val="20"/>
          <w:szCs w:val="20"/>
        </w:rPr>
        <w:t xml:space="preserve">Aiko: </w:t>
      </w:r>
      <w:r>
        <w:rPr>
          <w:sz w:val="20"/>
          <w:szCs w:val="20"/>
        </w:rPr>
        <w:t xml:space="preserve">Will do.</w:t>
      </w:r>
    </w:p>
    <w:p>
      <w:pPr>
        <w:spacing w:after="50"/>
      </w:pPr>
      <w:r>
        <w:rPr>
          <w:b/>
          <w:bCs/>
          <w:sz w:val="20"/>
          <w:szCs w:val="20"/>
        </w:rPr>
        <w:t xml:space="preserve">Priya: </w:t>
      </w:r>
      <w:r>
        <w:rPr>
          <w:sz w:val="20"/>
          <w:szCs w:val="20"/>
        </w:rPr>
        <w:t xml:space="preserve">The load board is late, CW50 now. Someone needs to check with the vendor whether they can expedite.</w:t>
      </w:r>
    </w:p>
    <w:p>
      <w:pPr>
        <w:spacing w:after="50"/>
      </w:pPr>
      <w:r>
        <w:rPr>
          <w:b/>
          <w:bCs/>
          <w:sz w:val="20"/>
          <w:szCs w:val="20"/>
        </w:rPr>
        <w:t xml:space="preserve">PM: </w:t>
      </w:r>
      <w:r>
        <w:rPr>
          <w:sz w:val="20"/>
          <w:szCs w:val="20"/>
        </w:rPr>
        <w:t xml:space="preserve">Yes, that's important.</w:t>
      </w:r>
    </w:p>
    <w:p>
      <w:pPr>
        <w:spacing w:after="50"/>
      </w:pPr>
      <w:r>
        <w:rPr>
          <w:b/>
          <w:bCs/>
          <w:sz w:val="20"/>
          <w:szCs w:val="20"/>
        </w:rPr>
        <w:t xml:space="preserve">Lukas: </w:t>
      </w:r>
      <w:r>
        <w:rPr>
          <w:sz w:val="20"/>
          <w:szCs w:val="20"/>
        </w:rPr>
        <w:t xml:space="preserve">Quick one: SDK beta is out. We agreed last week to release it to Customer Alpha only after the quality review, right?</w:t>
      </w:r>
    </w:p>
    <w:p>
      <w:pPr>
        <w:spacing w:after="50"/>
      </w:pPr>
      <w:r>
        <w:rPr>
          <w:b/>
          <w:bCs/>
          <w:sz w:val="20"/>
          <w:szCs w:val="20"/>
        </w:rPr>
        <w:t xml:space="preserve">Daniel: </w:t>
      </w:r>
      <w:r>
        <w:rPr>
          <w:sz w:val="20"/>
          <w:szCs w:val="20"/>
        </w:rPr>
        <w:t xml:space="preserve">Right, that's still the plan. I can do the review by end of next week.</w:t>
      </w:r>
    </w:p>
    <w:p>
      <w:pPr>
        <w:spacing w:after="50"/>
      </w:pPr>
      <w:r>
        <w:rPr>
          <w:b/>
          <w:bCs/>
          <w:sz w:val="20"/>
          <w:szCs w:val="20"/>
        </w:rPr>
        <w:t xml:space="preserve">PM: </w:t>
      </w:r>
      <w:r>
        <w:rPr>
          <w:sz w:val="20"/>
          <w:szCs w:val="20"/>
        </w:rPr>
        <w:t xml:space="preserve">Good. Chen, anything?</w:t>
      </w:r>
    </w:p>
    <w:p>
      <w:pPr>
        <w:spacing w:after="50"/>
      </w:pPr>
      <w:r>
        <w:rPr>
          <w:b/>
          <w:bCs/>
          <w:sz w:val="20"/>
          <w:szCs w:val="20"/>
        </w:rPr>
        <w:t xml:space="preserve">Chen: </w:t>
      </w:r>
      <w:r>
        <w:rPr>
          <w:sz w:val="20"/>
          <w:szCs w:val="20"/>
        </w:rPr>
        <w:t xml:space="preserve">All fine. By the way, I'm out from the 3rd for two weeks, family matter, my mother is in hospital.</w:t>
      </w:r>
    </w:p>
    <w:p>
      <w:pPr>
        <w:spacing w:after="50"/>
      </w:pPr>
      <w:r>
        <w:rPr>
          <w:b/>
          <w:bCs/>
          <w:sz w:val="20"/>
          <w:szCs w:val="20"/>
        </w:rPr>
        <w:t xml:space="preserve">PM: </w:t>
      </w:r>
      <w:r>
        <w:rPr>
          <w:sz w:val="20"/>
          <w:szCs w:val="20"/>
        </w:rPr>
        <w:t xml:space="preserve">Sorry to hear that. Who covers operations?</w:t>
      </w:r>
    </w:p>
    <w:p>
      <w:pPr>
        <w:spacing w:after="50"/>
      </w:pPr>
      <w:r>
        <w:rPr>
          <w:b/>
          <w:bCs/>
          <w:sz w:val="20"/>
          <w:szCs w:val="20"/>
        </w:rPr>
        <w:t xml:space="preserve">Chen: </w:t>
      </w:r>
      <w:r>
        <w:rPr>
          <w:sz w:val="20"/>
          <w:szCs w:val="20"/>
        </w:rPr>
        <w:t xml:space="preserve">I'll ask Ravi, not confirmed yet.</w:t>
      </w:r>
    </w:p>
    <w:p>
      <w:pPr>
        <w:spacing w:after="50"/>
      </w:pPr>
      <w:r>
        <w:rPr>
          <w:b/>
          <w:bCs/>
          <w:sz w:val="20"/>
          <w:szCs w:val="20"/>
        </w:rPr>
        <w:t xml:space="preserve">PM: </w:t>
      </w:r>
      <w:r>
        <w:rPr>
          <w:sz w:val="20"/>
          <w:szCs w:val="20"/>
        </w:rPr>
        <w:t xml:space="preserve">One more thing. From now on, every eval kit shipment needs an export-control check before it leaves. That's decided. Operations, please implement.</w:t>
      </w:r>
    </w:p>
    <w:p>
      <w:pPr>
        <w:spacing w:after="50"/>
      </w:pPr>
      <w:r>
        <w:rPr>
          <w:b/>
          <w:bCs/>
          <w:sz w:val="20"/>
          <w:szCs w:val="20"/>
        </w:rPr>
        <w:t xml:space="preserve">Chen: </w:t>
      </w:r>
      <w:r>
        <w:rPr>
          <w:sz w:val="20"/>
          <w:szCs w:val="20"/>
        </w:rPr>
        <w:t xml:space="preserve">OK.</w:t>
      </w:r>
    </w:p>
    <w:p>
      <w:pPr>
        <w:spacing w:after="50"/>
      </w:pPr>
      <w:r>
        <w:rPr>
          <w:b/>
          <w:bCs/>
          <w:sz w:val="20"/>
          <w:szCs w:val="20"/>
        </w:rPr>
        <w:t xml:space="preserve">PM: </w:t>
      </w:r>
      <w:r>
        <w:rPr>
          <w:sz w:val="20"/>
          <w:szCs w:val="20"/>
        </w:rPr>
        <w:t xml:space="preserve">Thanks all, same time next week.</w:t>
      </w:r>
    </w:p>
    <w:p>
      <w:r>
        <w:br w:type="page"/>
      </w:r>
    </w:p>
    <w:p>
      <w:pPr>
        <w:spacing w:after="60" w:line="240" w:lineRule="auto"/>
      </w:pPr>
      <w:r>
        <w:rPr>
          <w:b/>
          <w:bCs/>
          <w:color w:val="0B6E63"/>
          <w:sz w:val="64"/>
          <w:szCs w:val="64"/>
        </w:rPr>
        <w:t xml:space="preserve">C3</w:t>
      </w:r>
    </w:p>
    <w:p>
      <w:pPr>
        <w:spacing w:after="120"/>
      </w:pPr>
      <w:r>
        <w:rPr>
          <w:b/>
          <w:bCs/>
          <w:sz w:val="40"/>
          <w:szCs w:val="40"/>
        </w:rPr>
        <w:t xml:space="preserve">The Silent Risk</w:t>
      </w:r>
    </w:p>
    <w:p>
      <w:pPr>
        <w:spacing w:after="120"/>
      </w:pPr>
      <w:r>
        <w:rPr>
          <w:sz w:val="25"/>
          <w:szCs w:val="25"/>
        </w:rPr>
        <w:t xml:space="preserve">How might we spot emerging risks in everyday project conversation before they become issues, while people keep ownership of every risk?</w:t>
      </w:r>
    </w:p>
    <w:p>
      <w:pPr>
        <w:spacing w:after="200"/>
      </w:pPr>
      <w:r>
        <w:rPr>
          <w:i w:val="false"/>
          <w:iCs w:val="false"/>
          <w:color w:val="4A5C59"/>
          <w:sz w:val="18"/>
          <w:szCs w:val="18"/>
        </w:rPr>
        <w:t xml:space="preserve">Theme: Risk and quality in AI-augmented projects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risk owners, and managers who review risk.</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RAID log is updated just before reviews. Risks are mentioned in mails and stand-ups but never logged. Ratings go stale. Milestone reviews bring surprises.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Days since the last RAID update</w:t>
            </w:r>
          </w:p>
          <w:p>
            <w:pPr>
              <w:pStyle w:val="ListParagraph"/>
              <w:numPr>
                <w:ilvl w:val="0"/>
                <w:numId w:val="2"/>
              </w:numPr>
              <w:spacing w:after="30"/>
            </w:pPr>
            <w:r>
              <w:rPr>
                <w:sz w:val="20"/>
                <w:szCs w:val="20"/>
              </w:rPr>
              <w:t xml:space="preserve">Issues last quarter that were never logged as risks</w:t>
            </w:r>
          </w:p>
          <w:p>
            <w:pPr>
              <w:pStyle w:val="ListParagraph"/>
              <w:numPr>
                <w:ilvl w:val="0"/>
                <w:numId w:val="2"/>
              </w:numPr>
              <w:spacing w:after="30"/>
            </w:pPr>
            <w:r>
              <w:rPr>
                <w:sz w:val="20"/>
                <w:szCs w:val="20"/>
              </w:rPr>
              <w:t xml:space="preserve">Time spent preparing a risk review</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Hours back → business impact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Example: 2 hours back a week → risks detected weeks earlier, while there is still time to act.</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does failure look like?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creates false risks: noise logged as risk, or a frustrated remark turned into blame. A noisy log is a log nobody reads.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RAID log, team updates, mail and chat (within policy), plan.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suggests; people rate, own and close risks. Every suggestion quotes its source. No blame on individuals. Supplier information may be confidential.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makes a message a signal rather than noise?</w:t>
            </w:r>
          </w:p>
          <w:p>
            <w:pPr>
              <w:pStyle w:val="ListParagraph"/>
              <w:numPr>
                <w:ilvl w:val="0"/>
                <w:numId w:val="2"/>
              </w:numPr>
              <w:spacing w:after="30"/>
            </w:pPr>
            <w:r>
              <w:rPr>
                <w:sz w:val="20"/>
                <w:szCs w:val="20"/>
              </w:rPr>
              <w:t xml:space="preserve">What would make a PM trust a suggested risk?</w:t>
            </w:r>
          </w:p>
          <w:p>
            <w:pPr>
              <w:pStyle w:val="ListParagraph"/>
              <w:numPr>
                <w:ilvl w:val="0"/>
                <w:numId w:val="2"/>
              </w:numPr>
              <w:spacing w:after="30"/>
            </w:pPr>
            <w:r>
              <w:rPr>
                <w:sz w:val="20"/>
                <w:szCs w:val="20"/>
              </w:rPr>
              <w:t xml:space="preserve">How often should it run?</w:t>
            </w:r>
          </w:p>
          <w:p>
            <w:pPr>
              <w:pStyle w:val="ListParagraph"/>
              <w:numPr>
                <w:ilvl w:val="0"/>
                <w:numId w:val="2"/>
              </w:numPr>
              <w:spacing w:after="30"/>
            </w:pPr>
            <w:r>
              <w:rPr>
                <w:sz w:val="20"/>
                <w:szCs w:val="20"/>
              </w:rPr>
              <w:t xml:space="preserve">Who approves a new entry in the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Suggest updates to existing entries as well as new ones, with the evidence for each change.</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C3 · FICTIONAL</w:t>
      </w:r>
    </w:p>
    <w:p>
      <w:pPr>
        <w:pStyle w:val="Heading2"/>
      </w:pPr>
      <w:r>
        <w:t xml:space="preserve">C3 · The Silent Risk</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RAID LOG (excerpt, last updated CW40)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
        <w:gridCol w:w="1014"/>
        <w:gridCol w:w="5478"/>
        <w:gridCol w:w="405"/>
        <w:gridCol w:w="608"/>
        <w:gridCol w:w="608"/>
        <w:gridCol w:w="1120"/>
      </w:tblGrid>
      <w:tr>
        <w:trPr>
          <w:cantSplit/>
          <w:tblHeader/>
        </w:trPr>
        <w:tc>
          <w:tcPr>
            <w:tcW w:type="dxa" w:w="405"/>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ID</w:t>
            </w:r>
          </w:p>
        </w:tc>
        <w:tc>
          <w:tcPr>
            <w:tcW w:type="dxa" w:w="1014"/>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Type</w:t>
            </w:r>
          </w:p>
        </w:tc>
        <w:tc>
          <w:tcPr>
            <w:tcW w:type="dxa" w:w="547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Description</w:t>
            </w:r>
          </w:p>
        </w:tc>
        <w:tc>
          <w:tcPr>
            <w:tcW w:type="dxa" w:w="405"/>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Prob</w:t>
            </w:r>
          </w:p>
        </w:tc>
        <w:tc>
          <w:tcPr>
            <w:tcW w:type="dxa" w:w="60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Impact</w:t>
            </w:r>
          </w:p>
        </w:tc>
        <w:tc>
          <w:tcPr>
            <w:tcW w:type="dxa" w:w="60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Owner</w:t>
            </w:r>
          </w:p>
        </w:tc>
        <w:tc>
          <w:tcPr>
            <w:tcW w:type="dxa" w:w="112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Status</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PMU timing closure may not be achieved before tape-out</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R2</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vendor capacity</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Closed CW37</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R3</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lab slot availability CW02</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Daniel</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I1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Issue</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documentation behind schedule</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Lukas</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Dependency</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Alpha to provide use-case spec by CW43</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Sofia</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bl>
    <w:p>
      <w:pPr>
        <w:spacing w:after="100"/>
      </w:pPr>
    </w:p>
    <w:p>
      <w:pPr>
        <w:keepNext/>
        <w:spacing w:after="60" w:before="140"/>
      </w:pPr>
      <w:r>
        <w:rPr>
          <w:b/>
          <w:bCs/>
          <w:color w:val="0B6E63"/>
          <w:sz w:val="19"/>
          <w:szCs w:val="19"/>
        </w:rPr>
        <w:t xml:space="preserve">SNIPPETS FROM MAIL AND CHAT, CW43 to CW45</w:t>
      </w:r>
    </w:p>
    <w:p>
      <w:pPr>
        <w:spacing w:after="50"/>
      </w:pPr>
      <w:r>
        <w:rPr>
          <w:sz w:val="20"/>
          <w:szCs w:val="20"/>
        </w:rPr>
        <w:t xml:space="preserve">1. Priya (CW44): Vendor says the load board is now CW50, their test line is overbooked again.</w:t>
      </w:r>
    </w:p>
    <w:p>
      <w:pPr>
        <w:spacing w:after="50"/>
      </w:pPr>
      <w:r>
        <w:rPr>
          <w:sz w:val="20"/>
          <w:szCs w:val="20"/>
        </w:rPr>
        <w:t xml:space="preserve">2. Chen (CW45): FYI the supplier moved our substrate order to their next allocation cycle. They say it "should still be fine".</w:t>
      </w:r>
    </w:p>
    <w:p>
      <w:pPr>
        <w:spacing w:after="50"/>
      </w:pPr>
      <w:r>
        <w:rPr>
          <w:sz w:val="20"/>
          <w:szCs w:val="20"/>
        </w:rPr>
        <w:t xml:space="preserve">3. Sofia (CW43): Customer Alpha's spec will come "soon", they're reorganizing.</w:t>
      </w:r>
    </w:p>
    <w:p>
      <w:pPr>
        <w:spacing w:after="50"/>
      </w:pPr>
      <w:r>
        <w:rPr>
          <w:sz w:val="20"/>
          <w:szCs w:val="20"/>
        </w:rPr>
        <w:t xml:space="preserve">4. Marco (CW45): Two new low-severity bugs, nothing blocking.</w:t>
      </w:r>
    </w:p>
    <w:p>
      <w:pPr>
        <w:spacing w:after="50"/>
      </w:pPr>
      <w:r>
        <w:rPr>
          <w:sz w:val="20"/>
          <w:szCs w:val="20"/>
        </w:rPr>
        <w:t xml:space="preserve">5. Lukas (CW44): Lol, the coffee machine on floor 3 is broken again, productivity risk!</w:t>
      </w:r>
    </w:p>
    <w:p>
      <w:pPr>
        <w:spacing w:after="50"/>
      </w:pPr>
      <w:r>
        <w:rPr>
          <w:sz w:val="20"/>
          <w:szCs w:val="20"/>
        </w:rPr>
        <w:t xml:space="preserve">6. Daniel (CW45): Lab confirmed our CW02 slot.</w:t>
      </w:r>
    </w:p>
    <w:p>
      <w:pPr>
        <w:spacing w:after="50"/>
      </w:pPr>
      <w:r>
        <w:rPr>
          <w:sz w:val="20"/>
          <w:szCs w:val="20"/>
        </w:rPr>
        <w:t xml:space="preserve">7. Aiko (CW45): Team is doing another weekend. Third in a row. Honestly, if Tom had done the constraints right in July we wouldn't be here.</w:t>
      </w:r>
    </w:p>
    <w:p>
      <w:r>
        <w:br w:type="page"/>
      </w:r>
    </w:p>
    <w:p>
      <w:pPr>
        <w:spacing w:after="60" w:line="240" w:lineRule="auto"/>
      </w:pPr>
      <w:r>
        <w:rPr>
          <w:b/>
          <w:bCs/>
          <w:color w:val="0B6E63"/>
          <w:sz w:val="64"/>
          <w:szCs w:val="64"/>
        </w:rPr>
        <w:t xml:space="preserve">C4</w:t>
      </w:r>
    </w:p>
    <w:p>
      <w:pPr>
        <w:spacing w:after="120"/>
      </w:pPr>
      <w:r>
        <w:rPr>
          <w:b/>
          <w:bCs/>
          <w:sz w:val="40"/>
          <w:szCs w:val="40"/>
        </w:rPr>
        <w:t xml:space="preserve">Decision Brief in 30 Minutes</w:t>
      </w:r>
    </w:p>
    <w:p>
      <w:pPr>
        <w:spacing w:after="120"/>
      </w:pPr>
      <w:r>
        <w:rPr>
          <w:sz w:val="25"/>
          <w:szCs w:val="25"/>
        </w:rPr>
        <w:t xml:space="preserve">How might we help a PM turn conflicting inputs into a clear, balanced decision brief for management, fast, without the AI making the recommendation?</w:t>
      </w:r>
    </w:p>
    <w:p>
      <w:pPr>
        <w:spacing w:after="200"/>
      </w:pPr>
      <w:r>
        <w:rPr>
          <w:i w:val="false"/>
          <w:iCs w:val="false"/>
          <w:color w:val="4A5C59"/>
          <w:sz w:val="18"/>
          <w:szCs w:val="18"/>
        </w:rPr>
        <w:t xml:space="preserve">Theme: Decision-making with AI and human accountability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the decision makers in steering or management; the functions whose input shapes the options.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An escalation needs options, impacts and a clear ask. The PM spends hours collecting views and writing. Briefs come out long, tilted toward one function, or without the actual ask, and the decision slips to the next meeting.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Hours to prepare one decision brief</w:t>
            </w:r>
          </w:p>
          <w:p>
            <w:pPr>
              <w:pStyle w:val="ListParagraph"/>
              <w:numPr>
                <w:ilvl w:val="0"/>
                <w:numId w:val="2"/>
              </w:numPr>
              <w:spacing w:after="30"/>
            </w:pPr>
            <w:r>
              <w:rPr>
                <w:sz w:val="20"/>
                <w:szCs w:val="20"/>
              </w:rPr>
              <w:t xml:space="preserve">Meetings before a decision is taken</w:t>
            </w:r>
          </w:p>
          <w:p>
            <w:pPr>
              <w:pStyle w:val="ListParagraph"/>
              <w:numPr>
                <w:ilvl w:val="0"/>
                <w:numId w:val="2"/>
              </w:numPr>
              <w:spacing w:after="30"/>
            </w:pPr>
            <w:r>
              <w:rPr>
                <w:sz w:val="20"/>
                <w:szCs w:val="20"/>
              </w:rPr>
              <w:t xml:space="preserve">How often management asks for more information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Hours back → business impact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Example: 4 hours back a week → faster steering decisions, taken in the first meeting instead of slipping to the next one.</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does failure look like?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recommends instead of informing: it leans toward one option, often the loudest input, and the brief stops being balanced.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Function inputs, plan, cost data, decision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recommendation is the PM’s. Every number traces to an input. Options are presented fairly. Commercial and cost data may be confidential.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does a decision maker need on one page?</w:t>
            </w:r>
          </w:p>
          <w:p>
            <w:pPr>
              <w:pStyle w:val="ListParagraph"/>
              <w:numPr>
                <w:ilvl w:val="0"/>
                <w:numId w:val="2"/>
              </w:numPr>
              <w:spacing w:after="30"/>
            </w:pPr>
            <w:r>
              <w:rPr>
                <w:sz w:val="20"/>
                <w:szCs w:val="20"/>
              </w:rPr>
              <w:t xml:space="preserve">How do you stop the agent from favoring the loudest input?</w:t>
            </w:r>
          </w:p>
          <w:p>
            <w:pPr>
              <w:pStyle w:val="ListParagraph"/>
              <w:numPr>
                <w:ilvl w:val="0"/>
                <w:numId w:val="2"/>
              </w:numPr>
              <w:spacing w:after="30"/>
            </w:pPr>
            <w:r>
              <w:rPr>
                <w:sz w:val="20"/>
                <w:szCs w:val="20"/>
              </w:rPr>
              <w:t xml:space="preserve">Which numbers must come from systems?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Link to the summit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Complements the Driving Decision Making session. If that session shares a decision framework, rooms reuse it here.</w:t>
            </w:r>
            <w:r>
              <w:rPr>
                <w:i/>
                <w:iCs/>
                <w:color w:val="4A5C59"/>
                <w:sz w:val="18"/>
                <w:szCs w:val="18"/>
              </w:rPr>
              <w:t xml:space="preserve">  (assumption)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pre-mortem line per option: “If we choose this and it fails, the most likely reason is …”</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C4 · FICTIONAL</w:t>
      </w:r>
    </w:p>
    <w:p>
      <w:pPr>
        <w:pStyle w:val="Heading2"/>
      </w:pPr>
      <w:r>
        <w:t xml:space="preserve">C4 · Decision Brief in 30 Minutes</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DECISION NEEDED: tape-out timing. Steering meeting Thursday CW45.</w:t>
      </w:r>
    </w:p>
    <w:p>
      <w:pPr>
        <w:spacing w:after="50"/>
      </w:pPr>
      <w:r>
        <w:rPr>
          <w:b/>
          <w:bCs/>
          <w:sz w:val="20"/>
          <w:szCs w:val="20"/>
        </w:rPr>
        <w:t xml:space="preserve">Situation: </w:t>
      </w:r>
      <w:r>
        <w:rPr>
          <w:sz w:val="20"/>
          <w:szCs w:val="20"/>
        </w:rPr>
        <w:t xml:space="preserve">PMU block timing closure is still failing on 3 paths (as of Tuesday CW45). Tape-out is planned for CW47.</w:t>
      </w:r>
    </w:p>
    <w:p>
      <w:pPr>
        <w:keepNext/>
        <w:spacing w:after="60" w:before="140"/>
      </w:pPr>
      <w:r>
        <w:rPr>
          <w:b/>
          <w:bCs/>
          <w:color w:val="0B6E63"/>
          <w:sz w:val="19"/>
          <w:szCs w:val="19"/>
        </w:rPr>
        <w:t xml:space="preserve">INPUTS RECEIVED</w:t>
      </w:r>
    </w:p>
    <w:p>
      <w:pPr>
        <w:pStyle w:val="ListParagraph"/>
        <w:numPr>
          <w:ilvl w:val="0"/>
          <w:numId w:val="2"/>
        </w:numPr>
        <w:spacing w:after="60"/>
      </w:pPr>
      <w:r>
        <w:rPr>
          <w:sz w:val="20"/>
          <w:szCs w:val="20"/>
        </w:rPr>
        <w:t xml:space="preserve">Aiko (Design): A clean fix needs 3 more weeks. Alternative: tape out on time and fix it later in a metal-layer respin ("metal fix"), which takes about 6 weeks after first samples. Recommends delaying tape-out by 3 weeks.</w:t>
      </w:r>
    </w:p>
    <w:p>
      <w:pPr>
        <w:pStyle w:val="ListParagraph"/>
        <w:numPr>
          <w:ilvl w:val="0"/>
          <w:numId w:val="2"/>
        </w:numPr>
        <w:spacing w:after="60"/>
      </w:pPr>
      <w:r>
        <w:rPr>
          <w:sz w:val="20"/>
          <w:szCs w:val="20"/>
        </w:rPr>
        <w:t xml:space="preserve">Sofia (Marketing): Customer Alpha's design-in window closes at the end of the first quarter. "If we are late, they will walk away." Recommends keeping CW47.</w:t>
      </w:r>
    </w:p>
    <w:p>
      <w:pPr>
        <w:pStyle w:val="ListParagraph"/>
        <w:numPr>
          <w:ilvl w:val="0"/>
          <w:numId w:val="2"/>
        </w:numPr>
        <w:spacing w:after="60"/>
      </w:pPr>
      <w:r>
        <w:rPr>
          <w:sz w:val="20"/>
          <w:szCs w:val="20"/>
        </w:rPr>
        <w:t xml:space="preserve">Daniel (Quality): Qualifying silicon with a known timing issue means requalification after any metal fix. Concerned about taping out on time.</w:t>
      </w:r>
    </w:p>
    <w:p>
      <w:pPr>
        <w:pStyle w:val="ListParagraph"/>
        <w:numPr>
          <w:ilvl w:val="0"/>
          <w:numId w:val="2"/>
        </w:numPr>
        <w:spacing w:after="60"/>
      </w:pPr>
      <w:r>
        <w:rPr>
          <w:sz w:val="20"/>
          <w:szCs w:val="20"/>
        </w:rPr>
        <w:t xml:space="preserve">Chen (Operations): Metal-fix respin mask cost is approx. EUR 180k. A 3-week slip costs nothing directly but loses our wafer start slot; the next slot is 2 weeks later.</w:t>
      </w:r>
    </w:p>
    <w:p>
      <w:pPr>
        <w:pStyle w:val="ListParagraph"/>
        <w:numPr>
          <w:ilvl w:val="0"/>
          <w:numId w:val="2"/>
        </w:numPr>
        <w:spacing w:after="60"/>
      </w:pPr>
      <w:r>
        <w:rPr>
          <w:sz w:val="20"/>
          <w:szCs w:val="20"/>
        </w:rPr>
        <w:t xml:space="preserve">Lukas (Software): A firmware workaround could mask the issue, in low-power mode only. About 2 weeks of effort. Not validated.</w:t>
      </w:r>
    </w:p>
    <w:p>
      <w:pPr>
        <w:keepNext/>
        <w:spacing w:after="60" w:before="140"/>
      </w:pPr>
      <w:r>
        <w:rPr>
          <w:b/>
          <w:bCs/>
          <w:color w:val="0B6E63"/>
          <w:sz w:val="19"/>
          <w:szCs w:val="19"/>
        </w:rPr>
        <w:t xml:space="preserve">CONSTRAINTS</w:t>
      </w:r>
    </w:p>
    <w:p>
      <w:pPr>
        <w:pStyle w:val="ListParagraph"/>
        <w:numPr>
          <w:ilvl w:val="0"/>
          <w:numId w:val="2"/>
        </w:numPr>
        <w:spacing w:after="60"/>
      </w:pPr>
      <w:r>
        <w:rPr>
          <w:sz w:val="20"/>
          <w:szCs w:val="20"/>
        </w:rPr>
        <w:t xml:space="preserve">Remaining budget reserve: EUR 150k.</w:t>
      </w:r>
    </w:p>
    <w:p>
      <w:pPr>
        <w:pStyle w:val="ListParagraph"/>
        <w:numPr>
          <w:ilvl w:val="0"/>
          <w:numId w:val="2"/>
        </w:numPr>
        <w:spacing w:after="60"/>
      </w:pPr>
      <w:r>
        <w:rPr>
          <w:sz w:val="20"/>
          <w:szCs w:val="20"/>
        </w:rPr>
        <w:t xml:space="preserve">Customer sampling committed for CW04.</w:t>
      </w:r>
    </w:p>
    <w:p>
      <w:r>
        <w:br w:type="page"/>
      </w:r>
    </w:p>
    <w:p>
      <w:pPr>
        <w:spacing w:after="60" w:line="240" w:lineRule="auto"/>
      </w:pPr>
      <w:r>
        <w:rPr>
          <w:b/>
          <w:bCs/>
          <w:color w:val="0B6E63"/>
          <w:sz w:val="64"/>
          <w:szCs w:val="64"/>
        </w:rPr>
        <w:t xml:space="preserve">C5</w:t>
      </w:r>
    </w:p>
    <w:p>
      <w:pPr>
        <w:spacing w:after="120"/>
      </w:pPr>
      <w:r>
        <w:rPr>
          <w:b/>
          <w:bCs/>
          <w:sz w:val="40"/>
          <w:szCs w:val="40"/>
        </w:rPr>
        <w:t xml:space="preserve">Lessons Nobody Learns</w:t>
      </w:r>
    </w:p>
    <w:p>
      <w:pPr>
        <w:spacing w:after="120"/>
      </w:pPr>
      <w:r>
        <w:rPr>
          <w:sz w:val="25"/>
          <w:szCs w:val="25"/>
        </w:rPr>
        <w:t xml:space="preserve">How might we match this week’s project signals to the lessons other projects already paid for, so the PM applies a known fix before the problem repeats?</w:t>
      </w:r>
    </w:p>
    <w:p>
      <w:pPr>
        <w:spacing w:after="200"/>
      </w:pPr>
      <w:r>
        <w:rPr>
          <w:i w:val="false"/>
          <w:iCs w:val="false"/>
          <w:color w:val="4A5C59"/>
          <w:sz w:val="18"/>
          <w:szCs w:val="18"/>
        </w:rPr>
        <w:t xml:space="preserve">Theme: Redefining the PM role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PMs entering a new phase; the PMO; functional leads who keep solving the same problems.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 are collected at closure in slides or spreadsheets and rarely read again. Nobody has time to hold this week’s problems against old lessons, so the same problems repeat on the next project.</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Did you look at past lessons at your last phase start?</w:t>
            </w:r>
          </w:p>
          <w:p>
            <w:pPr>
              <w:pStyle w:val="ListParagraph"/>
              <w:numPr>
                <w:ilvl w:val="0"/>
                <w:numId w:val="2"/>
              </w:numPr>
              <w:spacing w:after="30"/>
            </w:pPr>
            <w:r>
              <w:rPr>
                <w:sz w:val="20"/>
                <w:szCs w:val="20"/>
              </w:rPr>
              <w:t xml:space="preserve">Repeated issues you can name</w:t>
            </w:r>
          </w:p>
          <w:p>
            <w:pPr>
              <w:pStyle w:val="ListParagraph"/>
              <w:numPr>
                <w:ilvl w:val="0"/>
                <w:numId w:val="2"/>
              </w:numPr>
              <w:spacing w:after="30"/>
            </w:pPr>
            <w:r>
              <w:rPr>
                <w:sz w:val="20"/>
                <w:szCs w:val="20"/>
              </w:rPr>
              <w:t xml:space="preserve">Time to find a relevant lesson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Hours back → business impact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Known fixes applied before a problem repeats. The room measures the hours.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does failure look like?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surfaces irrelevant lessons: everything at once, outdated advice, or blame, so the one lesson that matters gets lost.</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Lessons-learned repository, retrospectives, closure reports, and this week’s project signals (status, RAID log, change requests).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 may name people or suppliers and must be anonymized. Old lessons may be outdated. The PM decides what applies.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of this week’s signals already has a lesson behind it?</w:t>
            </w:r>
          </w:p>
          <w:p>
            <w:pPr>
              <w:pStyle w:val="ListParagraph"/>
              <w:numPr>
                <w:ilvl w:val="0"/>
                <w:numId w:val="2"/>
              </w:numPr>
              <w:spacing w:after="30"/>
            </w:pPr>
            <w:r>
              <w:rPr>
                <w:sz w:val="20"/>
                <w:szCs w:val="20"/>
              </w:rPr>
              <w:t xml:space="preserve">What makes a lesson reusable: context, trigger, action?</w:t>
            </w:r>
          </w:p>
          <w:p>
            <w:pPr>
              <w:pStyle w:val="ListParagraph"/>
              <w:numPr>
                <w:ilvl w:val="0"/>
                <w:numId w:val="2"/>
              </w:numPr>
              <w:spacing w:after="30"/>
            </w:pPr>
            <w:r>
              <w:rPr>
                <w:sz w:val="20"/>
                <w:szCs w:val="20"/>
              </w:rPr>
              <w:t xml:space="preserve">At which project moment should it appear?</w:t>
            </w:r>
          </w:p>
          <w:p>
            <w:pPr>
              <w:pStyle w:val="ListParagraph"/>
              <w:numPr>
                <w:ilvl w:val="0"/>
                <w:numId w:val="2"/>
              </w:numPr>
              <w:spacing w:after="30"/>
            </w:pPr>
            <w:r>
              <w:rPr>
                <w:sz w:val="20"/>
                <w:szCs w:val="20"/>
              </w:rPr>
              <w:t xml:space="preserve">How would you know a lesson was actually applied?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Turn the top three lessons into checklist items for the next milestone review.</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C5 · FICTIONAL</w:t>
      </w:r>
    </w:p>
    <w:p>
      <w:pPr>
        <w:pStyle w:val="Heading2"/>
      </w:pPr>
      <w:r>
        <w:t xml:space="preserve">C5 · Lessons Nobody Learns</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LESSONS-LEARNED REPOSITORY (extract)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627"/>
        <w:gridCol w:w="7511"/>
      </w:tblGrid>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L01</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ATE hardware ordered after tape-out arrived 5 weeks late; first-sample testing slipped. Action: order test hardware at design freeze.</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L02</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lab booked 4 weeks ahead was not enough over the year-end holidays. Action: book 10+ weeks ahead around year-end.</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L03</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samples shipped before qualification start caused 2 customer escalations. Action: agree sample status (engineering vs qualified) in writing.</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L04</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Weekly status via the PMtrack tool was ignored by management. Action: use PMtrack dashboards.</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L05</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Late spec changes from the lead customer caused 2 respins. Action: freeze the customer spec with sign-off before design freeze.</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L06</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Test engineer John was unresponsive and caused delays.</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L07</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PLOVER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released without quality review led to customer-found bugs. Action: gate SDK releases on quality review.</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L08</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PLOVER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Export-control classification of eval kits done late blocked shipments for 3 weeks. Action: classify eval kits at the kit design review.</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L09</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WREN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Single-source load board vendor; capacity crunch in Q3. Action: qualify a second vendor or reserve capacity early.</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L10</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WREN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Early engineering samples built customer trust and won the design-in. Action: ship early engineering samples with clear errata.</w:t>
            </w:r>
          </w:p>
        </w:tc>
      </w:tr>
    </w:tbl>
    <w:p>
      <w:pPr>
        <w:spacing w:after="100"/>
      </w:pPr>
    </w:p>
    <w:p>
      <w:pPr>
        <w:keepNext/>
        <w:spacing w:after="60" w:before="140"/>
      </w:pPr>
      <w:r>
        <w:rPr>
          <w:b/>
          <w:bCs/>
          <w:color w:val="0B6E63"/>
          <w:sz w:val="19"/>
          <w:szCs w:val="19"/>
        </w:rPr>
        <w:t xml:space="preserve">NEW PROJECT PROFILE</w:t>
      </w:r>
    </w:p>
    <w:p>
      <w:pPr>
        <w:spacing w:after="50"/>
      </w:pPr>
      <w:r>
        <w:rPr>
          <w:b/>
          <w:bCs/>
          <w:sz w:val="20"/>
          <w:szCs w:val="20"/>
        </w:rPr>
        <w:t xml:space="preserve">Project: </w:t>
      </w:r>
      <w:r>
        <w:rPr>
          <w:sz w:val="20"/>
          <w:szCs w:val="20"/>
        </w:rPr>
        <w:t xml:space="preserve">KESTREL. Entering phase "tape-out to customer sampling" (CW47 to CW04).</w:t>
      </w:r>
    </w:p>
    <w:p>
      <w:pPr>
        <w:spacing w:after="50"/>
      </w:pPr>
      <w:r>
        <w:rPr>
          <w:sz w:val="20"/>
          <w:szCs w:val="20"/>
        </w:rPr>
        <w:t xml:space="preserve">Known pressure points: test hardware timing, qualification slot, lead-customer expectations, SDK release, eval kit shipments.</w:t>
      </w:r>
    </w:p>
    <w:p>
      <w:pPr>
        <w:spacing w:after="50"/>
      </w:pPr>
      <w:r>
        <w:rPr>
          <w:b/>
          <w:bCs/>
          <w:sz w:val="20"/>
          <w:szCs w:val="20"/>
        </w:rPr>
        <w:t xml:space="preserve">Note: </w:t>
      </w:r>
      <w:r>
        <w:rPr>
          <w:sz w:val="20"/>
          <w:szCs w:val="20"/>
        </w:rPr>
        <w:t xml:space="preserve">the PMtrack tool was retired in 2025.</w:t>
      </w:r>
    </w:p>
    <w:p>
      <w:pPr>
        <w:keepNext/>
        <w:spacing w:after="60" w:before="140"/>
      </w:pPr>
      <w:r>
        <w:rPr>
          <w:b/>
          <w:bCs/>
          <w:color w:val="0B6E63"/>
          <w:sz w:val="19"/>
          <w:szCs w:val="19"/>
        </w:rPr>
        <w:t xml:space="preserve">THIS WEEK'S SIGNALS, CW45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302"/>
        <w:gridCol w:w="7816"/>
      </w:tblGrid>
      <w:tr>
        <w:trPr>
          <w:cantSplit/>
          <w:tblHeader w:val="off"/>
        </w:trPr>
        <w:tc>
          <w:tcPr>
            <w:tcW w:type="dxa" w:w="5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S1</w:t>
            </w:r>
          </w:p>
        </w:tc>
        <w:tc>
          <w:tcPr>
            <w:tcW w:type="dxa" w:w="1302"/>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Test</w:t>
            </w:r>
          </w:p>
        </w:tc>
        <w:tc>
          <w:tcPr>
            <w:tcW w:type="dxa" w:w="781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from the single vendor slipped from CW48 to CW50; their test line is overbooked again.</w:t>
            </w:r>
          </w:p>
        </w:tc>
      </w:tr>
      <w:tr>
        <w:trPr>
          <w:cantSplit/>
          <w:tblHeader w:val="off"/>
        </w:trPr>
        <w:tc>
          <w:tcPr>
            <w:tcW w:type="dxa" w:w="5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S2</w:t>
            </w:r>
          </w:p>
        </w:tc>
        <w:tc>
          <w:tcPr>
            <w:tcW w:type="dxa" w:w="1302"/>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w:t>
            </w:r>
          </w:p>
        </w:tc>
        <w:tc>
          <w:tcPr>
            <w:tcW w:type="dxa" w:w="781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CR-014 asks for customer samples in CW01. Qualification starts in CW02.</w:t>
            </w:r>
          </w:p>
        </w:tc>
      </w:tr>
      <w:tr>
        <w:trPr>
          <w:cantSplit/>
          <w:tblHeader w:val="off"/>
        </w:trPr>
        <w:tc>
          <w:tcPr>
            <w:tcW w:type="dxa" w:w="5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S3</w:t>
            </w:r>
          </w:p>
        </w:tc>
        <w:tc>
          <w:tcPr>
            <w:tcW w:type="dxa" w:w="1302"/>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w:t>
            </w:r>
          </w:p>
        </w:tc>
        <w:tc>
          <w:tcPr>
            <w:tcW w:type="dxa" w:w="781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CR-014 also asks for a new "ultra-low-power standby" mode, two weeks before tape-out.</w:t>
            </w:r>
          </w:p>
        </w:tc>
      </w:tr>
      <w:tr>
        <w:trPr>
          <w:cantSplit/>
          <w:tblHeader w:val="off"/>
        </w:trPr>
        <w:tc>
          <w:tcPr>
            <w:tcW w:type="dxa" w:w="5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S4</w:t>
            </w:r>
          </w:p>
        </w:tc>
        <w:tc>
          <w:tcPr>
            <w:tcW w:type="dxa" w:w="1302"/>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Software</w:t>
            </w:r>
          </w:p>
        </w:tc>
        <w:tc>
          <w:tcPr>
            <w:tcW w:type="dxa" w:w="781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beta is done. Release to Customer Alpha is gated on the quality review (decided on Tuesday).</w:t>
            </w:r>
          </w:p>
        </w:tc>
      </w:tr>
      <w:tr>
        <w:trPr>
          <w:cantSplit/>
          <w:tblHeader w:val="off"/>
        </w:trPr>
        <w:tc>
          <w:tcPr>
            <w:tcW w:type="dxa" w:w="5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S5</w:t>
            </w:r>
          </w:p>
        </w:tc>
        <w:tc>
          <w:tcPr>
            <w:tcW w:type="dxa" w:w="1302"/>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Operations</w:t>
            </w:r>
          </w:p>
        </w:tc>
        <w:tc>
          <w:tcPr>
            <w:tcW w:type="dxa" w:w="781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First eval kit shipments are coming. An export-control check before each shipment was decided on Tuesday.</w:t>
            </w:r>
          </w:p>
        </w:tc>
      </w:tr>
      <w:tr>
        <w:trPr>
          <w:cantSplit/>
          <w:tblHeader w:val="off"/>
        </w:trPr>
        <w:tc>
          <w:tcPr>
            <w:tcW w:type="dxa" w:w="5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S6</w:t>
            </w:r>
          </w:p>
        </w:tc>
        <w:tc>
          <w:tcPr>
            <w:tcW w:type="dxa" w:w="1302"/>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Supply</w:t>
            </w:r>
          </w:p>
        </w:tc>
        <w:tc>
          <w:tcPr>
            <w:tcW w:type="dxa" w:w="781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supplier moved the substrate order to its next allocation cycle ("should still be fine").</w:t>
            </w:r>
          </w:p>
        </w:tc>
      </w:tr>
    </w:tbl>
    <w:p>
      <w:pPr>
        <w:spacing w:after="100"/>
      </w:pPr>
    </w:p>
    <w:p>
      <w:r>
        <w:br w:type="page"/>
      </w:r>
    </w:p>
    <w:p>
      <w:pPr>
        <w:spacing w:after="60" w:line="240" w:lineRule="auto"/>
      </w:pPr>
      <w:r>
        <w:rPr>
          <w:b/>
          <w:bCs/>
          <w:color w:val="0B6E63"/>
          <w:sz w:val="64"/>
          <w:szCs w:val="64"/>
        </w:rPr>
        <w:t xml:space="preserve">C6</w:t>
      </w:r>
    </w:p>
    <w:p>
      <w:pPr>
        <w:spacing w:after="120"/>
      </w:pPr>
      <w:r>
        <w:rPr>
          <w:b/>
          <w:bCs/>
          <w:sz w:val="40"/>
          <w:szCs w:val="40"/>
        </w:rPr>
        <w:t xml:space="preserve">Change Request Ripple</w:t>
      </w:r>
    </w:p>
    <w:p>
      <w:pPr>
        <w:spacing w:after="120"/>
      </w:pPr>
      <w:r>
        <w:rPr>
          <w:sz w:val="25"/>
          <w:szCs w:val="25"/>
        </w:rPr>
        <w:t xml:space="preserve">How might we see the ripple effect of a change request across functions in hours instead of days, so the change board decides on facts?</w:t>
      </w:r>
    </w:p>
    <w:p>
      <w:pPr>
        <w:spacing w:after="200"/>
      </w:pPr>
      <w:r>
        <w:rPr>
          <w:i w:val="false"/>
          <w:iCs w:val="false"/>
          <w:color w:val="4A5C59"/>
          <w:sz w:val="18"/>
          <w:szCs w:val="18"/>
        </w:rPr>
        <w:t xml:space="preserve">Theme: Stakeholder and team dynamics   ·   Room fit: experienced   ·   Build effort: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functional leads, the change control board, customer-facing teams.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change request arrives. The PM mails each function. Answers come late and in different shapes. Schedule, cost and risk impact are assembled by hand, and the decision slips while the customer waits.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Days from change request to decision</w:t>
            </w:r>
          </w:p>
          <w:p>
            <w:pPr>
              <w:pStyle w:val="ListParagraph"/>
              <w:numPr>
                <w:ilvl w:val="0"/>
                <w:numId w:val="2"/>
              </w:numPr>
              <w:spacing w:after="30"/>
            </w:pPr>
            <w:r>
              <w:rPr>
                <w:sz w:val="20"/>
                <w:szCs w:val="20"/>
              </w:rPr>
              <w:t xml:space="preserve">Functions contacted</w:t>
            </w:r>
          </w:p>
          <w:p>
            <w:pPr>
              <w:pStyle w:val="ListParagraph"/>
              <w:numPr>
                <w:ilvl w:val="0"/>
                <w:numId w:val="2"/>
              </w:numPr>
              <w:spacing w:after="30"/>
            </w:pPr>
            <w:r>
              <w:rPr>
                <w:sz w:val="20"/>
                <w:szCs w:val="20"/>
              </w:rPr>
              <w:t xml:space="preserve">Follow-up rounds needed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Hours back → business impact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Impact answers in hours, not days → the change board decides this week and the customer gets a factual answer sooner. The room measures the hours.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does failure look like?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agent implies customer commitments: a draft that promises a date or a feature nobody has approved.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Plan with dependencies, specification, resource plan, change request form.</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Each function owns its impact estimate. The agent drafts questions and a first dependency view; it never commits dates. Customer commitments need approval.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functions does the change touch, and how would you know?</w:t>
            </w:r>
          </w:p>
          <w:p>
            <w:pPr>
              <w:pStyle w:val="ListParagraph"/>
              <w:numPr>
                <w:ilvl w:val="0"/>
                <w:numId w:val="2"/>
              </w:numPr>
              <w:spacing w:after="30"/>
            </w:pPr>
            <w:r>
              <w:rPr>
                <w:sz w:val="20"/>
                <w:szCs w:val="20"/>
              </w:rPr>
              <w:t xml:space="preserve">What must each function answer?</w:t>
            </w:r>
          </w:p>
          <w:p>
            <w:pPr>
              <w:pStyle w:val="ListParagraph"/>
              <w:numPr>
                <w:ilvl w:val="0"/>
                <w:numId w:val="2"/>
              </w:numPr>
              <w:spacing w:after="30"/>
            </w:pPr>
            <w:r>
              <w:rPr>
                <w:sz w:val="20"/>
                <w:szCs w:val="20"/>
              </w:rPr>
              <w:t xml:space="preserve">What does the change board need on one page?</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draft reply to the customer that commits to nothing except a decision date.</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C6 · FICTIONAL</w:t>
      </w:r>
    </w:p>
    <w:p>
      <w:pPr>
        <w:pStyle w:val="Heading2"/>
      </w:pPr>
      <w:r>
        <w:t xml:space="preserve">C6 · Change Request Ripple</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CHANGE REQUEST CR-014</w:t>
      </w:r>
    </w:p>
    <w:p>
      <w:pPr>
        <w:spacing w:after="50"/>
      </w:pPr>
      <w:r>
        <w:rPr>
          <w:b/>
          <w:bCs/>
          <w:sz w:val="20"/>
          <w:szCs w:val="20"/>
        </w:rPr>
        <w:t xml:space="preserve">Received: </w:t>
      </w:r>
      <w:r>
        <w:rPr>
          <w:sz w:val="20"/>
          <w:szCs w:val="20"/>
        </w:rPr>
        <w:t xml:space="preserve">Monday CW45, from Customer Alpha via Sofia (Marketing).</w:t>
      </w:r>
    </w:p>
    <w:p>
      <w:pPr>
        <w:spacing w:after="50"/>
      </w:pPr>
      <w:r>
        <w:rPr>
          <w:sz w:val="20"/>
          <w:szCs w:val="20"/>
        </w:rPr>
        <w:t xml:space="preserve">Request 1: Pull in customer samples from CW04 to CW01 (their tech day is in CW02).</w:t>
      </w:r>
    </w:p>
    <w:p>
      <w:pPr>
        <w:spacing w:after="50"/>
      </w:pPr>
      <w:r>
        <w:rPr>
          <w:sz w:val="20"/>
          <w:szCs w:val="20"/>
        </w:rPr>
        <w:t xml:space="preserve">Request 2: Add an "ultra-low-power standby" mode to the evaluation kit, demonstrable at the tech day.</w:t>
      </w:r>
    </w:p>
    <w:p>
      <w:pPr>
        <w:keepNext/>
        <w:spacing w:after="60" w:before="140"/>
      </w:pPr>
      <w:r>
        <w:rPr>
          <w:b/>
          <w:bCs/>
          <w:color w:val="0B6E63"/>
          <w:sz w:val="19"/>
          <w:szCs w:val="19"/>
        </w:rPr>
        <w:t xml:space="preserve">PLAN EXCERPT WITH DEPENDENCIES</w:t>
      </w:r>
    </w:p>
    <w:p>
      <w:pPr>
        <w:spacing w:after="50"/>
      </w:pPr>
      <w:r>
        <w:rPr>
          <w:sz w:val="20"/>
          <w:szCs w:val="20"/>
        </w:rPr>
        <w:t xml:space="preserve">Tape-out CW47 → wafer fab (5 weeks) → first samples CW53</w:t>
      </w:r>
    </w:p>
    <w:p>
      <w:pPr>
        <w:spacing w:after="50"/>
      </w:pPr>
      <w:r>
        <w:rPr>
          <w:sz w:val="20"/>
          <w:szCs w:val="20"/>
        </w:rPr>
        <w:t xml:space="preserve">First samples + load board (now CW50) → test program on ATE → samples tested</w:t>
      </w:r>
    </w:p>
    <w:p>
      <w:pPr>
        <w:spacing w:after="50"/>
      </w:pPr>
      <w:r>
        <w:rPr>
          <w:sz w:val="20"/>
          <w:szCs w:val="20"/>
        </w:rPr>
        <w:t xml:space="preserve">Qualification start CW02 (6 weeks)</w:t>
      </w:r>
    </w:p>
    <w:p>
      <w:pPr>
        <w:spacing w:after="50"/>
      </w:pPr>
      <w:r>
        <w:rPr>
          <w:sz w:val="20"/>
          <w:szCs w:val="20"/>
        </w:rPr>
        <w:t xml:space="preserve">Customer sampling CW04 (engineering samples)</w:t>
      </w:r>
    </w:p>
    <w:p>
      <w:pPr>
        <w:spacing w:after="50"/>
      </w:pPr>
      <w:r>
        <w:rPr>
          <w:sz w:val="20"/>
          <w:szCs w:val="20"/>
        </w:rPr>
        <w:t xml:space="preserve">Eval kit software: SDK beta done CW44 → quality review CW46 → SDK 1.0 CW52</w:t>
      </w:r>
    </w:p>
    <w:p>
      <w:pPr>
        <w:spacing w:after="50"/>
      </w:pPr>
      <w:r>
        <w:rPr>
          <w:sz w:val="20"/>
          <w:szCs w:val="20"/>
        </w:rPr>
        <w:t xml:space="preserve">Chip ROM content is frozen at tape-out (CW47).</w:t>
      </w:r>
    </w:p>
    <w:p>
      <w:pPr>
        <w:keepNext/>
        <w:spacing w:after="60" w:before="140"/>
      </w:pPr>
      <w:r>
        <w:rPr>
          <w:b/>
          <w:bCs/>
          <w:color w:val="0B6E63"/>
          <w:sz w:val="19"/>
          <w:szCs w:val="19"/>
        </w:rPr>
        <w:t xml:space="preserve">FUNCTIONS AND CONTACTS</w:t>
      </w:r>
    </w:p>
    <w:p>
      <w:pPr>
        <w:spacing w:after="50"/>
      </w:pPr>
      <w:r>
        <w:rPr>
          <w:b/>
          <w:bCs/>
          <w:sz w:val="20"/>
          <w:szCs w:val="20"/>
        </w:rPr>
        <w:t xml:space="preserve">Design: </w:t>
      </w:r>
      <w:r>
        <w:rPr>
          <w:sz w:val="20"/>
          <w:szCs w:val="20"/>
        </w:rPr>
        <w:t xml:space="preserve">Aiko | Verification: Marco | Test: Priya | Software: Lukas (team at 50% on another project until CW51) | Quality: Daniel | Operations: Chen | Marketing: Sofia</w:t>
      </w:r>
    </w:p>
    <w:p>
      <w:r>
        <w:br w:type="page"/>
      </w:r>
    </w:p>
    <w:p>
      <w:pPr>
        <w:spacing w:after="40"/>
      </w:pPr>
      <w:r>
        <w:rPr>
          <w:b/>
          <w:bCs/>
          <w:color w:val="0B6E63"/>
          <w:spacing w:val="20"/>
          <w:sz w:val="17"/>
          <w:szCs w:val="17"/>
        </w:rPr>
        <w:t xml:space="preserve">FOR REGIONAL LEADS</w:t>
      </w:r>
    </w:p>
    <w:p>
      <w:pPr>
        <w:pStyle w:val="Heading1"/>
      </w:pPr>
      <w:r>
        <w:t xml:space="preserve">Regional swap card template</w:t>
      </w:r>
    </w:p>
    <w:p>
      <w:r>
        <w:t xml:space="preserve">A region may replace one challenge with a local pain point, if the new card meets the same standard. Send it to WS2 for review before the kit freeze. Include fictional or approved sample data with at least two traps (a contradiction, a missing input, a personal detail or an unsourced claim), and list the traps separately for facilitators.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Card name</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How might we …</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Sample data (attach)</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Traps in the data (facilitator only)</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Challenge cards · participant handout · draft v0.2</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Challenge cards · participant handout · draft v0.2</dc:title>
  <dc:creator>WS2 PM Summit 2026</dc:creator>
  <cp:lastModifiedBy>Un-named</cp:lastModifiedBy>
  <cp:revision>1</cp:revision>
  <dcterms:created xsi:type="dcterms:W3CDTF">2026-10-03T23:49:43.875Z</dcterms:created>
  <dcterms:modified xsi:type="dcterms:W3CDTF">2026-10-03T23:49:43.877Z</dcterms:modified>
</cp:coreProperties>
</file>

<file path=docProps/custom.xml><?xml version="1.0" encoding="utf-8"?>
<Properties xmlns="http://schemas.openxmlformats.org/officeDocument/2006/custom-properties" xmlns:vt="http://schemas.openxmlformats.org/officeDocument/2006/docPropsVTypes"/>
</file>