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6239A" w14:textId="69BBFCD1" w:rsidR="006D4BB9" w:rsidRPr="00D0524A" w:rsidRDefault="006D4BB9" w:rsidP="006D4BB9">
      <w:pPr>
        <w:rPr>
          <w:rFonts w:ascii="Times New Roman" w:hAnsi="Times New Roman" w:cs="Times New Roman"/>
          <w:sz w:val="72"/>
          <w:szCs w:val="72"/>
        </w:rPr>
      </w:pPr>
      <w:r>
        <w:br/>
      </w:r>
      <w:r w:rsidR="00D0524A" w:rsidRPr="00D0524A">
        <w:rPr>
          <w:rFonts w:ascii="Times New Roman" w:hAnsi="Times New Roman" w:cs="Times New Roman"/>
          <w:sz w:val="72"/>
          <w:szCs w:val="72"/>
        </w:rPr>
        <w:t xml:space="preserve">Table of Contents </w:t>
      </w:r>
    </w:p>
    <w:p w14:paraId="1CE6E814" w14:textId="77777777" w:rsidR="00D0524A" w:rsidRDefault="00D0524A" w:rsidP="006D4BB9"/>
    <w:p w14:paraId="59EEE93D" w14:textId="08486689" w:rsidR="00006EB7" w:rsidRPr="005A3407" w:rsidRDefault="0045252D" w:rsidP="005A340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proofErr w:type="spellStart"/>
      <w:r w:rsidRPr="005A3407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i</w:t>
      </w:r>
      <w:proofErr w:type="spellEnd"/>
      <w:r w:rsidRPr="005A3407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. Title Page</w:t>
      </w:r>
      <w:r w:rsidRPr="005A3407">
        <w:rPr>
          <w:rFonts w:ascii="Times New Roman" w:hAnsi="Times New Roman" w:cs="Times New Roman"/>
          <w:color w:val="333333"/>
          <w:sz w:val="32"/>
          <w:szCs w:val="32"/>
        </w:rPr>
        <w:br/>
      </w:r>
      <w:r w:rsidRPr="005A3407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ii. Problem Statement </w:t>
      </w:r>
      <w:r w:rsidRPr="005A3407">
        <w:rPr>
          <w:rFonts w:ascii="Times New Roman" w:hAnsi="Times New Roman" w:cs="Times New Roman"/>
          <w:color w:val="333333"/>
          <w:sz w:val="32"/>
          <w:szCs w:val="32"/>
        </w:rPr>
        <w:br/>
      </w:r>
      <w:r w:rsidRPr="005A3407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iii. </w:t>
      </w:r>
      <w:r w:rsidR="005A3407" w:rsidRPr="005A3407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Business</w:t>
      </w:r>
      <w:r w:rsidRPr="005A3407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context, </w:t>
      </w:r>
      <w:proofErr w:type="gramStart"/>
      <w:r w:rsidRPr="005A3407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stakeholders</w:t>
      </w:r>
      <w:proofErr w:type="gramEnd"/>
      <w:r w:rsidR="00006EB7" w:rsidRPr="005A3407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and</w:t>
      </w:r>
      <w:r w:rsidRPr="005A3407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value</w:t>
      </w:r>
    </w:p>
    <w:p w14:paraId="1E14881F" w14:textId="177CF3C5" w:rsidR="005A3407" w:rsidRPr="005A3407" w:rsidRDefault="005A3407" w:rsidP="005A34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rPr>
          <w:rFonts w:ascii="Times New Roman" w:eastAsia="ArialMT" w:hAnsi="Times New Roman" w:cs="Times New Roman"/>
          <w:kern w:val="0"/>
          <w:sz w:val="32"/>
          <w:szCs w:val="32"/>
        </w:rPr>
      </w:pPr>
      <w:r w:rsidRPr="005A3407">
        <w:rPr>
          <w:rFonts w:ascii="Times New Roman" w:eastAsia="ArialMT" w:hAnsi="Times New Roman" w:cs="Times New Roman"/>
          <w:kern w:val="0"/>
          <w:sz w:val="32"/>
          <w:szCs w:val="32"/>
        </w:rPr>
        <w:t>Overall understanding of the business domain</w:t>
      </w:r>
    </w:p>
    <w:p w14:paraId="14B6C65C" w14:textId="3AB07F6E" w:rsidR="005A3407" w:rsidRPr="005A3407" w:rsidRDefault="005A3407" w:rsidP="005A34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rPr>
          <w:rFonts w:ascii="Times New Roman" w:eastAsia="ArialMT" w:hAnsi="Times New Roman" w:cs="Times New Roman"/>
          <w:kern w:val="0"/>
          <w:sz w:val="32"/>
          <w:szCs w:val="32"/>
        </w:rPr>
      </w:pPr>
      <w:r w:rsidRPr="005A3407">
        <w:rPr>
          <w:rFonts w:ascii="Times New Roman" w:eastAsia="ArialMT" w:hAnsi="Times New Roman" w:cs="Times New Roman"/>
          <w:kern w:val="0"/>
          <w:sz w:val="32"/>
          <w:szCs w:val="32"/>
        </w:rPr>
        <w:t>Explanation of the business context</w:t>
      </w:r>
    </w:p>
    <w:p w14:paraId="42E47AA2" w14:textId="6F8687A5" w:rsidR="005A3407" w:rsidRPr="005A3407" w:rsidRDefault="005A3407" w:rsidP="005A34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rPr>
          <w:rFonts w:ascii="Times New Roman" w:eastAsia="ArialMT" w:hAnsi="Times New Roman" w:cs="Times New Roman"/>
          <w:kern w:val="0"/>
          <w:sz w:val="32"/>
          <w:szCs w:val="32"/>
        </w:rPr>
      </w:pPr>
      <w:r w:rsidRPr="005A3407">
        <w:rPr>
          <w:rFonts w:ascii="Times New Roman" w:eastAsia="ArialMT" w:hAnsi="Times New Roman" w:cs="Times New Roman"/>
          <w:kern w:val="0"/>
          <w:sz w:val="32"/>
          <w:szCs w:val="32"/>
        </w:rPr>
        <w:t>Formulation of the business question</w:t>
      </w:r>
    </w:p>
    <w:p w14:paraId="33752680" w14:textId="717047DD" w:rsidR="005A3407" w:rsidRPr="005A3407" w:rsidRDefault="005A3407" w:rsidP="005A34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rPr>
          <w:rFonts w:ascii="Times New Roman" w:eastAsia="ArialMT" w:hAnsi="Times New Roman" w:cs="Times New Roman"/>
          <w:kern w:val="0"/>
          <w:sz w:val="32"/>
          <w:szCs w:val="32"/>
        </w:rPr>
      </w:pPr>
      <w:r w:rsidRPr="005A3407">
        <w:rPr>
          <w:rFonts w:ascii="Times New Roman" w:eastAsia="ArialMT" w:hAnsi="Times New Roman" w:cs="Times New Roman"/>
          <w:kern w:val="0"/>
          <w:sz w:val="32"/>
          <w:szCs w:val="32"/>
        </w:rPr>
        <w:t>Understanding and engagement of stakeholders</w:t>
      </w:r>
    </w:p>
    <w:p w14:paraId="0F39B318" w14:textId="3DF63F7A" w:rsidR="005A3407" w:rsidRPr="005A3407" w:rsidRDefault="005A3407" w:rsidP="005A34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32"/>
          <w:szCs w:val="32"/>
        </w:rPr>
      </w:pPr>
      <w:r w:rsidRPr="005A3407">
        <w:rPr>
          <w:rFonts w:ascii="Times New Roman" w:eastAsia="ArialMT" w:hAnsi="Times New Roman" w:cs="Times New Roman"/>
          <w:kern w:val="0"/>
          <w:sz w:val="32"/>
          <w:szCs w:val="32"/>
        </w:rPr>
        <w:t>Estimation of the business value</w:t>
      </w:r>
    </w:p>
    <w:p w14:paraId="0BC0BE20" w14:textId="23C553D4" w:rsidR="005A3407" w:rsidRPr="005A3407" w:rsidRDefault="005A3407" w:rsidP="005A340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</w:rPr>
      </w:pPr>
      <w:r w:rsidRPr="005A3407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iv. Data description, sources, quality</w:t>
      </w:r>
      <w:r w:rsidRPr="005A3407">
        <w:rPr>
          <w:rFonts w:ascii="Times New Roman" w:hAnsi="Times New Roman" w:cs="Times New Roman"/>
          <w:b/>
          <w:bCs/>
          <w:kern w:val="0"/>
          <w:sz w:val="32"/>
          <w:szCs w:val="32"/>
        </w:rPr>
        <w:t xml:space="preserve"> </w:t>
      </w:r>
    </w:p>
    <w:p w14:paraId="5536C1B5" w14:textId="4EAD2738" w:rsidR="005A3407" w:rsidRPr="005A3407" w:rsidRDefault="005A3407" w:rsidP="005A34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rPr>
          <w:rFonts w:ascii="Times New Roman" w:eastAsia="ArialMT" w:hAnsi="Times New Roman" w:cs="Times New Roman"/>
          <w:kern w:val="0"/>
          <w:sz w:val="32"/>
          <w:szCs w:val="32"/>
        </w:rPr>
      </w:pPr>
      <w:r w:rsidRPr="005A3407">
        <w:rPr>
          <w:rFonts w:ascii="Times New Roman" w:eastAsia="ArialMT" w:hAnsi="Times New Roman" w:cs="Times New Roman"/>
          <w:kern w:val="0"/>
          <w:sz w:val="32"/>
          <w:szCs w:val="32"/>
        </w:rPr>
        <w:t>Translation of the business question into a data question</w:t>
      </w:r>
    </w:p>
    <w:p w14:paraId="3B981133" w14:textId="53D5C09B" w:rsidR="005A3407" w:rsidRPr="005A3407" w:rsidRDefault="005A3407" w:rsidP="005A34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rPr>
          <w:rFonts w:ascii="Times New Roman" w:eastAsia="ArialMT" w:hAnsi="Times New Roman" w:cs="Times New Roman"/>
          <w:kern w:val="0"/>
          <w:sz w:val="32"/>
          <w:szCs w:val="32"/>
        </w:rPr>
      </w:pPr>
      <w:r w:rsidRPr="005A3407">
        <w:rPr>
          <w:rFonts w:ascii="Times New Roman" w:eastAsia="ArialMT" w:hAnsi="Times New Roman" w:cs="Times New Roman"/>
          <w:kern w:val="0"/>
          <w:sz w:val="32"/>
          <w:szCs w:val="32"/>
        </w:rPr>
        <w:t>Defining what data is needed to answer the business question</w:t>
      </w:r>
    </w:p>
    <w:p w14:paraId="53D8B568" w14:textId="3454C07E" w:rsidR="005A3407" w:rsidRPr="005A3407" w:rsidRDefault="005A3407" w:rsidP="005A34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rPr>
          <w:rFonts w:ascii="Times New Roman" w:eastAsia="ArialMT" w:hAnsi="Times New Roman" w:cs="Times New Roman"/>
          <w:kern w:val="0"/>
          <w:sz w:val="32"/>
          <w:szCs w:val="32"/>
        </w:rPr>
      </w:pPr>
      <w:r w:rsidRPr="005A3407">
        <w:rPr>
          <w:rFonts w:ascii="Times New Roman" w:eastAsia="ArialMT" w:hAnsi="Times New Roman" w:cs="Times New Roman"/>
          <w:kern w:val="0"/>
          <w:sz w:val="32"/>
          <w:szCs w:val="32"/>
        </w:rPr>
        <w:t>Understand how to source the data</w:t>
      </w:r>
    </w:p>
    <w:p w14:paraId="0B74ED08" w14:textId="64BAFBDD" w:rsidR="005A3407" w:rsidRPr="005A3407" w:rsidRDefault="005A3407" w:rsidP="005A34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rPr>
          <w:rFonts w:ascii="Times New Roman" w:eastAsia="ArialMT" w:hAnsi="Times New Roman" w:cs="Times New Roman"/>
          <w:kern w:val="0"/>
          <w:sz w:val="32"/>
          <w:szCs w:val="32"/>
        </w:rPr>
      </w:pPr>
      <w:r w:rsidRPr="005A3407">
        <w:rPr>
          <w:rFonts w:ascii="Times New Roman" w:eastAsia="ArialMT" w:hAnsi="Times New Roman" w:cs="Times New Roman"/>
          <w:kern w:val="0"/>
          <w:sz w:val="32"/>
          <w:szCs w:val="32"/>
        </w:rPr>
        <w:t>Understanding of how the data was generated</w:t>
      </w:r>
    </w:p>
    <w:p w14:paraId="241BC3E3" w14:textId="4B4E8FE3" w:rsidR="005A3407" w:rsidRPr="005A3407" w:rsidRDefault="005A3407" w:rsidP="005A34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rPr>
          <w:rFonts w:ascii="Times New Roman" w:eastAsia="ArialMT" w:hAnsi="Times New Roman" w:cs="Times New Roman"/>
          <w:kern w:val="0"/>
          <w:sz w:val="32"/>
          <w:szCs w:val="32"/>
        </w:rPr>
      </w:pPr>
      <w:r w:rsidRPr="005A3407">
        <w:rPr>
          <w:rFonts w:ascii="Times New Roman" w:eastAsia="ArialMT" w:hAnsi="Times New Roman" w:cs="Times New Roman"/>
          <w:kern w:val="0"/>
          <w:sz w:val="32"/>
          <w:szCs w:val="32"/>
        </w:rPr>
        <w:t>Understanding of the quality of data and its limitations</w:t>
      </w:r>
    </w:p>
    <w:p w14:paraId="7078C56E" w14:textId="6DFBED9A" w:rsidR="005A3407" w:rsidRPr="005A3407" w:rsidRDefault="005A3407" w:rsidP="005A34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rPr>
          <w:rFonts w:ascii="Times New Roman" w:eastAsia="ArialMT" w:hAnsi="Times New Roman" w:cs="Times New Roman"/>
          <w:kern w:val="0"/>
          <w:sz w:val="32"/>
          <w:szCs w:val="32"/>
        </w:rPr>
      </w:pPr>
      <w:r w:rsidRPr="005A3407">
        <w:rPr>
          <w:rFonts w:ascii="Times New Roman" w:eastAsia="ArialMT" w:hAnsi="Times New Roman" w:cs="Times New Roman"/>
          <w:kern w:val="0"/>
          <w:sz w:val="32"/>
          <w:szCs w:val="32"/>
        </w:rPr>
        <w:t>Understanding of how the data can be sourced in the future</w:t>
      </w:r>
    </w:p>
    <w:p w14:paraId="7435886C" w14:textId="77777777" w:rsidR="005A3407" w:rsidRDefault="005A3407" w:rsidP="005A3407">
      <w:pPr>
        <w:pStyle w:val="ListParagraph"/>
        <w:autoSpaceDE w:val="0"/>
        <w:autoSpaceDN w:val="0"/>
        <w:adjustRightInd w:val="0"/>
        <w:spacing w:before="120" w:after="120" w:line="240" w:lineRule="auto"/>
        <w:rPr>
          <w:rFonts w:ascii="Times New Roman" w:eastAsia="ArialMT" w:hAnsi="Times New Roman" w:cs="Times New Roman"/>
          <w:kern w:val="0"/>
          <w:sz w:val="32"/>
          <w:szCs w:val="32"/>
        </w:rPr>
      </w:pPr>
    </w:p>
    <w:p w14:paraId="596E59B3" w14:textId="6DE6527E" w:rsidR="001E7BAA" w:rsidRPr="001E7BAA" w:rsidRDefault="001E7BAA" w:rsidP="001E7BAA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v. </w:t>
      </w:r>
      <w:r w:rsidRPr="001E7BAA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Data exploration, </w:t>
      </w:r>
      <w:proofErr w:type="gramStart"/>
      <w:r w:rsidRPr="001E7BAA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analysis</w:t>
      </w:r>
      <w:proofErr w:type="gramEnd"/>
      <w:r w:rsidRPr="001E7BAA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and</w:t>
      </w: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r w:rsidRPr="001E7BAA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visualisation</w:t>
      </w:r>
    </w:p>
    <w:p w14:paraId="1FD8B83D" w14:textId="2F3F9AD1" w:rsidR="001E7BAA" w:rsidRPr="001E7BAA" w:rsidRDefault="001E7BAA" w:rsidP="001E7B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rPr>
          <w:rFonts w:ascii="Times New Roman" w:eastAsia="ArialMT" w:hAnsi="Times New Roman" w:cs="Times New Roman"/>
          <w:kern w:val="0"/>
          <w:sz w:val="32"/>
          <w:szCs w:val="32"/>
        </w:rPr>
      </w:pPr>
      <w:r w:rsidRPr="001E7BAA">
        <w:rPr>
          <w:rFonts w:ascii="Times New Roman" w:eastAsia="ArialMT" w:hAnsi="Times New Roman" w:cs="Times New Roman"/>
          <w:kern w:val="0"/>
          <w:sz w:val="32"/>
          <w:szCs w:val="32"/>
        </w:rPr>
        <w:t>Data exploration showing the key</w:t>
      </w:r>
      <w:r>
        <w:rPr>
          <w:rFonts w:ascii="Times New Roman" w:eastAsia="ArialMT" w:hAnsi="Times New Roman" w:cs="Times New Roman"/>
          <w:kern w:val="0"/>
          <w:sz w:val="32"/>
          <w:szCs w:val="32"/>
        </w:rPr>
        <w:t xml:space="preserve"> </w:t>
      </w:r>
      <w:r w:rsidRPr="001E7BAA">
        <w:rPr>
          <w:rFonts w:ascii="Times New Roman" w:eastAsia="ArialMT" w:hAnsi="Times New Roman" w:cs="Times New Roman"/>
          <w:kern w:val="0"/>
          <w:sz w:val="32"/>
          <w:szCs w:val="32"/>
        </w:rPr>
        <w:t>entities and their business significance</w:t>
      </w:r>
    </w:p>
    <w:p w14:paraId="1AE5B9A4" w14:textId="2498D500" w:rsidR="005A3407" w:rsidRDefault="001E7BAA" w:rsidP="001E7B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rPr>
          <w:rFonts w:ascii="Times New Roman" w:eastAsia="ArialMT" w:hAnsi="Times New Roman" w:cs="Times New Roman"/>
          <w:kern w:val="0"/>
          <w:sz w:val="32"/>
          <w:szCs w:val="32"/>
        </w:rPr>
      </w:pPr>
      <w:r w:rsidRPr="001E7BAA">
        <w:rPr>
          <w:rFonts w:ascii="Times New Roman" w:eastAsia="ArialMT" w:hAnsi="Times New Roman" w:cs="Times New Roman"/>
          <w:kern w:val="0"/>
          <w:sz w:val="32"/>
          <w:szCs w:val="32"/>
        </w:rPr>
        <w:t>Using effective visualisation to</w:t>
      </w:r>
      <w:r>
        <w:rPr>
          <w:rFonts w:ascii="Times New Roman" w:eastAsia="ArialMT" w:hAnsi="Times New Roman" w:cs="Times New Roman"/>
          <w:kern w:val="0"/>
          <w:sz w:val="32"/>
          <w:szCs w:val="32"/>
        </w:rPr>
        <w:t xml:space="preserve"> </w:t>
      </w:r>
      <w:r w:rsidRPr="001E7BAA">
        <w:rPr>
          <w:rFonts w:ascii="Times New Roman" w:eastAsia="ArialMT" w:hAnsi="Times New Roman" w:cs="Times New Roman"/>
          <w:kern w:val="0"/>
          <w:sz w:val="32"/>
          <w:szCs w:val="32"/>
        </w:rPr>
        <w:t>communicate key aspects of the data</w:t>
      </w:r>
    </w:p>
    <w:p w14:paraId="2EDEBD93" w14:textId="77777777" w:rsidR="001E7BAA" w:rsidRDefault="001E7BAA" w:rsidP="001E7BAA">
      <w:pPr>
        <w:pStyle w:val="ListParagraph"/>
        <w:autoSpaceDE w:val="0"/>
        <w:autoSpaceDN w:val="0"/>
        <w:adjustRightInd w:val="0"/>
        <w:spacing w:before="120" w:after="120" w:line="240" w:lineRule="auto"/>
        <w:rPr>
          <w:rFonts w:ascii="Times New Roman" w:eastAsia="ArialMT" w:hAnsi="Times New Roman" w:cs="Times New Roman"/>
          <w:kern w:val="0"/>
          <w:sz w:val="32"/>
          <w:szCs w:val="32"/>
        </w:rPr>
      </w:pPr>
    </w:p>
    <w:p w14:paraId="60AB16B6" w14:textId="369B9932" w:rsidR="001E7BAA" w:rsidRPr="001E7BAA" w:rsidRDefault="001E7BAA" w:rsidP="001E7BAA">
      <w:pPr>
        <w:pStyle w:val="ListParagraph"/>
        <w:autoSpaceDE w:val="0"/>
        <w:autoSpaceDN w:val="0"/>
        <w:adjustRightInd w:val="0"/>
        <w:spacing w:before="120" w:after="120" w:line="240" w:lineRule="auto"/>
        <w:rPr>
          <w:rFonts w:ascii="Times New Roman" w:eastAsia="ArialMT" w:hAnsi="Times New Roman" w:cs="Times New Roman"/>
          <w:kern w:val="0"/>
          <w:sz w:val="32"/>
          <w:szCs w:val="32"/>
        </w:rPr>
      </w:pPr>
      <w:r>
        <w:rPr>
          <w:rFonts w:ascii="Times New Roman" w:eastAsia="ArialMT" w:hAnsi="Times New Roman" w:cs="Times New Roman"/>
          <w:kern w:val="0"/>
          <w:sz w:val="32"/>
          <w:szCs w:val="32"/>
        </w:rPr>
        <w:t>….</w:t>
      </w:r>
    </w:p>
    <w:p w14:paraId="5137EE40" w14:textId="0C8C7635" w:rsidR="0045252D" w:rsidRPr="005A3407" w:rsidRDefault="0045252D" w:rsidP="005A340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32"/>
          <w:szCs w:val="32"/>
        </w:rPr>
      </w:pPr>
      <w:r w:rsidRPr="005A3407">
        <w:rPr>
          <w:rFonts w:ascii="Times New Roman" w:hAnsi="Times New Roman" w:cs="Times New Roman"/>
          <w:color w:val="333333"/>
          <w:sz w:val="32"/>
          <w:szCs w:val="32"/>
        </w:rPr>
        <w:br/>
      </w:r>
      <w:r w:rsidRPr="005A3407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vii. Summary</w:t>
      </w:r>
    </w:p>
    <w:p w14:paraId="430031A4" w14:textId="77777777" w:rsidR="006D4BB9" w:rsidRDefault="006D4BB9" w:rsidP="006D4BB9"/>
    <w:p w14:paraId="53AA12E1" w14:textId="77777777" w:rsidR="006D4BB9" w:rsidRDefault="006D4BB9" w:rsidP="006D4BB9"/>
    <w:p w14:paraId="13DB7DA1" w14:textId="77777777" w:rsidR="006D4BB9" w:rsidRDefault="006D4BB9" w:rsidP="006D4BB9"/>
    <w:p w14:paraId="5CF778AA" w14:textId="77777777" w:rsidR="001E7BAA" w:rsidRDefault="001E7BAA" w:rsidP="006D4BB9"/>
    <w:p w14:paraId="642728A8" w14:textId="77777777" w:rsidR="001E7BAA" w:rsidRDefault="001E7BAA" w:rsidP="006D4BB9"/>
    <w:p w14:paraId="14DB8010" w14:textId="0102F6AC" w:rsidR="006D4BB9" w:rsidRDefault="001E7BAA" w:rsidP="006D4BB9">
      <w:pPr>
        <w:rPr>
          <w:rFonts w:ascii="Times New Roman" w:hAnsi="Times New Roman" w:cs="Times New Roman"/>
          <w:color w:val="333333"/>
          <w:sz w:val="52"/>
          <w:szCs w:val="52"/>
          <w:shd w:val="clear" w:color="auto" w:fill="FFFFFF"/>
        </w:rPr>
      </w:pPr>
      <w:r w:rsidRPr="00DD2B21">
        <w:rPr>
          <w:rFonts w:ascii="Times New Roman" w:hAnsi="Times New Roman" w:cs="Times New Roman"/>
          <w:color w:val="333333"/>
          <w:sz w:val="52"/>
          <w:szCs w:val="52"/>
          <w:shd w:val="clear" w:color="auto" w:fill="FFFFFF"/>
        </w:rPr>
        <w:t>Title Page</w:t>
      </w:r>
    </w:p>
    <w:p w14:paraId="32779106" w14:textId="77777777" w:rsidR="00DD2B21" w:rsidRDefault="00DD2B21" w:rsidP="006D4BB9">
      <w:pPr>
        <w:rPr>
          <w:rFonts w:ascii="Times New Roman" w:hAnsi="Times New Roman" w:cs="Times New Roman"/>
          <w:color w:val="333333"/>
          <w:sz w:val="52"/>
          <w:szCs w:val="52"/>
          <w:shd w:val="clear" w:color="auto" w:fill="FFFFFF"/>
        </w:rPr>
      </w:pPr>
    </w:p>
    <w:p w14:paraId="0EFB84AC" w14:textId="77777777" w:rsidR="00DD2B21" w:rsidRDefault="00DD2B21" w:rsidP="006D4BB9">
      <w:pPr>
        <w:rPr>
          <w:sz w:val="52"/>
          <w:szCs w:val="52"/>
        </w:rPr>
      </w:pPr>
    </w:p>
    <w:p w14:paraId="66FB84C2" w14:textId="77777777" w:rsidR="00DD2B21" w:rsidRDefault="00DD2B21" w:rsidP="006D4BB9">
      <w:pPr>
        <w:rPr>
          <w:sz w:val="52"/>
          <w:szCs w:val="52"/>
        </w:rPr>
      </w:pPr>
    </w:p>
    <w:p w14:paraId="3C893B3C" w14:textId="77777777" w:rsidR="00DD2B21" w:rsidRDefault="00DD2B21" w:rsidP="006D4BB9">
      <w:pPr>
        <w:rPr>
          <w:sz w:val="52"/>
          <w:szCs w:val="52"/>
        </w:rPr>
      </w:pPr>
    </w:p>
    <w:p w14:paraId="0A728DBD" w14:textId="77777777" w:rsidR="00DD2B21" w:rsidRPr="00DD2B21" w:rsidRDefault="00DD2B21" w:rsidP="006D4BB9">
      <w:pPr>
        <w:rPr>
          <w:sz w:val="52"/>
          <w:szCs w:val="52"/>
        </w:rPr>
      </w:pPr>
    </w:p>
    <w:p w14:paraId="4A8A8A60" w14:textId="77777777" w:rsidR="00D0524A" w:rsidRDefault="00D0524A" w:rsidP="006D4BB9"/>
    <w:p w14:paraId="46076859" w14:textId="79632E62" w:rsidR="00D0524A" w:rsidRPr="00DD2B21" w:rsidRDefault="00DD2B21" w:rsidP="00DD2B21">
      <w:pPr>
        <w:jc w:val="both"/>
        <w:rPr>
          <w:rFonts w:ascii="Arial" w:hAnsi="Arial" w:cs="Arial"/>
          <w:sz w:val="28"/>
          <w:szCs w:val="28"/>
        </w:rPr>
      </w:pPr>
      <w:r w:rsidRPr="00DD2B21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Towards clean and Green E-mail Communication for Managers, Scientists, </w:t>
      </w:r>
      <w:r w:rsidRPr="00DD2B21">
        <w:rPr>
          <w:rFonts w:ascii="Arial" w:hAnsi="Arial" w:cs="Arial"/>
          <w:color w:val="212121"/>
          <w:sz w:val="28"/>
          <w:szCs w:val="28"/>
          <w:shd w:val="clear" w:color="auto" w:fill="FFFFFF"/>
        </w:rPr>
        <w:t>Engineers,</w:t>
      </w:r>
      <w:r w:rsidRPr="00DD2B21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and Doctors by optimized Email Visualization using smart AI Algorithms.</w:t>
      </w:r>
    </w:p>
    <w:p w14:paraId="61B168C4" w14:textId="77777777" w:rsidR="00D0524A" w:rsidRDefault="00D0524A" w:rsidP="006D4BB9"/>
    <w:p w14:paraId="09153950" w14:textId="77777777" w:rsidR="00D0524A" w:rsidRDefault="00D0524A" w:rsidP="006D4BB9"/>
    <w:p w14:paraId="6F2685C1" w14:textId="77777777" w:rsidR="00D0524A" w:rsidRDefault="00D0524A" w:rsidP="006D4BB9"/>
    <w:p w14:paraId="1F4A4686" w14:textId="77777777" w:rsidR="00D0524A" w:rsidRDefault="00D0524A" w:rsidP="006D4BB9"/>
    <w:p w14:paraId="789B60CE" w14:textId="77777777" w:rsidR="00D0524A" w:rsidRDefault="00D0524A" w:rsidP="006D4BB9"/>
    <w:p w14:paraId="069A6180" w14:textId="77777777" w:rsidR="00D0524A" w:rsidRDefault="00D0524A" w:rsidP="006D4BB9"/>
    <w:p w14:paraId="3BCECE29" w14:textId="77777777" w:rsidR="00D0524A" w:rsidRDefault="00D0524A" w:rsidP="006D4BB9"/>
    <w:p w14:paraId="18FC792D" w14:textId="77777777" w:rsidR="00D0524A" w:rsidRDefault="00D0524A" w:rsidP="006D4BB9"/>
    <w:p w14:paraId="0A796149" w14:textId="77777777" w:rsidR="00DD2B21" w:rsidRDefault="00DD2B21" w:rsidP="006D4BB9"/>
    <w:p w14:paraId="299AABAC" w14:textId="77777777" w:rsidR="00DD2B21" w:rsidRDefault="00DD2B21" w:rsidP="006D4BB9"/>
    <w:p w14:paraId="224EB350" w14:textId="77777777" w:rsidR="00DD2B21" w:rsidRDefault="00DD2B21" w:rsidP="006D4BB9"/>
    <w:p w14:paraId="3447B983" w14:textId="77777777" w:rsidR="00DD2B21" w:rsidRDefault="00DD2B21" w:rsidP="006D4BB9"/>
    <w:p w14:paraId="4E92C353" w14:textId="77777777" w:rsidR="00DD2B21" w:rsidRDefault="00DD2B21" w:rsidP="006D4BB9"/>
    <w:p w14:paraId="3AC6D4D4" w14:textId="77777777" w:rsidR="00DD2B21" w:rsidRDefault="00DD2B21" w:rsidP="006D4BB9"/>
    <w:p w14:paraId="349492F5" w14:textId="77777777" w:rsidR="00DD2B21" w:rsidRDefault="00DD2B21" w:rsidP="006D4BB9"/>
    <w:p w14:paraId="3E389F8E" w14:textId="63E9A97F" w:rsidR="00DD2B21" w:rsidRDefault="00DD2B21" w:rsidP="006D4BB9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5A3407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lastRenderedPageBreak/>
        <w:t>ii. Problem Statement</w:t>
      </w:r>
    </w:p>
    <w:p w14:paraId="40448A01" w14:textId="77777777" w:rsidR="00DD2B21" w:rsidRDefault="00DD2B21" w:rsidP="006D4BB9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14:paraId="1251E4B6" w14:textId="27B29D90" w:rsidR="00631693" w:rsidRPr="005344C8" w:rsidRDefault="00986C61" w:rsidP="005344C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ind w:left="-56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SG"/>
          <w14:ligatures w14:val="none"/>
        </w:rPr>
      </w:pPr>
      <w:r w:rsidRPr="005344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SG"/>
          <w14:ligatures w14:val="none"/>
        </w:rPr>
        <w:t xml:space="preserve">Creating clean and green email communication for professionals like managers, scientists, engineers, and doctors is </w:t>
      </w:r>
      <w:r w:rsidRPr="005344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SG"/>
          <w14:ligatures w14:val="none"/>
        </w:rPr>
        <w:t>important</w:t>
      </w:r>
      <w:r w:rsidRPr="005344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SG"/>
          <w14:ligatures w14:val="none"/>
        </w:rPr>
        <w:t xml:space="preserve">. Optimizing email visualization using smart AI algorithms can significantly enhance </w:t>
      </w:r>
      <w:r w:rsidRPr="005344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SG"/>
          <w14:ligatures w14:val="none"/>
        </w:rPr>
        <w:t>email communication's efficiency and environmental impact</w:t>
      </w:r>
      <w:r w:rsidRPr="005344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SG"/>
          <w14:ligatures w14:val="none"/>
        </w:rPr>
        <w:t>.</w:t>
      </w:r>
      <w:r w:rsidRPr="005344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SG"/>
          <w14:ligatures w14:val="none"/>
        </w:rPr>
        <w:t xml:space="preserve"> </w:t>
      </w:r>
    </w:p>
    <w:p w14:paraId="3C9EED4F" w14:textId="0A5357FC" w:rsidR="00B800CA" w:rsidRPr="005344C8" w:rsidRDefault="00B800CA" w:rsidP="005344C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ind w:left="-56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SG"/>
          <w14:ligatures w14:val="none"/>
        </w:rPr>
      </w:pPr>
      <w:r w:rsidRPr="005344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SG"/>
          <w14:ligatures w14:val="none"/>
        </w:rPr>
        <w:t>Motivation for the Project: Clean and Green</w:t>
      </w:r>
      <w:r w:rsidR="00631693" w:rsidRPr="005344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SG"/>
          <w14:ligatures w14:val="none"/>
        </w:rPr>
        <w:t xml:space="preserve"> Singapore. </w:t>
      </w:r>
      <w:hyperlink r:id="rId6" w:tgtFrame="_blank" w:history="1">
        <w:r w:rsidRPr="005344C8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lang w:eastAsia="en-SG"/>
            <w14:ligatures w14:val="none"/>
          </w:rPr>
          <w:t>https://www.cgs.gov.sg/</w:t>
        </w:r>
      </w:hyperlink>
      <w:r w:rsidR="00215E84" w:rsidRPr="005344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SG"/>
          <w14:ligatures w14:val="none"/>
        </w:rPr>
        <w:t>. The requirement</w:t>
      </w:r>
      <w:r w:rsidR="00631693" w:rsidRPr="005344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SG"/>
          <w14:ligatures w14:val="none"/>
        </w:rPr>
        <w:t xml:space="preserve">s of this project were provided </w:t>
      </w:r>
      <w:proofErr w:type="gramStart"/>
      <w:r w:rsidR="00631693" w:rsidRPr="005344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SG"/>
          <w14:ligatures w14:val="none"/>
        </w:rPr>
        <w:t xml:space="preserve">by </w:t>
      </w:r>
      <w:r w:rsidR="00215E84" w:rsidRPr="005344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SG"/>
          <w14:ligatures w14:val="none"/>
        </w:rPr>
        <w:t xml:space="preserve"> </w:t>
      </w:r>
      <w:r w:rsidR="00631693" w:rsidRPr="005344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SG"/>
          <w14:ligatures w14:val="none"/>
        </w:rPr>
        <w:t>David</w:t>
      </w:r>
      <w:proofErr w:type="gramEnd"/>
      <w:r w:rsidR="00631693" w:rsidRPr="005344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SG"/>
          <w14:ligatures w14:val="none"/>
        </w:rPr>
        <w:t xml:space="preserve"> </w:t>
      </w:r>
      <w:proofErr w:type="spellStart"/>
      <w:r w:rsidR="00631693" w:rsidRPr="005344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SG"/>
          <w14:ligatures w14:val="none"/>
        </w:rPr>
        <w:t>Woon</w:t>
      </w:r>
      <w:proofErr w:type="spellEnd"/>
      <w:r w:rsidR="00631693" w:rsidRPr="005344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SG"/>
          <w14:ligatures w14:val="none"/>
        </w:rPr>
        <w:t xml:space="preserve">, from Continental Automotive Singapore. </w:t>
      </w:r>
    </w:p>
    <w:p w14:paraId="1AA76FDF" w14:textId="0701D2FC" w:rsidR="00986C61" w:rsidRPr="00986C61" w:rsidRDefault="00B809E8" w:rsidP="00B800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ind w:left="-567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SG"/>
          <w14:ligatures w14:val="none"/>
        </w:rPr>
      </w:pPr>
      <w:r w:rsidRPr="00B809E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SG"/>
          <w14:ligatures w14:val="none"/>
        </w:rPr>
        <w:t>P</w:t>
      </w:r>
      <w:r w:rsidR="00986C61" w:rsidRPr="00986C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SG"/>
          <w14:ligatures w14:val="none"/>
        </w:rPr>
        <w:t>roposed solution:</w:t>
      </w:r>
    </w:p>
    <w:p w14:paraId="247B6CB2" w14:textId="77777777" w:rsidR="00986C61" w:rsidRPr="00986C61" w:rsidRDefault="00986C61" w:rsidP="00986C6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SG"/>
          <w14:ligatures w14:val="none"/>
        </w:rPr>
      </w:pPr>
      <w:r w:rsidRPr="00986C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bdr w:val="single" w:sz="2" w:space="0" w:color="D9D9E3" w:frame="1"/>
          <w:lang w:eastAsia="en-SG"/>
          <w14:ligatures w14:val="none"/>
        </w:rPr>
        <w:t xml:space="preserve">Data Collection and </w:t>
      </w:r>
      <w:proofErr w:type="spellStart"/>
      <w:r w:rsidRPr="00986C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bdr w:val="single" w:sz="2" w:space="0" w:color="D9D9E3" w:frame="1"/>
          <w:lang w:eastAsia="en-SG"/>
          <w14:ligatures w14:val="none"/>
        </w:rPr>
        <w:t>Labeling</w:t>
      </w:r>
      <w:proofErr w:type="spellEnd"/>
      <w:r w:rsidRPr="00986C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bdr w:val="single" w:sz="2" w:space="0" w:color="D9D9E3" w:frame="1"/>
          <w:lang w:eastAsia="en-SG"/>
          <w14:ligatures w14:val="none"/>
        </w:rPr>
        <w:t>:</w:t>
      </w:r>
    </w:p>
    <w:p w14:paraId="4648E335" w14:textId="6949B952" w:rsidR="00631693" w:rsidRPr="00986C61" w:rsidRDefault="00B800CA" w:rsidP="0063169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SG"/>
          <w14:ligatures w14:val="none"/>
        </w:rPr>
      </w:pPr>
      <w:r w:rsidRPr="005344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SG"/>
          <w14:ligatures w14:val="none"/>
        </w:rPr>
        <w:t>A</w:t>
      </w:r>
      <w:r w:rsidR="00986C61" w:rsidRPr="00986C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SG"/>
          <w14:ligatures w14:val="none"/>
        </w:rPr>
        <w:t xml:space="preserve"> </w:t>
      </w:r>
      <w:r w:rsidRPr="005344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SG"/>
          <w14:ligatures w14:val="none"/>
        </w:rPr>
        <w:t xml:space="preserve">significantly </w:t>
      </w:r>
      <w:r w:rsidR="00986C61" w:rsidRPr="00986C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SG"/>
          <w14:ligatures w14:val="none"/>
        </w:rPr>
        <w:t xml:space="preserve">large and diverse dataset of emails </w:t>
      </w:r>
      <w:r w:rsidRPr="005344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SG"/>
          <w14:ligatures w14:val="none"/>
        </w:rPr>
        <w:t xml:space="preserve">from </w:t>
      </w:r>
      <w:proofErr w:type="spellStart"/>
      <w:r w:rsidRPr="005344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SG"/>
          <w14:ligatures w14:val="none"/>
        </w:rPr>
        <w:t>enron</w:t>
      </w:r>
      <w:proofErr w:type="spellEnd"/>
      <w:r w:rsidRPr="005344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SG"/>
          <w14:ligatures w14:val="none"/>
        </w:rPr>
        <w:t xml:space="preserve"> (Reference 1) is considered </w:t>
      </w:r>
      <w:r w:rsidR="00986C61" w:rsidRPr="00986C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SG"/>
          <w14:ligatures w14:val="none"/>
        </w:rPr>
        <w:t>for training AI model</w:t>
      </w:r>
      <w:r w:rsidRPr="005344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SG"/>
          <w14:ligatures w14:val="none"/>
        </w:rPr>
        <w:t>s.</w:t>
      </w:r>
      <w:r w:rsidR="00986C61" w:rsidRPr="00986C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SG"/>
          <w14:ligatures w14:val="none"/>
        </w:rPr>
        <w:t xml:space="preserve"> </w:t>
      </w:r>
      <w:r w:rsidR="00631693" w:rsidRPr="005344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SG"/>
          <w14:ligatures w14:val="none"/>
        </w:rPr>
        <w:t>The dataset was modified based on the person, who suggested the project.</w:t>
      </w:r>
      <w:r w:rsidR="006A60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SG"/>
          <w14:ligatures w14:val="none"/>
        </w:rPr>
        <w:t xml:space="preserve"> The modification is provided in </w:t>
      </w:r>
      <w:proofErr w:type="spellStart"/>
      <w:proofErr w:type="gramStart"/>
      <w:r w:rsidR="006A60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SG"/>
          <w14:ligatures w14:val="none"/>
        </w:rPr>
        <w:t>preparatory.ipynb</w:t>
      </w:r>
      <w:proofErr w:type="spellEnd"/>
      <w:proofErr w:type="gramEnd"/>
    </w:p>
    <w:p w14:paraId="2E05A25C" w14:textId="4752D29E" w:rsidR="00986C61" w:rsidRPr="005344C8" w:rsidRDefault="00215E84" w:rsidP="00986C6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SG"/>
          <w14:ligatures w14:val="none"/>
        </w:rPr>
      </w:pPr>
      <w:r w:rsidRPr="005344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SG"/>
          <w14:ligatures w14:val="none"/>
        </w:rPr>
        <w:t xml:space="preserve">First, a dataset </w:t>
      </w:r>
      <w:r w:rsidR="00EF4A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SG"/>
          <w14:ligatures w14:val="none"/>
        </w:rPr>
        <w:t>(</w:t>
      </w:r>
      <w:hyperlink r:id="rId7" w:tooltip="smartcontinental.csv" w:history="1">
        <w:r w:rsidR="00EF4AE6"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smartcontinental.csv</w:t>
        </w:r>
      </w:hyperlink>
      <w:r w:rsidR="00EF4AE6">
        <w:t xml:space="preserve">) </w:t>
      </w:r>
      <w:r w:rsidRPr="005344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SG"/>
          <w14:ligatures w14:val="none"/>
        </w:rPr>
        <w:t xml:space="preserve">of 9571 observations was obtained from an enormously large dataset. </w:t>
      </w:r>
      <w:r w:rsidR="00986C61" w:rsidRPr="00986C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SG"/>
          <w14:ligatures w14:val="none"/>
        </w:rPr>
        <w:t xml:space="preserve">These emails </w:t>
      </w:r>
      <w:r w:rsidRPr="005344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SG"/>
          <w14:ligatures w14:val="none"/>
        </w:rPr>
        <w:t>are</w:t>
      </w:r>
      <w:r w:rsidR="00986C61" w:rsidRPr="00986C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SG"/>
          <w14:ligatures w14:val="none"/>
        </w:rPr>
        <w:t xml:space="preserve"> </w:t>
      </w:r>
      <w:r w:rsidRPr="005344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SG"/>
          <w14:ligatures w14:val="none"/>
        </w:rPr>
        <w:t>labelled</w:t>
      </w:r>
      <w:r w:rsidR="00986C61" w:rsidRPr="00986C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SG"/>
          <w14:ligatures w14:val="none"/>
        </w:rPr>
        <w:t xml:space="preserve"> according to specified categories (</w:t>
      </w:r>
      <w:proofErr w:type="spellStart"/>
      <w:r w:rsidR="00986C61" w:rsidRPr="00986C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SG"/>
          <w14:ligatures w14:val="none"/>
        </w:rPr>
        <w:t>time_waste</w:t>
      </w:r>
      <w:proofErr w:type="spellEnd"/>
      <w:r w:rsidR="00986C61" w:rsidRPr="00986C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SG"/>
          <w14:ligatures w14:val="none"/>
        </w:rPr>
        <w:t xml:space="preserve">, reply, </w:t>
      </w:r>
      <w:proofErr w:type="spellStart"/>
      <w:r w:rsidR="00986C61" w:rsidRPr="00986C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SG"/>
          <w14:ligatures w14:val="none"/>
        </w:rPr>
        <w:t>required_response</w:t>
      </w:r>
      <w:proofErr w:type="spellEnd"/>
      <w:r w:rsidR="00986C61" w:rsidRPr="00986C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SG"/>
          <w14:ligatures w14:val="none"/>
        </w:rPr>
        <w:t>).</w:t>
      </w:r>
      <w:r w:rsidR="00EF4A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SG"/>
          <w14:ligatures w14:val="none"/>
        </w:rPr>
        <w:t xml:space="preserve"> </w:t>
      </w:r>
    </w:p>
    <w:p w14:paraId="7577A78D" w14:textId="75CC1103" w:rsidR="00631693" w:rsidRPr="005344C8" w:rsidRDefault="00631693" w:rsidP="00986C6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SG"/>
          <w14:ligatures w14:val="none"/>
        </w:rPr>
      </w:pPr>
      <w:r w:rsidRPr="005344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SG"/>
          <w14:ligatures w14:val="none"/>
        </w:rPr>
        <w:t xml:space="preserve">Next, a dataset </w:t>
      </w:r>
      <w:r w:rsidR="00EF4A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SG"/>
          <w14:ligatures w14:val="none"/>
        </w:rPr>
        <w:t>(</w:t>
      </w:r>
      <w:hyperlink r:id="rId8" w:tooltip="email_details.csv" w:history="1">
        <w:r w:rsidR="00EF4AE6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email_details.csv</w:t>
        </w:r>
      </w:hyperlink>
      <w:r w:rsidR="00EF4AE6">
        <w:t xml:space="preserve">) </w:t>
      </w:r>
      <w:r w:rsidRPr="005344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SG"/>
          <w14:ligatures w14:val="none"/>
        </w:rPr>
        <w:t xml:space="preserve">of 4521 observations was obtained to understand the body of the email and its contents are studied </w:t>
      </w:r>
      <w:r w:rsidR="005344C8" w:rsidRPr="005344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SG"/>
          <w14:ligatures w14:val="none"/>
        </w:rPr>
        <w:t xml:space="preserve">and summarized </w:t>
      </w:r>
      <w:r w:rsidRPr="005344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SG"/>
          <w14:ligatures w14:val="none"/>
        </w:rPr>
        <w:t xml:space="preserve">for insights. </w:t>
      </w:r>
    </w:p>
    <w:p w14:paraId="54D7A391" w14:textId="77777777" w:rsidR="00986C61" w:rsidRPr="00986C61" w:rsidRDefault="00986C61" w:rsidP="00986C6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SG"/>
          <w14:ligatures w14:val="none"/>
        </w:rPr>
      </w:pPr>
      <w:r w:rsidRPr="00986C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bdr w:val="single" w:sz="2" w:space="0" w:color="D9D9E3" w:frame="1"/>
          <w:lang w:eastAsia="en-SG"/>
          <w14:ligatures w14:val="none"/>
        </w:rPr>
        <w:t>Priority Ranking:</w:t>
      </w:r>
    </w:p>
    <w:p w14:paraId="6FAAD494" w14:textId="77777777" w:rsidR="00986C61" w:rsidRPr="00986C61" w:rsidRDefault="00986C61" w:rsidP="00986C6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SG"/>
          <w14:ligatures w14:val="none"/>
        </w:rPr>
      </w:pPr>
      <w:r w:rsidRPr="00986C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SG"/>
          <w14:ligatures w14:val="none"/>
        </w:rPr>
        <w:t xml:space="preserve">Develop a priority ranking algorithm that </w:t>
      </w:r>
      <w:proofErr w:type="gramStart"/>
      <w:r w:rsidRPr="00986C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SG"/>
          <w14:ligatures w14:val="none"/>
        </w:rPr>
        <w:t>takes into account</w:t>
      </w:r>
      <w:proofErr w:type="gramEnd"/>
      <w:r w:rsidRPr="00986C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SG"/>
          <w14:ligatures w14:val="none"/>
        </w:rPr>
        <w:t xml:space="preserve"> the labels assigned to each email (</w:t>
      </w:r>
      <w:proofErr w:type="spellStart"/>
      <w:r w:rsidRPr="00986C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SG"/>
          <w14:ligatures w14:val="none"/>
        </w:rPr>
        <w:t>time_waste</w:t>
      </w:r>
      <w:proofErr w:type="spellEnd"/>
      <w:r w:rsidRPr="00986C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SG"/>
          <w14:ligatures w14:val="none"/>
        </w:rPr>
        <w:t xml:space="preserve">, reply, </w:t>
      </w:r>
      <w:proofErr w:type="spellStart"/>
      <w:r w:rsidRPr="00986C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SG"/>
          <w14:ligatures w14:val="none"/>
        </w:rPr>
        <w:t>required_response</w:t>
      </w:r>
      <w:proofErr w:type="spellEnd"/>
      <w:r w:rsidRPr="00986C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SG"/>
          <w14:ligatures w14:val="none"/>
        </w:rPr>
        <w:t>) and any additional factors like sender importance or email urgency.</w:t>
      </w:r>
    </w:p>
    <w:p w14:paraId="07AA28FB" w14:textId="77777777" w:rsidR="00986C61" w:rsidRPr="00986C61" w:rsidRDefault="00986C61" w:rsidP="00986C6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SG"/>
          <w14:ligatures w14:val="none"/>
        </w:rPr>
      </w:pPr>
      <w:r w:rsidRPr="00986C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bdr w:val="single" w:sz="2" w:space="0" w:color="D9D9E3" w:frame="1"/>
          <w:lang w:eastAsia="en-SG"/>
          <w14:ligatures w14:val="none"/>
        </w:rPr>
        <w:t>Recommendation System:</w:t>
      </w:r>
    </w:p>
    <w:p w14:paraId="25F2D85D" w14:textId="77777777" w:rsidR="00986C61" w:rsidRPr="00986C61" w:rsidRDefault="00986C61" w:rsidP="00986C6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SG"/>
          <w14:ligatures w14:val="none"/>
        </w:rPr>
      </w:pPr>
      <w:r w:rsidRPr="00986C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SG"/>
          <w14:ligatures w14:val="none"/>
        </w:rPr>
        <w:t>Implement a recommendation system that suggests actions based on the priority ranking. For example, if an email is classified as "</w:t>
      </w:r>
      <w:proofErr w:type="spellStart"/>
      <w:r w:rsidRPr="00986C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SG"/>
          <w14:ligatures w14:val="none"/>
        </w:rPr>
        <w:t>required_response</w:t>
      </w:r>
      <w:proofErr w:type="spellEnd"/>
      <w:r w:rsidRPr="00986C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SG"/>
          <w14:ligatures w14:val="none"/>
        </w:rPr>
        <w:t>," the system could recommend replying promptly.</w:t>
      </w:r>
    </w:p>
    <w:p w14:paraId="70631D95" w14:textId="77777777" w:rsidR="00986C61" w:rsidRPr="00986C61" w:rsidRDefault="00986C61" w:rsidP="00986C6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SG"/>
          <w14:ligatures w14:val="none"/>
        </w:rPr>
      </w:pPr>
      <w:r w:rsidRPr="00986C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bdr w:val="single" w:sz="2" w:space="0" w:color="D9D9E3" w:frame="1"/>
          <w:lang w:eastAsia="en-SG"/>
          <w14:ligatures w14:val="none"/>
        </w:rPr>
        <w:t>Natural Language Understanding (NLU):</w:t>
      </w:r>
    </w:p>
    <w:p w14:paraId="2572C701" w14:textId="56CAB19A" w:rsidR="00986C61" w:rsidRPr="00986C61" w:rsidRDefault="00986C61" w:rsidP="00986C6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SG"/>
          <w14:ligatures w14:val="none"/>
        </w:rPr>
      </w:pPr>
      <w:r w:rsidRPr="00986C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SG"/>
          <w14:ligatures w14:val="none"/>
        </w:rPr>
        <w:t xml:space="preserve">To understand the content of emails, NLU techniques, such as sentiment analysis, entity recognition, and topic </w:t>
      </w:r>
      <w:r w:rsidR="005344C8" w:rsidRPr="005344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SG"/>
          <w14:ligatures w14:val="none"/>
        </w:rPr>
        <w:t>modelling is considered</w:t>
      </w:r>
      <w:r w:rsidRPr="00986C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SG"/>
          <w14:ligatures w14:val="none"/>
        </w:rPr>
        <w:t>. This can provide insights into the email's content.</w:t>
      </w:r>
    </w:p>
    <w:p w14:paraId="3D1A1F4F" w14:textId="6A4F01E4" w:rsidR="00986C61" w:rsidRPr="00986C61" w:rsidRDefault="00986C61" w:rsidP="00986C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SG"/>
          <w14:ligatures w14:val="none"/>
        </w:rPr>
      </w:pPr>
      <w:r w:rsidRPr="00986C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SG"/>
          <w14:ligatures w14:val="none"/>
        </w:rPr>
        <w:t xml:space="preserve">By considering these points, </w:t>
      </w:r>
      <w:r w:rsidR="005344C8" w:rsidRPr="005344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SG"/>
          <w14:ligatures w14:val="none"/>
        </w:rPr>
        <w:t>we</w:t>
      </w:r>
      <w:r w:rsidRPr="00986C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SG"/>
          <w14:ligatures w14:val="none"/>
        </w:rPr>
        <w:t xml:space="preserve"> can ensure that </w:t>
      </w:r>
      <w:r w:rsidR="005344C8" w:rsidRPr="005344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SG"/>
          <w14:ligatures w14:val="none"/>
        </w:rPr>
        <w:t>the</w:t>
      </w:r>
      <w:r w:rsidRPr="00986C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SG"/>
          <w14:ligatures w14:val="none"/>
        </w:rPr>
        <w:t xml:space="preserve"> email response recommendation and classification system is robust, customizable, and capable of meeting the specific needs of different organizations and users.</w:t>
      </w:r>
    </w:p>
    <w:p w14:paraId="2E2FDBB6" w14:textId="77777777" w:rsidR="00986C61" w:rsidRPr="00986C61" w:rsidRDefault="00986C61" w:rsidP="00986C6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SG"/>
          <w14:ligatures w14:val="none"/>
        </w:rPr>
      </w:pPr>
      <w:r w:rsidRPr="00986C61">
        <w:rPr>
          <w:rFonts w:ascii="Arial" w:eastAsia="Times New Roman" w:hAnsi="Arial" w:cs="Arial"/>
          <w:vanish/>
          <w:kern w:val="0"/>
          <w:sz w:val="16"/>
          <w:szCs w:val="16"/>
          <w:lang w:eastAsia="en-SG"/>
          <w14:ligatures w14:val="none"/>
        </w:rPr>
        <w:t>Top of Form</w:t>
      </w:r>
    </w:p>
    <w:p w14:paraId="274B2A44" w14:textId="77777777" w:rsidR="00DD2B21" w:rsidRDefault="00DD2B21" w:rsidP="006D4BB9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14:paraId="7E6B4D08" w14:textId="77777777" w:rsidR="00B809E8" w:rsidRDefault="00B809E8" w:rsidP="006D4BB9"/>
    <w:p w14:paraId="7856FABE" w14:textId="77777777" w:rsidR="00B809E8" w:rsidRDefault="00B809E8" w:rsidP="006D4BB9"/>
    <w:p w14:paraId="5940CA18" w14:textId="27586727" w:rsidR="00B809E8" w:rsidRDefault="00EF4AE6" w:rsidP="006D4BB9">
      <w:r>
        <w:t xml:space="preserve">Reference 1: </w:t>
      </w:r>
      <w:hyperlink r:id="rId9" w:history="1">
        <w:r>
          <w:rPr>
            <w:rStyle w:val="Hyperlink"/>
          </w:rPr>
          <w:t>The Enron Email Dataset | Kaggle</w:t>
        </w:r>
      </w:hyperlink>
    </w:p>
    <w:p w14:paraId="55150BD4" w14:textId="77777777" w:rsidR="00457392" w:rsidRDefault="00457392" w:rsidP="006D4BB9"/>
    <w:p w14:paraId="4A989051" w14:textId="77777777" w:rsidR="00B809E8" w:rsidRPr="005A3407" w:rsidRDefault="00B809E8" w:rsidP="00B809E8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5A3407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lastRenderedPageBreak/>
        <w:t xml:space="preserve">iii. Business context, </w:t>
      </w:r>
      <w:proofErr w:type="gramStart"/>
      <w:r w:rsidRPr="005A3407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stakeholders</w:t>
      </w:r>
      <w:proofErr w:type="gramEnd"/>
      <w:r w:rsidRPr="005A3407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and value</w:t>
      </w:r>
    </w:p>
    <w:p w14:paraId="59E54D90" w14:textId="77777777" w:rsidR="00B809E8" w:rsidRPr="005A3407" w:rsidRDefault="00B809E8" w:rsidP="00B809E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rPr>
          <w:rFonts w:ascii="Times New Roman" w:eastAsia="ArialMT" w:hAnsi="Times New Roman" w:cs="Times New Roman"/>
          <w:kern w:val="0"/>
          <w:sz w:val="32"/>
          <w:szCs w:val="32"/>
        </w:rPr>
      </w:pPr>
      <w:r w:rsidRPr="005A3407">
        <w:rPr>
          <w:rFonts w:ascii="Times New Roman" w:eastAsia="ArialMT" w:hAnsi="Times New Roman" w:cs="Times New Roman"/>
          <w:kern w:val="0"/>
          <w:sz w:val="32"/>
          <w:szCs w:val="32"/>
        </w:rPr>
        <w:t>Overall understanding of the business domain</w:t>
      </w:r>
    </w:p>
    <w:p w14:paraId="4CDD7ADB" w14:textId="77777777" w:rsidR="00B809E8" w:rsidRPr="005A3407" w:rsidRDefault="00B809E8" w:rsidP="00B809E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rPr>
          <w:rFonts w:ascii="Times New Roman" w:eastAsia="ArialMT" w:hAnsi="Times New Roman" w:cs="Times New Roman"/>
          <w:kern w:val="0"/>
          <w:sz w:val="32"/>
          <w:szCs w:val="32"/>
        </w:rPr>
      </w:pPr>
      <w:r w:rsidRPr="005A3407">
        <w:rPr>
          <w:rFonts w:ascii="Times New Roman" w:eastAsia="ArialMT" w:hAnsi="Times New Roman" w:cs="Times New Roman"/>
          <w:kern w:val="0"/>
          <w:sz w:val="32"/>
          <w:szCs w:val="32"/>
        </w:rPr>
        <w:t>Explanation of the business context</w:t>
      </w:r>
    </w:p>
    <w:p w14:paraId="67BF12D3" w14:textId="77777777" w:rsidR="00B809E8" w:rsidRPr="005A3407" w:rsidRDefault="00B809E8" w:rsidP="00B809E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rPr>
          <w:rFonts w:ascii="Times New Roman" w:eastAsia="ArialMT" w:hAnsi="Times New Roman" w:cs="Times New Roman"/>
          <w:kern w:val="0"/>
          <w:sz w:val="32"/>
          <w:szCs w:val="32"/>
        </w:rPr>
      </w:pPr>
      <w:r w:rsidRPr="005A3407">
        <w:rPr>
          <w:rFonts w:ascii="Times New Roman" w:eastAsia="ArialMT" w:hAnsi="Times New Roman" w:cs="Times New Roman"/>
          <w:kern w:val="0"/>
          <w:sz w:val="32"/>
          <w:szCs w:val="32"/>
        </w:rPr>
        <w:t>Formulation of the business question</w:t>
      </w:r>
    </w:p>
    <w:p w14:paraId="28421EBE" w14:textId="77777777" w:rsidR="00B809E8" w:rsidRPr="005A3407" w:rsidRDefault="00B809E8" w:rsidP="00B809E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rPr>
          <w:rFonts w:ascii="Times New Roman" w:eastAsia="ArialMT" w:hAnsi="Times New Roman" w:cs="Times New Roman"/>
          <w:kern w:val="0"/>
          <w:sz w:val="32"/>
          <w:szCs w:val="32"/>
        </w:rPr>
      </w:pPr>
      <w:r w:rsidRPr="005A3407">
        <w:rPr>
          <w:rFonts w:ascii="Times New Roman" w:eastAsia="ArialMT" w:hAnsi="Times New Roman" w:cs="Times New Roman"/>
          <w:kern w:val="0"/>
          <w:sz w:val="32"/>
          <w:szCs w:val="32"/>
        </w:rPr>
        <w:t>Understanding and engagement of stakeholders</w:t>
      </w:r>
    </w:p>
    <w:p w14:paraId="0BA21CB1" w14:textId="77777777" w:rsidR="00B809E8" w:rsidRPr="005A3407" w:rsidRDefault="00B809E8" w:rsidP="00B809E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32"/>
          <w:szCs w:val="32"/>
        </w:rPr>
      </w:pPr>
      <w:r w:rsidRPr="005A3407">
        <w:rPr>
          <w:rFonts w:ascii="Times New Roman" w:eastAsia="ArialMT" w:hAnsi="Times New Roman" w:cs="Times New Roman"/>
          <w:kern w:val="0"/>
          <w:sz w:val="32"/>
          <w:szCs w:val="32"/>
        </w:rPr>
        <w:t>Estimation of the business value</w:t>
      </w:r>
    </w:p>
    <w:p w14:paraId="004A60A7" w14:textId="77777777" w:rsidR="00B809E8" w:rsidRDefault="00B809E8" w:rsidP="006D4BB9"/>
    <w:p w14:paraId="02A5D482" w14:textId="77777777" w:rsidR="00B809E8" w:rsidRDefault="00B809E8" w:rsidP="006D4BB9"/>
    <w:p w14:paraId="4F5545E0" w14:textId="77777777" w:rsidR="00DD2B21" w:rsidRDefault="00DD2B21" w:rsidP="006D4BB9"/>
    <w:sectPr w:rsidR="00DD2B21" w:rsidSect="00D0524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A3928"/>
    <w:multiLevelType w:val="multilevel"/>
    <w:tmpl w:val="C584D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16382D"/>
    <w:multiLevelType w:val="hybridMultilevel"/>
    <w:tmpl w:val="BB88EAA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765E04"/>
    <w:multiLevelType w:val="hybridMultilevel"/>
    <w:tmpl w:val="ED80F3E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761281">
    <w:abstractNumId w:val="1"/>
  </w:num>
  <w:num w:numId="2" w16cid:durableId="263269364">
    <w:abstractNumId w:val="2"/>
  </w:num>
  <w:num w:numId="3" w16cid:durableId="43437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38"/>
    <w:rsid w:val="00006EB7"/>
    <w:rsid w:val="001B36D8"/>
    <w:rsid w:val="001E7BAA"/>
    <w:rsid w:val="00215E84"/>
    <w:rsid w:val="00360083"/>
    <w:rsid w:val="0045252D"/>
    <w:rsid w:val="00457392"/>
    <w:rsid w:val="004B4FB0"/>
    <w:rsid w:val="005344C8"/>
    <w:rsid w:val="005610C0"/>
    <w:rsid w:val="005A3407"/>
    <w:rsid w:val="00631693"/>
    <w:rsid w:val="006A60A6"/>
    <w:rsid w:val="006D4BB9"/>
    <w:rsid w:val="00986C61"/>
    <w:rsid w:val="00B800CA"/>
    <w:rsid w:val="00B809E8"/>
    <w:rsid w:val="00D0524A"/>
    <w:rsid w:val="00DD2B21"/>
    <w:rsid w:val="00E50838"/>
    <w:rsid w:val="00EF4AE6"/>
    <w:rsid w:val="00FE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7DFC9"/>
  <w15:chartTrackingRefBased/>
  <w15:docId w15:val="{7BB5A7B4-1993-43E2-9C9D-0B40924D3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52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2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SG"/>
      <w14:ligatures w14:val="none"/>
    </w:rPr>
  </w:style>
  <w:style w:type="character" w:styleId="Strong">
    <w:name w:val="Strong"/>
    <w:basedOn w:val="DefaultParagraphFont"/>
    <w:uiPriority w:val="22"/>
    <w:qFormat/>
    <w:rsid w:val="00986C61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86C6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SG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86C61"/>
    <w:rPr>
      <w:rFonts w:ascii="Arial" w:eastAsia="Times New Roman" w:hAnsi="Arial" w:cs="Arial"/>
      <w:vanish/>
      <w:kern w:val="0"/>
      <w:sz w:val="16"/>
      <w:szCs w:val="16"/>
      <w:lang w:eastAsia="en-SG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800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86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3073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72501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2573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283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65319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113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847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6310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8983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98684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43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enuannamdas/E_clean_AI/blob/master/email_details.csv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venuannamdas/E_clean_AI/blob/master/smartcontinental.cs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lab.research.google.com/corgiredirector?site=https%3A%2F%2Fwww.cgs.gov.sg%2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wcukierski/enron-email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1D48A-EF03-4D6A-9841-3ABFB98B6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venuradhika@gmail.com</dc:creator>
  <cp:keywords/>
  <dc:description/>
  <cp:lastModifiedBy>venuradhika@gmail.com</cp:lastModifiedBy>
  <cp:revision>9</cp:revision>
  <dcterms:created xsi:type="dcterms:W3CDTF">2023-09-19T09:55:00Z</dcterms:created>
  <dcterms:modified xsi:type="dcterms:W3CDTF">2023-09-19T15:24:00Z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cd4628eb97d38b49a94b5f9e68ae8aad3942da1982c3feb0771f3375ca6f7528</vt:lpwstr>
  </property>
</Properties>
</file>