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61FD" w14:textId="77777777" w:rsidR="00C06AD7" w:rsidRPr="00C06AD7" w:rsidRDefault="00C06AD7" w:rsidP="00C06AD7">
      <w:r w:rsidRPr="00C06AD7">
        <w:t>ALL, ALLSELECTED, and ALLEXCEPT are DAX functions used to control filter context in Power BI. ALL ignores all filters, ALLSELECTED ignores visual filters but respects slicers/external selections, and ALLEXCEPT removes all filters except for specified columns. They are crucial for creating ratios, percentages, and comparing totals across visuals. [</w:t>
      </w:r>
      <w:hyperlink r:id="rId5" w:history="1">
        <w:r w:rsidRPr="00C06AD7">
          <w:rPr>
            <w:rStyle w:val="Hyperlink"/>
          </w:rPr>
          <w:t>1</w:t>
        </w:r>
      </w:hyperlink>
      <w:r w:rsidRPr="00C06AD7">
        <w:t xml:space="preserve">, </w:t>
      </w:r>
      <w:hyperlink r:id="rId6" w:history="1">
        <w:r w:rsidRPr="00C06AD7">
          <w:rPr>
            <w:rStyle w:val="Hyperlink"/>
          </w:rPr>
          <w:t>2</w:t>
        </w:r>
      </w:hyperlink>
      <w:r w:rsidRPr="00C06AD7">
        <w:t xml:space="preserve">, </w:t>
      </w:r>
      <w:hyperlink r:id="rId7" w:history="1">
        <w:r w:rsidRPr="00C06AD7">
          <w:rPr>
            <w:rStyle w:val="Hyperlink"/>
          </w:rPr>
          <w:t>3</w:t>
        </w:r>
      </w:hyperlink>
      <w:r w:rsidRPr="00C06AD7">
        <w:t>]</w:t>
      </w:r>
    </w:p>
    <w:p w14:paraId="29D70459" w14:textId="77777777" w:rsidR="00C06AD7" w:rsidRPr="00C06AD7" w:rsidRDefault="00C06AD7" w:rsidP="00C06AD7">
      <w:r w:rsidRPr="00C06AD7">
        <w:t>This video explains the difference between ALL, ALLSELECTED, and ALLEXCEPT with examples:</w:t>
      </w:r>
    </w:p>
    <w:p w14:paraId="2065B0D1" w14:textId="77777777" w:rsidR="00C06AD7" w:rsidRPr="00C06AD7" w:rsidRDefault="00C06AD7" w:rsidP="00C06AD7">
      <w:pPr>
        <w:rPr>
          <w:b/>
          <w:bCs/>
        </w:rPr>
      </w:pPr>
      <w:r w:rsidRPr="00C06AD7">
        <w:rPr>
          <w:b/>
          <w:bCs/>
        </w:rPr>
        <w:t>1. ALL (Table/Column)</w:t>
      </w:r>
    </w:p>
    <w:p w14:paraId="783CF52C" w14:textId="77777777" w:rsidR="00C06AD7" w:rsidRPr="00C06AD7" w:rsidRDefault="00C06AD7" w:rsidP="00C06AD7">
      <w:pPr>
        <w:numPr>
          <w:ilvl w:val="0"/>
          <w:numId w:val="1"/>
        </w:numPr>
      </w:pPr>
      <w:r w:rsidRPr="00C06AD7">
        <w:rPr>
          <w:b/>
          <w:bCs/>
        </w:rPr>
        <w:t>Purpose:</w:t>
      </w:r>
      <w:r w:rsidRPr="00C06AD7">
        <w:t xml:space="preserve"> Removes all filters from a table or column, often used to calculate grand totals.</w:t>
      </w:r>
    </w:p>
    <w:p w14:paraId="5596A27A" w14:textId="77777777" w:rsidR="00C06AD7" w:rsidRPr="00C06AD7" w:rsidRDefault="00C06AD7" w:rsidP="00C06AD7">
      <w:pPr>
        <w:numPr>
          <w:ilvl w:val="0"/>
          <w:numId w:val="1"/>
        </w:numPr>
      </w:pPr>
      <w:r w:rsidRPr="00C06AD7">
        <w:rPr>
          <w:b/>
          <w:bCs/>
        </w:rPr>
        <w:t>Behavior:</w:t>
      </w:r>
      <w:r w:rsidRPr="00C06AD7">
        <w:t xml:space="preserve"> Returns all rows or values regardless of slicer selections or filters applied to the visual.</w:t>
      </w:r>
    </w:p>
    <w:p w14:paraId="0EE40827" w14:textId="39A014FF" w:rsidR="00C06AD7" w:rsidRPr="00C06AD7" w:rsidRDefault="00C06AD7" w:rsidP="00C06AD7">
      <w:pPr>
        <w:numPr>
          <w:ilvl w:val="0"/>
          <w:numId w:val="1"/>
        </w:numPr>
      </w:pPr>
      <w:r w:rsidRPr="00C06AD7">
        <w:rPr>
          <w:b/>
          <w:bCs/>
        </w:rPr>
        <w:t>Common Use Case:</w:t>
      </w:r>
      <w:r w:rsidRPr="00C06AD7">
        <w:t xml:space="preserve"> Calculating percentage of grand total (</w:t>
      </w:r>
      <w:proofErr w:type="gramStart"/>
      <w:r w:rsidRPr="00C06AD7">
        <w:t>CALCULATE(</w:t>
      </w:r>
      <w:proofErr w:type="gramEnd"/>
      <w:r w:rsidRPr="00C06AD7">
        <w:t>Sales, ALL(Table)).</w:t>
      </w:r>
    </w:p>
    <w:p w14:paraId="3398FC93" w14:textId="77777777" w:rsidR="00C06AD7" w:rsidRPr="00C06AD7" w:rsidRDefault="00C06AD7" w:rsidP="00C06AD7">
      <w:pPr>
        <w:rPr>
          <w:b/>
          <w:bCs/>
        </w:rPr>
      </w:pPr>
      <w:r w:rsidRPr="00C06AD7">
        <w:rPr>
          <w:b/>
          <w:bCs/>
        </w:rPr>
        <w:t>2. ALLSELECTED (Table/Column)</w:t>
      </w:r>
    </w:p>
    <w:p w14:paraId="0F1E50D9" w14:textId="77777777" w:rsidR="00C06AD7" w:rsidRPr="00C06AD7" w:rsidRDefault="00C06AD7" w:rsidP="00C06AD7">
      <w:pPr>
        <w:numPr>
          <w:ilvl w:val="0"/>
          <w:numId w:val="2"/>
        </w:numPr>
      </w:pPr>
      <w:r w:rsidRPr="00C06AD7">
        <w:rPr>
          <w:b/>
          <w:bCs/>
        </w:rPr>
        <w:t>Purpose:</w:t>
      </w:r>
      <w:r w:rsidRPr="00C06AD7">
        <w:t xml:space="preserve"> Removes filters from the rows and columns of the current visual, but respects filters coming from slicers, report filters, or outside the visual.</w:t>
      </w:r>
    </w:p>
    <w:p w14:paraId="19104636" w14:textId="77777777" w:rsidR="00C06AD7" w:rsidRPr="00C06AD7" w:rsidRDefault="00C06AD7" w:rsidP="00C06AD7">
      <w:pPr>
        <w:numPr>
          <w:ilvl w:val="0"/>
          <w:numId w:val="2"/>
        </w:numPr>
      </w:pPr>
      <w:r w:rsidRPr="00C06AD7">
        <w:rPr>
          <w:b/>
          <w:bCs/>
        </w:rPr>
        <w:t>Behavior:</w:t>
      </w:r>
      <w:r w:rsidRPr="00C06AD7">
        <w:t xml:space="preserve"> Useful for subtotals that change based on what is selected in a slicer, but stay constant within the visual's context.</w:t>
      </w:r>
    </w:p>
    <w:p w14:paraId="773D10F6" w14:textId="77777777" w:rsidR="00C06AD7" w:rsidRPr="00C06AD7" w:rsidRDefault="00C06AD7" w:rsidP="00C06AD7">
      <w:pPr>
        <w:rPr>
          <w:b/>
          <w:bCs/>
        </w:rPr>
      </w:pPr>
      <w:r w:rsidRPr="00C06AD7">
        <w:rPr>
          <w:b/>
          <w:bCs/>
        </w:rPr>
        <w:t>3. ALLEXCEPT (Table, Column1, [Column2], ...)</w:t>
      </w:r>
    </w:p>
    <w:p w14:paraId="7CC09776" w14:textId="77777777" w:rsidR="00C06AD7" w:rsidRPr="00C06AD7" w:rsidRDefault="00C06AD7" w:rsidP="00C06AD7">
      <w:pPr>
        <w:numPr>
          <w:ilvl w:val="0"/>
          <w:numId w:val="3"/>
        </w:numPr>
      </w:pPr>
      <w:r w:rsidRPr="00C06AD7">
        <w:rPr>
          <w:b/>
          <w:bCs/>
        </w:rPr>
        <w:t>Purpose:</w:t>
      </w:r>
      <w:r w:rsidRPr="00C06AD7">
        <w:t xml:space="preserve"> Removes all context filters in a table, </w:t>
      </w:r>
      <w:r w:rsidRPr="00C06AD7">
        <w:rPr>
          <w:i/>
          <w:iCs/>
        </w:rPr>
        <w:t>except</w:t>
      </w:r>
      <w:r w:rsidRPr="00C06AD7">
        <w:t xml:space="preserve"> for filters applied to the specified column(s).</w:t>
      </w:r>
    </w:p>
    <w:p w14:paraId="037F91DE" w14:textId="77777777" w:rsidR="00C06AD7" w:rsidRPr="00C06AD7" w:rsidRDefault="00C06AD7" w:rsidP="00C06AD7">
      <w:pPr>
        <w:numPr>
          <w:ilvl w:val="0"/>
          <w:numId w:val="3"/>
        </w:numPr>
      </w:pPr>
      <w:r w:rsidRPr="00C06AD7">
        <w:rPr>
          <w:b/>
          <w:bCs/>
        </w:rPr>
        <w:t>Behavior:</w:t>
      </w:r>
      <w:r w:rsidRPr="00C06AD7">
        <w:t xml:space="preserve"> It preserves filters on crucial columns while ignoring filters on others.</w:t>
      </w:r>
    </w:p>
    <w:p w14:paraId="500B98D6" w14:textId="77777777" w:rsidR="00C06AD7" w:rsidRPr="00C06AD7" w:rsidRDefault="00C06AD7" w:rsidP="00C06AD7">
      <w:pPr>
        <w:numPr>
          <w:ilvl w:val="0"/>
          <w:numId w:val="3"/>
        </w:numPr>
      </w:pPr>
      <w:r w:rsidRPr="00C06AD7">
        <w:rPr>
          <w:b/>
          <w:bCs/>
        </w:rPr>
        <w:t>Common Use Case:</w:t>
      </w:r>
      <w:r w:rsidRPr="00C06AD7">
        <w:t xml:space="preserve"> Calculating the percentage of a total, but only for a specific category (e.g., </w:t>
      </w:r>
      <w:proofErr w:type="gramStart"/>
      <w:r w:rsidRPr="00C06AD7">
        <w:t>CALCULATE(</w:t>
      </w:r>
      <w:proofErr w:type="gramEnd"/>
      <w:r w:rsidRPr="00C06AD7">
        <w:t xml:space="preserve">Sales, </w:t>
      </w:r>
      <w:proofErr w:type="gramStart"/>
      <w:r w:rsidRPr="00C06AD7">
        <w:t>ALLEXCEPT(</w:t>
      </w:r>
      <w:proofErr w:type="gramEnd"/>
      <w:r w:rsidRPr="00C06AD7">
        <w:t xml:space="preserve">Product, </w:t>
      </w:r>
      <w:proofErr w:type="gramStart"/>
      <w:r w:rsidRPr="00C06AD7">
        <w:t>Product[</w:t>
      </w:r>
      <w:proofErr w:type="gramEnd"/>
      <w:r w:rsidRPr="00C06AD7">
        <w:t>Color]))). [</w:t>
      </w:r>
      <w:hyperlink r:id="rId8" w:history="1">
        <w:r w:rsidRPr="00C06AD7">
          <w:rPr>
            <w:rStyle w:val="Hyperlink"/>
          </w:rPr>
          <w:t>1</w:t>
        </w:r>
      </w:hyperlink>
      <w:r w:rsidRPr="00C06AD7">
        <w:t xml:space="preserve">, </w:t>
      </w:r>
      <w:hyperlink r:id="rId9" w:history="1">
        <w:r w:rsidRPr="00C06AD7">
          <w:rPr>
            <w:rStyle w:val="Hyperlink"/>
          </w:rPr>
          <w:t>2</w:t>
        </w:r>
      </w:hyperlink>
      <w:r w:rsidRPr="00C06AD7">
        <w:t xml:space="preserve">, </w:t>
      </w:r>
      <w:hyperlink r:id="rId10" w:history="1">
        <w:r w:rsidRPr="00C06AD7">
          <w:rPr>
            <w:rStyle w:val="Hyperlink"/>
          </w:rPr>
          <w:t>3</w:t>
        </w:r>
      </w:hyperlink>
      <w:r w:rsidRPr="00C06AD7">
        <w:t xml:space="preserve">, </w:t>
      </w:r>
      <w:hyperlink r:id="rId11" w:history="1">
        <w:r w:rsidRPr="00C06AD7">
          <w:rPr>
            <w:rStyle w:val="Hyperlink"/>
          </w:rPr>
          <w:t>4</w:t>
        </w:r>
      </w:hyperlink>
      <w:r w:rsidRPr="00C06AD7">
        <w:t>]</w:t>
      </w:r>
    </w:p>
    <w:p w14:paraId="67F32381" w14:textId="77777777" w:rsidR="00C06AD7" w:rsidRPr="00C06AD7" w:rsidRDefault="00C06AD7" w:rsidP="00C06AD7">
      <w:pPr>
        <w:rPr>
          <w:b/>
          <w:bCs/>
        </w:rPr>
      </w:pPr>
      <w:r w:rsidRPr="00C06AD7">
        <w:rPr>
          <w:b/>
          <w:bCs/>
        </w:rPr>
        <w:t>Comparison Example</w:t>
      </w:r>
    </w:p>
    <w:p w14:paraId="75A5FCED" w14:textId="77777777" w:rsidR="00C06AD7" w:rsidRPr="00C06AD7" w:rsidRDefault="00C06AD7" w:rsidP="00C06AD7">
      <w:pPr>
        <w:numPr>
          <w:ilvl w:val="0"/>
          <w:numId w:val="4"/>
        </w:numPr>
      </w:pPr>
      <w:r w:rsidRPr="00C06AD7">
        <w:rPr>
          <w:b/>
          <w:bCs/>
        </w:rPr>
        <w:t>Scenario:</w:t>
      </w:r>
      <w:r w:rsidRPr="00C06AD7">
        <w:t xml:space="preserve"> You have a table with </w:t>
      </w:r>
      <w:r w:rsidRPr="00C06AD7">
        <w:rPr>
          <w:b/>
          <w:bCs/>
        </w:rPr>
        <w:t>Region</w:t>
      </w:r>
      <w:r w:rsidRPr="00C06AD7">
        <w:t xml:space="preserve"> and </w:t>
      </w:r>
      <w:r w:rsidRPr="00C06AD7">
        <w:rPr>
          <w:b/>
          <w:bCs/>
        </w:rPr>
        <w:t>Sales</w:t>
      </w:r>
      <w:r w:rsidRPr="00C06AD7">
        <w:t xml:space="preserve">, with a Slicer for </w:t>
      </w:r>
      <w:r w:rsidRPr="00C06AD7">
        <w:rPr>
          <w:b/>
          <w:bCs/>
        </w:rPr>
        <w:t>Year</w:t>
      </w:r>
      <w:r w:rsidRPr="00C06AD7">
        <w:t>.</w:t>
      </w:r>
    </w:p>
    <w:p w14:paraId="7BE513F8" w14:textId="77777777" w:rsidR="00C06AD7" w:rsidRPr="00C06AD7" w:rsidRDefault="00C06AD7" w:rsidP="00C06AD7">
      <w:pPr>
        <w:numPr>
          <w:ilvl w:val="1"/>
          <w:numId w:val="4"/>
        </w:numPr>
      </w:pPr>
      <w:r w:rsidRPr="00C06AD7">
        <w:rPr>
          <w:b/>
          <w:bCs/>
        </w:rPr>
        <w:t>ALL (Region):</w:t>
      </w:r>
      <w:r w:rsidRPr="00C06AD7">
        <w:t xml:space="preserve"> Returns total sales for all regions, regardless of the year selected.</w:t>
      </w:r>
    </w:p>
    <w:p w14:paraId="1E3C054F" w14:textId="77777777" w:rsidR="00C06AD7" w:rsidRPr="00C06AD7" w:rsidRDefault="00C06AD7" w:rsidP="00C06AD7">
      <w:pPr>
        <w:numPr>
          <w:ilvl w:val="1"/>
          <w:numId w:val="4"/>
        </w:numPr>
      </w:pPr>
      <w:r w:rsidRPr="00C06AD7">
        <w:rPr>
          <w:b/>
          <w:bCs/>
        </w:rPr>
        <w:t>ALLSELECTED (Region):</w:t>
      </w:r>
      <w:r w:rsidRPr="00C06AD7">
        <w:t xml:space="preserve"> Returns total sales for all regions, but </w:t>
      </w:r>
      <w:r w:rsidRPr="00C06AD7">
        <w:rPr>
          <w:i/>
          <w:iCs/>
        </w:rPr>
        <w:t>only</w:t>
      </w:r>
      <w:r w:rsidRPr="00C06AD7">
        <w:t xml:space="preserve"> for the year selected in the slicer.</w:t>
      </w:r>
    </w:p>
    <w:p w14:paraId="7FA4770B" w14:textId="0122C3D8" w:rsidR="00C06AD7" w:rsidRPr="00C06AD7" w:rsidRDefault="00C06AD7" w:rsidP="00C06AD7">
      <w:pPr>
        <w:numPr>
          <w:ilvl w:val="1"/>
          <w:numId w:val="4"/>
        </w:numPr>
      </w:pPr>
      <w:r w:rsidRPr="00C06AD7">
        <w:rPr>
          <w:b/>
          <w:bCs/>
        </w:rPr>
        <w:t xml:space="preserve">ALLEXCEPT (Region, </w:t>
      </w:r>
      <w:proofErr w:type="gramStart"/>
      <w:r w:rsidRPr="00C06AD7">
        <w:rPr>
          <w:b/>
          <w:bCs/>
        </w:rPr>
        <w:t>Region[</w:t>
      </w:r>
      <w:proofErr w:type="gramEnd"/>
      <w:r w:rsidRPr="00C06AD7">
        <w:rPr>
          <w:b/>
          <w:bCs/>
        </w:rPr>
        <w:t>Country]):</w:t>
      </w:r>
      <w:r w:rsidRPr="00C06AD7">
        <w:t xml:space="preserve"> Returns total sales for the specific Country, ignoring individual Region filters, but keeping the selected Year.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447"/>
        <w:gridCol w:w="1974"/>
        <w:gridCol w:w="2502"/>
      </w:tblGrid>
      <w:tr w:rsidR="00C06AD7" w:rsidRPr="00C06AD7" w14:paraId="5C41434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377EEE9" w14:textId="77777777" w:rsidR="00C06AD7" w:rsidRPr="00C06AD7" w:rsidRDefault="00C06AD7" w:rsidP="00C06AD7">
            <w:pPr>
              <w:rPr>
                <w:b/>
                <w:bCs/>
              </w:rPr>
            </w:pPr>
            <w:r w:rsidRPr="00C06AD7">
              <w:rPr>
                <w:b/>
                <w:bCs/>
              </w:rPr>
              <w:lastRenderedPageBreak/>
              <w:t>Feature [</w:t>
            </w:r>
            <w:hyperlink r:id="rId12" w:history="1">
              <w:r w:rsidRPr="00C06AD7">
                <w:rPr>
                  <w:rStyle w:val="Hyperlink"/>
                  <w:b/>
                  <w:bCs/>
                </w:rPr>
                <w:t>1</w:t>
              </w:r>
            </w:hyperlink>
            <w:r w:rsidRPr="00C06AD7">
              <w:rPr>
                <w:b/>
                <w:bCs/>
              </w:rPr>
              <w:t xml:space="preserve">, </w:t>
            </w:r>
            <w:hyperlink r:id="rId13" w:history="1">
              <w:r w:rsidRPr="00C06AD7">
                <w:rPr>
                  <w:rStyle w:val="Hyperlink"/>
                  <w:b/>
                  <w:bCs/>
                </w:rPr>
                <w:t>2</w:t>
              </w:r>
            </w:hyperlink>
            <w:r w:rsidRPr="00C06AD7">
              <w:rPr>
                <w:b/>
                <w:bCs/>
              </w:rPr>
              <w:t xml:space="preserve">, </w:t>
            </w:r>
            <w:hyperlink r:id="rId14" w:history="1">
              <w:r w:rsidRPr="00C06AD7">
                <w:rPr>
                  <w:rStyle w:val="Hyperlink"/>
                  <w:b/>
                  <w:bCs/>
                </w:rPr>
                <w:t>3</w:t>
              </w:r>
            </w:hyperlink>
            <w:r w:rsidRPr="00C06AD7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B153BB0" w14:textId="77777777" w:rsidR="00C06AD7" w:rsidRPr="00C06AD7" w:rsidRDefault="00C06AD7" w:rsidP="00C06AD7">
            <w:pPr>
              <w:rPr>
                <w:b/>
                <w:bCs/>
              </w:rPr>
            </w:pPr>
            <w:r w:rsidRPr="00C06AD7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89F76A6" w14:textId="77777777" w:rsidR="00C06AD7" w:rsidRPr="00C06AD7" w:rsidRDefault="00C06AD7" w:rsidP="00C06AD7">
            <w:pPr>
              <w:rPr>
                <w:b/>
                <w:bCs/>
              </w:rPr>
            </w:pPr>
            <w:r w:rsidRPr="00C06AD7">
              <w:rPr>
                <w:b/>
                <w:bCs/>
              </w:rPr>
              <w:t>ALLSELECTED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897A27C" w14:textId="77777777" w:rsidR="00C06AD7" w:rsidRPr="00C06AD7" w:rsidRDefault="00C06AD7" w:rsidP="00C06AD7">
            <w:pPr>
              <w:rPr>
                <w:b/>
                <w:bCs/>
              </w:rPr>
            </w:pPr>
            <w:r w:rsidRPr="00C06AD7">
              <w:rPr>
                <w:b/>
                <w:bCs/>
              </w:rPr>
              <w:t>ALLEXCEPT</w:t>
            </w:r>
          </w:p>
        </w:tc>
      </w:tr>
      <w:tr w:rsidR="00C06AD7" w:rsidRPr="00C06AD7" w14:paraId="2EAA690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EBE67D6" w14:textId="77777777" w:rsidR="00C06AD7" w:rsidRPr="00C06AD7" w:rsidRDefault="00C06AD7" w:rsidP="00C06AD7">
            <w:r w:rsidRPr="00C06AD7">
              <w:rPr>
                <w:b/>
                <w:bCs/>
              </w:rPr>
              <w:t>Ignores Slicers?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9A2584D" w14:textId="77777777" w:rsidR="00C06AD7" w:rsidRPr="00C06AD7" w:rsidRDefault="00C06AD7" w:rsidP="00C06AD7">
            <w:r w:rsidRPr="00C06AD7">
              <w:t>Yes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42280D3" w14:textId="77777777" w:rsidR="00C06AD7" w:rsidRPr="00C06AD7" w:rsidRDefault="00C06AD7" w:rsidP="00C06AD7">
            <w:r w:rsidRPr="00C06AD7">
              <w:t>No (Respects them)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AB50C6D" w14:textId="77777777" w:rsidR="00C06AD7" w:rsidRPr="00C06AD7" w:rsidRDefault="00C06AD7" w:rsidP="00C06AD7">
            <w:r w:rsidRPr="00C06AD7">
              <w:t>No (Respects them)</w:t>
            </w:r>
          </w:p>
        </w:tc>
      </w:tr>
      <w:tr w:rsidR="00C06AD7" w:rsidRPr="00C06AD7" w14:paraId="366B55A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A8CB4B8" w14:textId="77777777" w:rsidR="00C06AD7" w:rsidRPr="00C06AD7" w:rsidRDefault="00C06AD7" w:rsidP="00C06AD7">
            <w:r w:rsidRPr="00C06AD7">
              <w:rPr>
                <w:b/>
                <w:bCs/>
              </w:rPr>
              <w:t>Ignores Visual Filters?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2FDDBFF" w14:textId="77777777" w:rsidR="00C06AD7" w:rsidRPr="00C06AD7" w:rsidRDefault="00C06AD7" w:rsidP="00C06AD7">
            <w:r w:rsidRPr="00C06AD7">
              <w:t>Yes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FEDA7B8" w14:textId="77777777" w:rsidR="00C06AD7" w:rsidRPr="00C06AD7" w:rsidRDefault="00C06AD7" w:rsidP="00C06AD7">
            <w:r w:rsidRPr="00C06AD7">
              <w:t>Yes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B480EC5" w14:textId="77777777" w:rsidR="00C06AD7" w:rsidRPr="00C06AD7" w:rsidRDefault="00C06AD7" w:rsidP="00C06AD7">
            <w:r w:rsidRPr="00C06AD7">
              <w:t>No (Depends on column)</w:t>
            </w:r>
          </w:p>
        </w:tc>
      </w:tr>
      <w:tr w:rsidR="00C06AD7" w:rsidRPr="00C06AD7" w14:paraId="746135F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C11F49" w14:textId="77777777" w:rsidR="00C06AD7" w:rsidRPr="00C06AD7" w:rsidRDefault="00C06AD7" w:rsidP="00C06AD7">
            <w:r w:rsidRPr="00C06AD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DA21E3" w14:textId="77777777" w:rsidR="00C06AD7" w:rsidRPr="00C06AD7" w:rsidRDefault="00C06AD7" w:rsidP="00C06AD7">
            <w:r w:rsidRPr="00C06AD7">
              <w:t>Absolute Total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52F0AA" w14:textId="77777777" w:rsidR="00C06AD7" w:rsidRPr="00C06AD7" w:rsidRDefault="00C06AD7" w:rsidP="00C06AD7">
            <w:r w:rsidRPr="00C06AD7">
              <w:t>Dynamic Subtotal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0E74C26" w14:textId="77777777" w:rsidR="00C06AD7" w:rsidRPr="00C06AD7" w:rsidRDefault="00C06AD7" w:rsidP="00C06AD7">
            <w:r w:rsidRPr="00C06AD7">
              <w:t>Specific Grouping</w:t>
            </w:r>
          </w:p>
        </w:tc>
      </w:tr>
    </w:tbl>
    <w:p w14:paraId="505FBE10" w14:textId="77777777" w:rsidR="00C06AD7" w:rsidRPr="00C06AD7" w:rsidRDefault="00C06AD7" w:rsidP="00C06AD7">
      <w:r w:rsidRPr="00C06AD7">
        <w:rPr>
          <w:i/>
          <w:iCs/>
        </w:rPr>
        <w:t xml:space="preserve">Note: For the most accurate and modern DAX, consider using </w:t>
      </w:r>
      <w:proofErr w:type="gramStart"/>
      <w:r w:rsidRPr="00C06AD7">
        <w:rPr>
          <w:i/>
          <w:iCs/>
        </w:rPr>
        <w:t>REMOVEFILTERS(</w:t>
      </w:r>
      <w:proofErr w:type="gramEnd"/>
      <w:r w:rsidRPr="00C06AD7">
        <w:rPr>
          <w:i/>
          <w:iCs/>
        </w:rPr>
        <w:t xml:space="preserve">) for the same purpose as </w:t>
      </w:r>
      <w:proofErr w:type="gramStart"/>
      <w:r w:rsidRPr="00C06AD7">
        <w:rPr>
          <w:i/>
          <w:iCs/>
        </w:rPr>
        <w:t>ALL(</w:t>
      </w:r>
      <w:proofErr w:type="gramEnd"/>
      <w:r w:rsidRPr="00C06AD7">
        <w:rPr>
          <w:i/>
          <w:iCs/>
        </w:rPr>
        <w:t xml:space="preserve">) when inside a </w:t>
      </w:r>
      <w:proofErr w:type="gramStart"/>
      <w:r w:rsidRPr="00C06AD7">
        <w:rPr>
          <w:i/>
          <w:iCs/>
        </w:rPr>
        <w:t>CALCULATE(</w:t>
      </w:r>
      <w:proofErr w:type="gramEnd"/>
      <w:r w:rsidRPr="00C06AD7">
        <w:rPr>
          <w:i/>
          <w:iCs/>
        </w:rPr>
        <w:t>) function.</w:t>
      </w:r>
      <w:r w:rsidRPr="00C06AD7">
        <w:t xml:space="preserve"> [</w:t>
      </w:r>
      <w:hyperlink r:id="rId15" w:history="1">
        <w:r w:rsidRPr="00C06AD7">
          <w:rPr>
            <w:rStyle w:val="Hyperlink"/>
          </w:rPr>
          <w:t>1</w:t>
        </w:r>
      </w:hyperlink>
      <w:r w:rsidRPr="00C06AD7">
        <w:t>]</w:t>
      </w:r>
    </w:p>
    <w:p w14:paraId="76C32344" w14:textId="77777777" w:rsidR="00622996" w:rsidRDefault="00622996"/>
    <w:sectPr w:rsidR="0062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8F6"/>
    <w:multiLevelType w:val="multilevel"/>
    <w:tmpl w:val="1F6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146B7"/>
    <w:multiLevelType w:val="multilevel"/>
    <w:tmpl w:val="21C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72D5E"/>
    <w:multiLevelType w:val="multilevel"/>
    <w:tmpl w:val="68F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6220E"/>
    <w:multiLevelType w:val="multilevel"/>
    <w:tmpl w:val="30B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71765">
    <w:abstractNumId w:val="0"/>
  </w:num>
  <w:num w:numId="2" w16cid:durableId="1016348046">
    <w:abstractNumId w:val="2"/>
  </w:num>
  <w:num w:numId="3" w16cid:durableId="1452942411">
    <w:abstractNumId w:val="3"/>
  </w:num>
  <w:num w:numId="4" w16cid:durableId="127829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D7"/>
    <w:rsid w:val="00391CE1"/>
    <w:rsid w:val="00575D5E"/>
    <w:rsid w:val="00622996"/>
    <w:rsid w:val="006F4357"/>
    <w:rsid w:val="00B54DB3"/>
    <w:rsid w:val="00C06AD7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D46D"/>
  <w15:chartTrackingRefBased/>
  <w15:docId w15:val="{0CB23413-CA28-4542-AAD6-563001B7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6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6P-jvYx5YxI&amp;t=564" TargetMode="External"/><Relationship Id="rId13" Type="http://schemas.openxmlformats.org/officeDocument/2006/relationships/hyperlink" Target="https://addendanalytics.com/blog/all-allselected-and-allexcep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E_F4haUs-w&amp;t=292" TargetMode="External"/><Relationship Id="rId12" Type="http://schemas.openxmlformats.org/officeDocument/2006/relationships/hyperlink" Target="https://www.youtube.com/watch?v=PE_F4haUs-w&amp;t=29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edium.com/@ashokthirunavkarasu/mastering-all-allselected-allexcept-in-dax-6bcff982fb2a" TargetMode="External"/><Relationship Id="rId11" Type="http://schemas.openxmlformats.org/officeDocument/2006/relationships/hyperlink" Target="https://medium.com/@ashokthirunavkarasu/mastering-all-allselected-allexcept-in-dax-6bcff982fb2a" TargetMode="External"/><Relationship Id="rId5" Type="http://schemas.openxmlformats.org/officeDocument/2006/relationships/hyperlink" Target="https://addendanalytics.com/blog/all-allselected-and-allexcept" TargetMode="External"/><Relationship Id="rId15" Type="http://schemas.openxmlformats.org/officeDocument/2006/relationships/hyperlink" Target="https://www.sqlbi.com/articles/managing-all-functions-in-dax-all-allselected-allnoblankrow-allexcept/" TargetMode="External"/><Relationship Id="rId10" Type="http://schemas.openxmlformats.org/officeDocument/2006/relationships/hyperlink" Target="https://www.sqlbi.com/articles/managing-all-functions-in-dax-all-allselected-allnoblankrow-allexcep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dendanalytics.com/blog/all-allselected-and-allexcept" TargetMode="External"/><Relationship Id="rId14" Type="http://schemas.openxmlformats.org/officeDocument/2006/relationships/hyperlink" Target="https://www.youtube.com/watch?v=6t5D7K8jZvc&amp;t=4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2</cp:revision>
  <dcterms:created xsi:type="dcterms:W3CDTF">2026-05-07T04:15:00Z</dcterms:created>
  <dcterms:modified xsi:type="dcterms:W3CDTF">2026-05-07T04:17:00Z</dcterms:modified>
</cp:coreProperties>
</file>