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7CB4" w14:textId="77777777" w:rsidR="005129F6" w:rsidRDefault="005129F6" w:rsidP="007E1EDC">
      <w:pPr>
        <w:jc w:val="center"/>
        <w:rPr>
          <w:b/>
          <w:bCs/>
          <w:lang w:val="en-US"/>
        </w:rPr>
      </w:pPr>
      <w:r w:rsidRPr="005129F6">
        <w:rPr>
          <w:b/>
          <w:bCs/>
          <w:sz w:val="28"/>
          <w:szCs w:val="28"/>
          <w:lang w:val="en-US"/>
        </w:rPr>
        <w:t>Beans Auto wiring / Beans Collaboration</w:t>
      </w:r>
    </w:p>
    <w:p w14:paraId="406C2F30" w14:textId="38171204" w:rsidR="000F5EC2" w:rsidRDefault="005129F6" w:rsidP="005129F6">
      <w:pPr>
        <w:rPr>
          <w:lang w:val="en-US"/>
        </w:rPr>
      </w:pPr>
      <w:r w:rsidRPr="005129F6">
        <w:rPr>
          <w:b/>
          <w:bCs/>
          <w:lang w:val="en-US"/>
        </w:rPr>
        <w:t xml:space="preserve"> </w:t>
      </w:r>
      <w:r>
        <w:rPr>
          <w:lang w:val="en-US"/>
        </w:rPr>
        <w:t>if we want to inject dependent bean objects to another bean object automatically without providing &lt;property&gt; / &lt;</w:t>
      </w:r>
      <w:proofErr w:type="spellStart"/>
      <w:r>
        <w:rPr>
          <w:lang w:val="en-US"/>
        </w:rPr>
        <w:t>contructor-</w:t>
      </w:r>
      <w:r w:rsidR="00A76287">
        <w:rPr>
          <w:lang w:val="en-US"/>
        </w:rPr>
        <w:t>arg</w:t>
      </w:r>
      <w:proofErr w:type="spellEnd"/>
      <w:r>
        <w:rPr>
          <w:lang w:val="en-US"/>
        </w:rPr>
        <w:t>&gt; tags then we can use “Auto Wiring”.</w:t>
      </w:r>
    </w:p>
    <w:p w14:paraId="14EA0805" w14:textId="6395E46C" w:rsidR="005129F6" w:rsidRDefault="009F0619" w:rsidP="005129F6">
      <w:pPr>
        <w:rPr>
          <w:lang w:val="en-US"/>
        </w:rPr>
      </w:pPr>
      <w:r>
        <w:rPr>
          <w:lang w:val="en-US"/>
        </w:rPr>
        <w:t xml:space="preserve">This feature of spring </w:t>
      </w:r>
      <w:proofErr w:type="spellStart"/>
      <w:r>
        <w:rPr>
          <w:lang w:val="en-US"/>
        </w:rPr>
        <w:t>fw</w:t>
      </w:r>
      <w:proofErr w:type="spellEnd"/>
      <w:r>
        <w:rPr>
          <w:lang w:val="en-US"/>
        </w:rPr>
        <w:t xml:space="preserve"> will make the IOC Container to inject dependent objects to the bean objects automatically on the basis of the </w:t>
      </w:r>
      <w:r w:rsidRPr="00197715">
        <w:rPr>
          <w:b/>
          <w:bCs/>
          <w:lang w:val="en-US"/>
        </w:rPr>
        <w:t>property names</w:t>
      </w:r>
      <w:r>
        <w:rPr>
          <w:lang w:val="en-US"/>
        </w:rPr>
        <w:t xml:space="preserve"> or on the basis of </w:t>
      </w:r>
      <w:r w:rsidRPr="00197715">
        <w:rPr>
          <w:b/>
          <w:bCs/>
          <w:lang w:val="en-US"/>
        </w:rPr>
        <w:t>property types</w:t>
      </w:r>
      <w:r>
        <w:rPr>
          <w:lang w:val="en-US"/>
        </w:rPr>
        <w:t xml:space="preserve"> without checking &lt;property</w:t>
      </w:r>
      <w:proofErr w:type="gramStart"/>
      <w:r>
        <w:rPr>
          <w:lang w:val="en-US"/>
        </w:rPr>
        <w:t>&gt;  /</w:t>
      </w:r>
      <w:proofErr w:type="gramEnd"/>
      <w:r>
        <w:rPr>
          <w:lang w:val="en-US"/>
        </w:rPr>
        <w:t xml:space="preserve"> &lt;</w:t>
      </w:r>
      <w:proofErr w:type="spellStart"/>
      <w:r>
        <w:rPr>
          <w:lang w:val="en-US"/>
        </w:rPr>
        <w:t>contructor-</w:t>
      </w:r>
      <w:r w:rsidR="00A76287">
        <w:rPr>
          <w:lang w:val="en-US"/>
        </w:rPr>
        <w:t>arg</w:t>
      </w:r>
      <w:proofErr w:type="spellEnd"/>
      <w:r>
        <w:rPr>
          <w:lang w:val="en-US"/>
        </w:rPr>
        <w:t>&gt; tags.</w:t>
      </w:r>
    </w:p>
    <w:p w14:paraId="067ECA01" w14:textId="2233E1D0" w:rsidR="009F0619" w:rsidRDefault="009F0619" w:rsidP="005129F6">
      <w:pPr>
        <w:rPr>
          <w:lang w:val="en-US"/>
        </w:rPr>
      </w:pPr>
      <w:r>
        <w:rPr>
          <w:lang w:val="en-US"/>
        </w:rPr>
        <w:t xml:space="preserve">There </w:t>
      </w:r>
      <w:r w:rsidR="005C532A">
        <w:rPr>
          <w:lang w:val="en-US"/>
        </w:rPr>
        <w:t>3</w:t>
      </w:r>
      <w:r>
        <w:rPr>
          <w:lang w:val="en-US"/>
        </w:rPr>
        <w:t xml:space="preserve"> ways to manage auto</w:t>
      </w:r>
      <w:r w:rsidR="004957E5">
        <w:rPr>
          <w:lang w:val="en-US"/>
        </w:rPr>
        <w:t xml:space="preserve"> </w:t>
      </w:r>
      <w:r>
        <w:rPr>
          <w:lang w:val="en-US"/>
        </w:rPr>
        <w:t xml:space="preserve">wiring </w:t>
      </w:r>
    </w:p>
    <w:p w14:paraId="3BE69DB6" w14:textId="1D24CD83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Xml based</w:t>
      </w:r>
    </w:p>
    <w:p w14:paraId="477422E7" w14:textId="3CBE68F1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Annotation based</w:t>
      </w:r>
    </w:p>
    <w:p w14:paraId="38F508B8" w14:textId="4401483F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Auto-Discovery [Stereo Types]</w:t>
      </w:r>
    </w:p>
    <w:p w14:paraId="22B4971C" w14:textId="12E0AEB2" w:rsidR="009F0619" w:rsidRPr="0003411D" w:rsidRDefault="009F0619" w:rsidP="00FE0BBA">
      <w:pPr>
        <w:rPr>
          <w:b/>
          <w:bCs/>
          <w:lang w:val="en-US"/>
        </w:rPr>
      </w:pPr>
      <w:r w:rsidRPr="0003411D">
        <w:rPr>
          <w:b/>
          <w:bCs/>
          <w:lang w:val="en-US"/>
        </w:rPr>
        <w:t xml:space="preserve">XML Based Auto </w:t>
      </w:r>
      <w:proofErr w:type="gramStart"/>
      <w:r w:rsidRPr="0003411D">
        <w:rPr>
          <w:b/>
          <w:bCs/>
          <w:lang w:val="en-US"/>
        </w:rPr>
        <w:t>Wiring:-</w:t>
      </w:r>
      <w:proofErr w:type="gramEnd"/>
    </w:p>
    <w:p w14:paraId="3336E3D4" w14:textId="3B6ABF2E" w:rsidR="009F0619" w:rsidRDefault="009F0619" w:rsidP="009F0619">
      <w:pPr>
        <w:rPr>
          <w:lang w:val="en-US"/>
        </w:rPr>
      </w:pPr>
      <w:r>
        <w:rPr>
          <w:lang w:val="en-US"/>
        </w:rPr>
        <w:t>In this approach, if we want to provide auto</w:t>
      </w:r>
      <w:r w:rsidR="004957E5">
        <w:rPr>
          <w:lang w:val="en-US"/>
        </w:rPr>
        <w:t xml:space="preserve"> </w:t>
      </w:r>
      <w:r>
        <w:rPr>
          <w:lang w:val="en-US"/>
        </w:rPr>
        <w:t>wiring in spring applications then we have to use “</w:t>
      </w:r>
      <w:proofErr w:type="spellStart"/>
      <w:r w:rsidRPr="00B23709">
        <w:rPr>
          <w:b/>
          <w:bCs/>
          <w:lang w:val="en-US"/>
        </w:rPr>
        <w:t>autowire</w:t>
      </w:r>
      <w:proofErr w:type="spellEnd"/>
      <w:r>
        <w:rPr>
          <w:lang w:val="en-US"/>
        </w:rPr>
        <w:t xml:space="preserve">” attribute in &lt;bean&gt; tag. </w:t>
      </w:r>
    </w:p>
    <w:p w14:paraId="287D2389" w14:textId="17D6E5A4" w:rsidR="009F0619" w:rsidRDefault="003C354F" w:rsidP="009F0619">
      <w:pPr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=”…</w:t>
      </w:r>
      <w:proofErr w:type="gramEnd"/>
      <w:r>
        <w:rPr>
          <w:lang w:val="en-US"/>
        </w:rPr>
        <w:t>.” Class</w:t>
      </w:r>
      <w:proofErr w:type="gramStart"/>
      <w:r>
        <w:rPr>
          <w:lang w:val="en-US"/>
        </w:rPr>
        <w:t>=”-----</w:t>
      </w:r>
      <w:proofErr w:type="gramEnd"/>
      <w:r>
        <w:rPr>
          <w:lang w:val="en-US"/>
        </w:rPr>
        <w:t xml:space="preserve">”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>=”value” /&gt;</w:t>
      </w:r>
    </w:p>
    <w:p w14:paraId="2A349547" w14:textId="1D755E84" w:rsidR="003C354F" w:rsidRDefault="003C354F" w:rsidP="009F0619">
      <w:pPr>
        <w:rPr>
          <w:lang w:val="en-US"/>
        </w:rPr>
      </w:pPr>
      <w:r>
        <w:rPr>
          <w:lang w:val="en-US"/>
        </w:rPr>
        <w:t xml:space="preserve">There are different modes of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 xml:space="preserve"> attribute </w:t>
      </w:r>
    </w:p>
    <w:p w14:paraId="3AB79DAF" w14:textId="0A3E91FD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</w:t>
      </w:r>
    </w:p>
    <w:p w14:paraId="1D73533B" w14:textId="3942D97F" w:rsidR="00D35C42" w:rsidRDefault="00D35C42" w:rsidP="00D35C4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it is representing “no”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for the </w:t>
      </w:r>
      <w:proofErr w:type="gramStart"/>
      <w:r>
        <w:rPr>
          <w:lang w:val="en-US"/>
        </w:rPr>
        <w:t>beans</w:t>
      </w:r>
      <w:proofErr w:type="gramEnd"/>
      <w:r>
        <w:rPr>
          <w:lang w:val="en-US"/>
        </w:rPr>
        <w:t xml:space="preserve"> injection, we must provide explicit configuration for the bean injection.</w:t>
      </w:r>
    </w:p>
    <w:p w14:paraId="417F163A" w14:textId="549EC091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byName</w:t>
      </w:r>
      <w:proofErr w:type="spellEnd"/>
    </w:p>
    <w:p w14:paraId="694E55F0" w14:textId="38016FFB" w:rsidR="00D35C42" w:rsidRDefault="00D35C42" w:rsidP="00D35C42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it will provide auto</w:t>
      </w:r>
      <w:r w:rsidR="00997C27">
        <w:rPr>
          <w:lang w:val="en-US"/>
        </w:rPr>
        <w:t xml:space="preserve"> </w:t>
      </w:r>
      <w:r>
        <w:rPr>
          <w:lang w:val="en-US"/>
        </w:rPr>
        <w:t xml:space="preserve">wiring on the basis of the property names. Here IOC Container will search for dependent bean objects by matching </w:t>
      </w:r>
      <w:r w:rsidRPr="00997C27">
        <w:rPr>
          <w:b/>
          <w:bCs/>
          <w:lang w:val="en-US"/>
        </w:rPr>
        <w:t>bean property name</w:t>
      </w:r>
      <w:r>
        <w:rPr>
          <w:lang w:val="en-US"/>
        </w:rPr>
        <w:t xml:space="preserve"> with the identity values of the bean configuration in config file. </w:t>
      </w:r>
    </w:p>
    <w:p w14:paraId="38F18AFC" w14:textId="35B9CDEF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byType</w:t>
      </w:r>
      <w:proofErr w:type="spellEnd"/>
    </w:p>
    <w:p w14:paraId="341E2337" w14:textId="2A31B08C" w:rsidR="00D35C42" w:rsidRDefault="00F45FC3" w:rsidP="00F45FC3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it will provide on the basis of </w:t>
      </w:r>
      <w:r w:rsidRPr="00997C27">
        <w:rPr>
          <w:b/>
          <w:bCs/>
          <w:lang w:val="en-US"/>
        </w:rPr>
        <w:t>property data type</w:t>
      </w:r>
      <w:r>
        <w:rPr>
          <w:lang w:val="en-US"/>
        </w:rPr>
        <w:t>. IOC Container identify the dependent objects by matching property data type with the bean types</w:t>
      </w:r>
      <w:r w:rsidR="00997C27">
        <w:rPr>
          <w:lang w:val="en-US"/>
        </w:rPr>
        <w:t xml:space="preserve"> </w:t>
      </w:r>
      <w:r>
        <w:rPr>
          <w:lang w:val="en-US"/>
        </w:rPr>
        <w:t>[class attribute values] in bean configuration.</w:t>
      </w:r>
    </w:p>
    <w:p w14:paraId="65320412" w14:textId="49382328" w:rsidR="00F45FC3" w:rsidRDefault="00F45FC3" w:rsidP="00F45FC3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Here config file should have only one bean definition must be existed with same type. If it is having multiple with same type it will raise an exception. </w:t>
      </w:r>
    </w:p>
    <w:p w14:paraId="6E99161F" w14:textId="1DA107CB" w:rsidR="003C354F" w:rsidRDefault="00F45FC3" w:rsidP="003C35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</w:t>
      </w:r>
      <w:r w:rsidR="003C354F">
        <w:rPr>
          <w:lang w:val="en-US"/>
        </w:rPr>
        <w:t>onstructor</w:t>
      </w:r>
    </w:p>
    <w:p w14:paraId="5BCB9EF0" w14:textId="7E0BC51A" w:rsidR="009F0619" w:rsidRDefault="00804710" w:rsidP="009F0619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It is same as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</w:t>
      </w:r>
      <w:proofErr w:type="gramStart"/>
      <w:r>
        <w:rPr>
          <w:lang w:val="en-US"/>
        </w:rPr>
        <w:t xml:space="preserve">mode,  </w:t>
      </w:r>
      <w:proofErr w:type="spellStart"/>
      <w:r>
        <w:rPr>
          <w:lang w:val="en-US"/>
        </w:rPr>
        <w:t>byType</w:t>
      </w:r>
      <w:proofErr w:type="spellEnd"/>
      <w:proofErr w:type="gramEnd"/>
      <w:r>
        <w:rPr>
          <w:lang w:val="en-US"/>
        </w:rPr>
        <w:t xml:space="preserve"> mode for setter methods and “constructor” mode will provide constructor dependency injection on the basis of the types.</w:t>
      </w:r>
    </w:p>
    <w:p w14:paraId="24957FF1" w14:textId="26B1F7F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Class Address</w:t>
      </w:r>
    </w:p>
    <w:p w14:paraId="3BDA188B" w14:textId="38EC58B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5E139A73" w14:textId="6F7883F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ab/>
        <w:t xml:space="preserve">String </w:t>
      </w:r>
      <w:proofErr w:type="spellStart"/>
      <w:r>
        <w:rPr>
          <w:lang w:val="en-US"/>
        </w:rPr>
        <w:t>Hno</w:t>
      </w:r>
      <w:proofErr w:type="spellEnd"/>
      <w:r>
        <w:rPr>
          <w:lang w:val="en-US"/>
        </w:rPr>
        <w:t>, Street, City, State;</w:t>
      </w:r>
    </w:p>
    <w:p w14:paraId="14827F52" w14:textId="7D6C26E5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515A54D8" w14:textId="77777777" w:rsidR="004411E7" w:rsidRDefault="004411E7">
      <w:pPr>
        <w:rPr>
          <w:lang w:val="en-US"/>
        </w:rPr>
      </w:pPr>
      <w:r>
        <w:rPr>
          <w:lang w:val="en-US"/>
        </w:rPr>
        <w:br w:type="page"/>
      </w:r>
    </w:p>
    <w:p w14:paraId="391D22FE" w14:textId="5C4B5720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lastRenderedPageBreak/>
        <w:t>Class Account</w:t>
      </w:r>
    </w:p>
    <w:p w14:paraId="3F4874E2" w14:textId="7777777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22E34959" w14:textId="3C1AAA5A" w:rsidR="004411E7" w:rsidRDefault="004411E7" w:rsidP="004411E7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String  </w:t>
      </w:r>
      <w:proofErr w:type="spellStart"/>
      <w:r>
        <w:rPr>
          <w:lang w:val="en-US"/>
        </w:rPr>
        <w:t>accNo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accName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accType</w:t>
      </w:r>
      <w:proofErr w:type="spellEnd"/>
      <w:r>
        <w:rPr>
          <w:lang w:val="en-US"/>
        </w:rPr>
        <w:t>;</w:t>
      </w:r>
    </w:p>
    <w:p w14:paraId="66060068" w14:textId="1C7F530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Long balance;</w:t>
      </w:r>
    </w:p>
    <w:p w14:paraId="578ED089" w14:textId="5BA18FD5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6017B91E" w14:textId="24A52748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Class Employee</w:t>
      </w:r>
    </w:p>
    <w:p w14:paraId="7F8F0DDF" w14:textId="2E142EA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574DB1D3" w14:textId="2F23724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;</w:t>
      </w:r>
    </w:p>
    <w:p w14:paraId="7DE2F41D" w14:textId="6CFBB70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Address </w:t>
      </w:r>
      <w:proofErr w:type="spellStart"/>
      <w:r>
        <w:rPr>
          <w:lang w:val="en-US"/>
        </w:rPr>
        <w:t>eaddr</w:t>
      </w:r>
      <w:proofErr w:type="spellEnd"/>
      <w:r>
        <w:rPr>
          <w:lang w:val="en-US"/>
        </w:rPr>
        <w:t>;</w:t>
      </w:r>
    </w:p>
    <w:p w14:paraId="0FAA9198" w14:textId="479A156A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Account </w:t>
      </w:r>
      <w:proofErr w:type="spellStart"/>
      <w:r>
        <w:rPr>
          <w:lang w:val="en-US"/>
        </w:rPr>
        <w:t>eacc</w:t>
      </w:r>
      <w:proofErr w:type="spellEnd"/>
      <w:r>
        <w:rPr>
          <w:lang w:val="en-US"/>
        </w:rPr>
        <w:t>;</w:t>
      </w:r>
    </w:p>
    <w:p w14:paraId="7D3451CE" w14:textId="216DB1C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getEmpDetails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594A9EB" w14:textId="7777777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084A8793" w14:textId="36F73AB9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6EE0BB49" w14:textId="7347669F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1538E231" w14:textId="424A322A" w:rsidR="004411E7" w:rsidRDefault="004411E7" w:rsidP="004411E7">
      <w:pPr>
        <w:jc w:val="both"/>
        <w:rPr>
          <w:lang w:val="en-US"/>
        </w:rPr>
      </w:pPr>
    </w:p>
    <w:p w14:paraId="33735039" w14:textId="25999109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Xml file</w:t>
      </w:r>
    </w:p>
    <w:p w14:paraId="0F5DC01E" w14:textId="426BEA3F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&lt;beans&gt;</w:t>
      </w:r>
    </w:p>
    <w:p w14:paraId="41065C29" w14:textId="596CCB5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eaddr</w:t>
      </w:r>
      <w:proofErr w:type="spellEnd"/>
      <w:proofErr w:type="gramEnd"/>
      <w:r>
        <w:rPr>
          <w:lang w:val="en-US"/>
        </w:rPr>
        <w:t>” class</w:t>
      </w:r>
      <w:proofErr w:type="gramStart"/>
      <w:r>
        <w:rPr>
          <w:lang w:val="en-US"/>
        </w:rPr>
        <w:t>=”----</w:t>
      </w:r>
      <w:proofErr w:type="gramEnd"/>
      <w:r>
        <w:rPr>
          <w:lang w:val="en-US"/>
        </w:rPr>
        <w:t>” &gt;</w:t>
      </w:r>
    </w:p>
    <w:p w14:paraId="3DC0D2BE" w14:textId="61373FEA" w:rsidR="00097029" w:rsidRDefault="00097029" w:rsidP="004411E7">
      <w:pPr>
        <w:jc w:val="both"/>
        <w:rPr>
          <w:lang w:val="en-US"/>
        </w:rPr>
      </w:pPr>
      <w:r>
        <w:rPr>
          <w:lang w:val="en-US"/>
        </w:rPr>
        <w:t>-------</w:t>
      </w:r>
    </w:p>
    <w:p w14:paraId="36CFCB6C" w14:textId="553C004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79E2F842" w14:textId="1F9BD68A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eacc</w:t>
      </w:r>
      <w:proofErr w:type="spellEnd"/>
      <w:proofErr w:type="gramEnd"/>
      <w:r>
        <w:rPr>
          <w:lang w:val="en-US"/>
        </w:rPr>
        <w:t>” class</w:t>
      </w:r>
      <w:proofErr w:type="gramStart"/>
      <w:r>
        <w:rPr>
          <w:lang w:val="en-US"/>
        </w:rPr>
        <w:t>=”-----</w:t>
      </w:r>
      <w:proofErr w:type="gramEnd"/>
      <w:r>
        <w:rPr>
          <w:lang w:val="en-US"/>
        </w:rPr>
        <w:t>” &gt;</w:t>
      </w:r>
    </w:p>
    <w:p w14:paraId="38824081" w14:textId="38919E79" w:rsidR="00097029" w:rsidRDefault="00097029" w:rsidP="004411E7">
      <w:pPr>
        <w:jc w:val="both"/>
        <w:rPr>
          <w:lang w:val="en-US"/>
        </w:rPr>
      </w:pPr>
      <w:r>
        <w:rPr>
          <w:lang w:val="en-US"/>
        </w:rPr>
        <w:t>------</w:t>
      </w:r>
    </w:p>
    <w:p w14:paraId="34AA7CAB" w14:textId="0CE6BFB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0B569054" w14:textId="648180B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empbean</w:t>
      </w:r>
      <w:proofErr w:type="spellEnd"/>
      <w:proofErr w:type="gramEnd"/>
      <w:r>
        <w:rPr>
          <w:lang w:val="en-US"/>
        </w:rPr>
        <w:t>” class</w:t>
      </w:r>
      <w:proofErr w:type="gramStart"/>
      <w:r>
        <w:rPr>
          <w:lang w:val="en-US"/>
        </w:rPr>
        <w:t xml:space="preserve">=”-----“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>=”</w:t>
      </w:r>
      <w:proofErr w:type="spellStart"/>
      <w:r>
        <w:rPr>
          <w:lang w:val="en-US"/>
        </w:rPr>
        <w:t>byName</w:t>
      </w:r>
      <w:proofErr w:type="spellEnd"/>
      <w:proofErr w:type="gramEnd"/>
      <w:r>
        <w:rPr>
          <w:lang w:val="en-US"/>
        </w:rPr>
        <w:t>”&gt;</w:t>
      </w:r>
    </w:p>
    <w:p w14:paraId="45E21C2A" w14:textId="6E34F90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48DEDA8F" w14:textId="13F01C8F" w:rsidR="004411E7" w:rsidRDefault="004411E7" w:rsidP="004411E7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&lt;/beans&gt;</w:t>
      </w:r>
    </w:p>
    <w:p w14:paraId="3A5143BC" w14:textId="7A02CE3E" w:rsidR="00D47AE2" w:rsidRDefault="00D47AE2">
      <w:pPr>
        <w:rPr>
          <w:lang w:val="en-US"/>
        </w:rPr>
      </w:pPr>
      <w:r>
        <w:rPr>
          <w:lang w:val="en-US"/>
        </w:rPr>
        <w:br w:type="page"/>
      </w:r>
    </w:p>
    <w:p w14:paraId="407D4090" w14:textId="3985CA23" w:rsidR="00D47AE2" w:rsidRPr="004E184A" w:rsidRDefault="00D47AE2" w:rsidP="004E184A">
      <w:pPr>
        <w:jc w:val="center"/>
        <w:rPr>
          <w:b/>
          <w:bCs/>
          <w:lang w:val="en-US"/>
        </w:rPr>
      </w:pPr>
      <w:r w:rsidRPr="004E184A">
        <w:rPr>
          <w:b/>
          <w:bCs/>
          <w:lang w:val="en-US"/>
        </w:rPr>
        <w:lastRenderedPageBreak/>
        <w:t>Annotation Based Auto-Wiring: -</w:t>
      </w:r>
    </w:p>
    <w:p w14:paraId="29A10D74" w14:textId="2CA4F99E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To implement auto wiring in spring applications without providing auto wiring configuration in config file, we have to use the following annotations.</w:t>
      </w:r>
    </w:p>
    <w:p w14:paraId="50090022" w14:textId="6A69F635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@Required</w:t>
      </w:r>
    </w:p>
    <w:p w14:paraId="7E1749E8" w14:textId="2D1600B2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@Autowried</w:t>
      </w:r>
    </w:p>
    <w:p w14:paraId="40256A68" w14:textId="753361A9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@Qualifier</w:t>
      </w:r>
    </w:p>
    <w:p w14:paraId="356D930B" w14:textId="77777777" w:rsidR="00E24928" w:rsidRPr="00E24928" w:rsidRDefault="00E24928" w:rsidP="00E24928">
      <w:pPr>
        <w:jc w:val="both"/>
        <w:rPr>
          <w:b/>
          <w:bCs/>
          <w:lang w:val="en-US"/>
        </w:rPr>
      </w:pPr>
      <w:r w:rsidRPr="00E24928">
        <w:rPr>
          <w:b/>
          <w:bCs/>
          <w:lang w:val="en-US"/>
        </w:rPr>
        <w:t>@Required</w:t>
      </w:r>
    </w:p>
    <w:p w14:paraId="4F3693D1" w14:textId="7F4F33B2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 xml:space="preserve">This annotation will make IOC Container to inject a particular bean object in another bean object is mandatory. We have to use this annotation at method level, i.e. just before </w:t>
      </w:r>
      <w:proofErr w:type="spellStart"/>
      <w:proofErr w:type="gramStart"/>
      <w:r>
        <w:rPr>
          <w:lang w:val="en-US"/>
        </w:rPr>
        <w:t>setXXX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method. After providing it, if we are not providing respective bean injection, it will raise exception. </w:t>
      </w:r>
    </w:p>
    <w:p w14:paraId="2F65BE6A" w14:textId="00B439D8" w:rsidR="00E24928" w:rsidRPr="00D52F16" w:rsidRDefault="00D52F16" w:rsidP="004411E7">
      <w:pPr>
        <w:jc w:val="both"/>
        <w:rPr>
          <w:b/>
          <w:bCs/>
          <w:lang w:val="en-US"/>
        </w:rPr>
      </w:pPr>
      <w:r w:rsidRPr="00D52F16">
        <w:rPr>
          <w:b/>
          <w:bCs/>
          <w:lang w:val="en-US"/>
        </w:rPr>
        <w:t>@Autowried</w:t>
      </w:r>
    </w:p>
    <w:p w14:paraId="45842D9C" w14:textId="1E898491" w:rsidR="00D52F16" w:rsidRDefault="00D52F16" w:rsidP="004411E7">
      <w:pPr>
        <w:jc w:val="both"/>
        <w:rPr>
          <w:lang w:val="en-US"/>
        </w:rPr>
      </w:pPr>
      <w:r>
        <w:rPr>
          <w:lang w:val="en-US"/>
        </w:rPr>
        <w:t>It is able to represent auto-wiring in bean classes. It will be used at method level, field level and local variable level in constructor dependency injection</w:t>
      </w:r>
      <w:r w:rsidR="00421F2C">
        <w:rPr>
          <w:lang w:val="en-US"/>
        </w:rPr>
        <w:t>/setter dependency injection</w:t>
      </w:r>
      <w:r>
        <w:rPr>
          <w:lang w:val="en-US"/>
        </w:rPr>
        <w:t>.</w:t>
      </w:r>
    </w:p>
    <w:p w14:paraId="55A33541" w14:textId="7F6FDA82" w:rsidR="00D52F16" w:rsidRDefault="00D52F16" w:rsidP="004411E7">
      <w:pPr>
        <w:jc w:val="both"/>
        <w:rPr>
          <w:lang w:val="en-US"/>
        </w:rPr>
      </w:pPr>
      <w:r>
        <w:rPr>
          <w:lang w:val="en-US"/>
        </w:rPr>
        <w:t>If we provide “required” argument with “false” value in @Autowired then it is not required to use @Requried</w:t>
      </w:r>
    </w:p>
    <w:p w14:paraId="011EBCDE" w14:textId="632B3FA3" w:rsidR="00AA51E9" w:rsidRDefault="00AA51E9" w:rsidP="004411E7">
      <w:pPr>
        <w:jc w:val="both"/>
        <w:rPr>
          <w:lang w:val="en-US"/>
        </w:rPr>
      </w:pPr>
      <w:r>
        <w:rPr>
          <w:lang w:val="en-US"/>
        </w:rPr>
        <w:t>It follows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autowired</w:t>
      </w:r>
      <w:proofErr w:type="spellEnd"/>
    </w:p>
    <w:p w14:paraId="1C856747" w14:textId="77777777" w:rsidR="00AA51E9" w:rsidRPr="00AA51E9" w:rsidRDefault="00AA51E9" w:rsidP="00AA51E9">
      <w:pPr>
        <w:jc w:val="both"/>
        <w:rPr>
          <w:b/>
          <w:bCs/>
          <w:lang w:val="en-US"/>
        </w:rPr>
      </w:pPr>
      <w:r w:rsidRPr="00AA51E9">
        <w:rPr>
          <w:b/>
          <w:bCs/>
          <w:lang w:val="en-US"/>
        </w:rPr>
        <w:t>@Qualifier</w:t>
      </w:r>
    </w:p>
    <w:p w14:paraId="7DFFADE0" w14:textId="4DFA45D4" w:rsidR="00AA51E9" w:rsidRDefault="00AA51E9" w:rsidP="004411E7">
      <w:pPr>
        <w:jc w:val="both"/>
        <w:rPr>
          <w:lang w:val="en-US"/>
        </w:rPr>
      </w:pPr>
      <w:r>
        <w:rPr>
          <w:lang w:val="en-US"/>
        </w:rPr>
        <w:t>In the case of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mode, it will raise exception if more than </w:t>
      </w:r>
      <w:r w:rsidR="00A3391C">
        <w:rPr>
          <w:lang w:val="en-US"/>
        </w:rPr>
        <w:t xml:space="preserve">one </w:t>
      </w:r>
      <w:r>
        <w:rPr>
          <w:lang w:val="en-US"/>
        </w:rPr>
        <w:t xml:space="preserve">bean annotations exist. To resolve this problem, we have to use “@Qualifier”. It will be used to specify a particular bean object among multiple object same type. </w:t>
      </w:r>
    </w:p>
    <w:p w14:paraId="390DFDE3" w14:textId="279BE154" w:rsidR="00AA51E9" w:rsidRDefault="00AA51E9" w:rsidP="004411E7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@Qualifier(“bean_identity”)</w:t>
      </w:r>
    </w:p>
    <w:p w14:paraId="3CC92720" w14:textId="7777777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Class Course</w:t>
      </w:r>
    </w:p>
    <w:p w14:paraId="6335837D" w14:textId="1702486D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4DA1344B" w14:textId="13596350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cid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cname</w:t>
      </w:r>
      <w:proofErr w:type="spellEnd"/>
      <w:r>
        <w:rPr>
          <w:lang w:val="en-US"/>
        </w:rPr>
        <w:t>;</w:t>
      </w:r>
    </w:p>
    <w:p w14:paraId="4E8707B0" w14:textId="2D3EC155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Int cost</w:t>
      </w:r>
    </w:p>
    <w:p w14:paraId="0D35452E" w14:textId="5B8B9DEA" w:rsidR="00AA51E9" w:rsidRDefault="00822B96" w:rsidP="004411E7">
      <w:pPr>
        <w:jc w:val="both"/>
        <w:rPr>
          <w:lang w:val="en-US"/>
        </w:rPr>
      </w:pPr>
      <w:r>
        <w:rPr>
          <w:lang w:val="en-US"/>
        </w:rPr>
        <w:t>}</w:t>
      </w:r>
      <w:r w:rsidR="00AA51E9">
        <w:rPr>
          <w:lang w:val="en-US"/>
        </w:rPr>
        <w:t xml:space="preserve"> </w:t>
      </w:r>
    </w:p>
    <w:p w14:paraId="1635F127" w14:textId="2E712229" w:rsidR="00822B96" w:rsidRDefault="00822B96" w:rsidP="004411E7">
      <w:pPr>
        <w:jc w:val="both"/>
        <w:rPr>
          <w:lang w:val="en-US"/>
        </w:rPr>
      </w:pPr>
    </w:p>
    <w:p w14:paraId="45385330" w14:textId="4D400AAF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Class student</w:t>
      </w:r>
    </w:p>
    <w:p w14:paraId="647D9318" w14:textId="7777777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2BED4030" w14:textId="0D4A964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sid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>;</w:t>
      </w:r>
    </w:p>
    <w:p w14:paraId="0174E39D" w14:textId="027F71A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Course </w:t>
      </w:r>
      <w:proofErr w:type="spellStart"/>
      <w:r>
        <w:rPr>
          <w:lang w:val="en-US"/>
        </w:rPr>
        <w:t>scourse</w:t>
      </w:r>
      <w:proofErr w:type="spellEnd"/>
    </w:p>
    <w:p w14:paraId="6E37BE3A" w14:textId="6B899781" w:rsidR="00822B96" w:rsidRDefault="00822B96" w:rsidP="004411E7">
      <w:pPr>
        <w:jc w:val="both"/>
        <w:rPr>
          <w:lang w:val="en-US"/>
        </w:rPr>
      </w:pPr>
    </w:p>
    <w:p w14:paraId="6EC89403" w14:textId="77777777" w:rsidR="00822B96" w:rsidRDefault="00822B96" w:rsidP="004411E7">
      <w:pPr>
        <w:jc w:val="both"/>
        <w:rPr>
          <w:lang w:val="en-US"/>
        </w:rPr>
      </w:pPr>
    </w:p>
    <w:p w14:paraId="188617F1" w14:textId="17C4AA5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lastRenderedPageBreak/>
        <w:t>@Autowired(required=true)</w:t>
      </w:r>
    </w:p>
    <w:p w14:paraId="1DE93C8D" w14:textId="48FD84A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Qualifier(</w:t>
      </w:r>
      <w:proofErr w:type="gramEnd"/>
      <w:r>
        <w:rPr>
          <w:lang w:val="en-US"/>
        </w:rPr>
        <w:t>“bean id”)</w:t>
      </w:r>
    </w:p>
    <w:p w14:paraId="40D7EEFD" w14:textId="39D1A241" w:rsidR="00822B96" w:rsidRDefault="00822B96" w:rsidP="004411E7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set</w:t>
      </w:r>
      <w:r w:rsidR="00C625E0">
        <w:rPr>
          <w:lang w:val="en-US"/>
        </w:rPr>
        <w:t>C</w:t>
      </w:r>
      <w:r>
        <w:rPr>
          <w:lang w:val="en-US"/>
        </w:rPr>
        <w:t>our</w:t>
      </w:r>
      <w:r w:rsidR="0074250E">
        <w:rPr>
          <w:lang w:val="en-US"/>
        </w:rPr>
        <w:t>s</w:t>
      </w:r>
      <w:r>
        <w:rPr>
          <w:lang w:val="en-US"/>
        </w:rPr>
        <w:t>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….)</w:t>
      </w:r>
    </w:p>
    <w:p w14:paraId="2CE6C539" w14:textId="4080E566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0AC9F22F" w14:textId="2EBF3AF3" w:rsidR="00804789" w:rsidRPr="006A2E54" w:rsidRDefault="00D47AE2" w:rsidP="006A2E54">
      <w:pPr>
        <w:jc w:val="both"/>
        <w:rPr>
          <w:rFonts w:ascii="Consolas" w:hAnsi="Consolas" w:cs="Consolas"/>
        </w:rPr>
      </w:pPr>
      <w:r>
        <w:rPr>
          <w:lang w:val="en-US"/>
        </w:rPr>
        <w:t xml:space="preserve"> </w:t>
      </w:r>
      <w:r w:rsidR="00804789" w:rsidRPr="006A2E54">
        <w:rPr>
          <w:rFonts w:ascii="Consolas" w:hAnsi="Consolas" w:cs="Consolas"/>
          <w:color w:val="008080"/>
        </w:rPr>
        <w:t>&lt;</w:t>
      </w:r>
      <w:r w:rsidR="00804789" w:rsidRPr="006A2E54">
        <w:rPr>
          <w:rFonts w:ascii="Consolas" w:hAnsi="Consolas" w:cs="Consolas"/>
          <w:color w:val="3F7F7F"/>
          <w:shd w:val="clear" w:color="auto" w:fill="D4D4D4"/>
        </w:rPr>
        <w:t>beans</w:t>
      </w:r>
      <w:r w:rsidR="00804789" w:rsidRPr="006A2E54">
        <w:rPr>
          <w:rFonts w:ascii="Consolas" w:hAnsi="Consolas" w:cs="Consolas"/>
        </w:rPr>
        <w:t xml:space="preserve"> </w:t>
      </w:r>
      <w:proofErr w:type="spellStart"/>
      <w:proofErr w:type="gramStart"/>
      <w:r w:rsidR="00804789" w:rsidRPr="006A2E54">
        <w:rPr>
          <w:rFonts w:ascii="Consolas" w:hAnsi="Consolas" w:cs="Consolas"/>
          <w:color w:val="7F007F"/>
        </w:rPr>
        <w:t>xmlns:xsi</w:t>
      </w:r>
      <w:proofErr w:type="spellEnd"/>
      <w:proofErr w:type="gramEnd"/>
      <w:r w:rsidR="00804789" w:rsidRPr="006A2E54">
        <w:rPr>
          <w:rFonts w:ascii="Consolas" w:hAnsi="Consolas" w:cs="Consolas"/>
          <w:color w:val="000000"/>
        </w:rPr>
        <w:t>=</w:t>
      </w:r>
      <w:r w:rsidR="00804789" w:rsidRPr="006A2E54">
        <w:rPr>
          <w:rFonts w:ascii="Consolas" w:hAnsi="Consolas" w:cs="Consolas"/>
          <w:i/>
          <w:iCs/>
          <w:color w:val="2A00FF"/>
        </w:rPr>
        <w:t>"http://www.w3.org/2001/XMLSchema-instance"</w:t>
      </w:r>
    </w:p>
    <w:p w14:paraId="005C9992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r w:rsidRPr="006A2E54">
        <w:rPr>
          <w:rFonts w:ascii="Consolas" w:hAnsi="Consolas" w:cs="Consolas"/>
          <w:color w:val="7F007F"/>
        </w:rPr>
        <w:t>xmlns</w:t>
      </w:r>
      <w:proofErr w:type="spell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"http://www.springframework.org/schema/beans"</w:t>
      </w:r>
    </w:p>
    <w:p w14:paraId="7B7C14C2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proofErr w:type="gramStart"/>
      <w:r w:rsidRPr="006A2E54">
        <w:rPr>
          <w:rFonts w:ascii="Consolas" w:hAnsi="Consolas" w:cs="Consolas"/>
          <w:color w:val="7F007F"/>
        </w:rPr>
        <w:t>xmlns:context</w:t>
      </w:r>
      <w:proofErr w:type="spellEnd"/>
      <w:proofErr w:type="gram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"http://www.springframework.org/schema/context"</w:t>
      </w:r>
    </w:p>
    <w:p w14:paraId="62354273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proofErr w:type="gramStart"/>
      <w:r w:rsidRPr="006A2E54">
        <w:rPr>
          <w:rFonts w:ascii="Consolas" w:hAnsi="Consolas" w:cs="Consolas"/>
          <w:color w:val="7F007F"/>
        </w:rPr>
        <w:t>xmlns:mvc</w:t>
      </w:r>
      <w:proofErr w:type="spellEnd"/>
      <w:proofErr w:type="gram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"http://www.springframework.org/schema/mvc"</w:t>
      </w:r>
    </w:p>
    <w:p w14:paraId="30431443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proofErr w:type="gramStart"/>
      <w:r w:rsidRPr="006A2E54">
        <w:rPr>
          <w:rFonts w:ascii="Consolas" w:hAnsi="Consolas" w:cs="Consolas"/>
          <w:color w:val="7F007F"/>
        </w:rPr>
        <w:t>xsi:schemaLocation</w:t>
      </w:r>
      <w:proofErr w:type="spellEnd"/>
      <w:proofErr w:type="gram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 xml:space="preserve">"http://www.springframework.org/schema/beans </w:t>
      </w:r>
    </w:p>
    <w:p w14:paraId="186D2A0E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http://www.springframework.org/schema/beans/spring-beans-3.0.xsd</w:t>
      </w:r>
    </w:p>
    <w:p w14:paraId="2EF31B27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http://www.springframework.org/schema/context </w:t>
      </w:r>
    </w:p>
    <w:p w14:paraId="5D0A6F06" w14:textId="3010C992" w:rsidR="00D47AE2" w:rsidRPr="006A2E54" w:rsidRDefault="00804789" w:rsidP="00804789">
      <w:pPr>
        <w:jc w:val="both"/>
        <w:rPr>
          <w:rFonts w:ascii="Consolas" w:hAnsi="Consolas" w:cs="Consolas"/>
          <w:color w:val="008080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http://www.springframework.org/schema/context/spring-context-3.0.xsd"</w:t>
      </w:r>
      <w:r w:rsidRPr="006A2E54">
        <w:rPr>
          <w:rFonts w:ascii="Consolas" w:hAnsi="Consolas" w:cs="Consolas"/>
        </w:rPr>
        <w:t xml:space="preserve"> </w:t>
      </w:r>
      <w:r w:rsidRPr="006A2E54">
        <w:rPr>
          <w:rFonts w:ascii="Consolas" w:hAnsi="Consolas" w:cs="Consolas"/>
          <w:color w:val="008080"/>
        </w:rPr>
        <w:t>&gt;</w:t>
      </w:r>
    </w:p>
    <w:p w14:paraId="0F11A67B" w14:textId="5E60EC2A" w:rsidR="00804789" w:rsidRDefault="00804789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  <w:r w:rsidRPr="006A2E54">
        <w:rPr>
          <w:rFonts w:ascii="Consolas" w:hAnsi="Consolas" w:cs="Consolas"/>
          <w:color w:val="3F5FBF"/>
          <w:shd w:val="clear" w:color="auto" w:fill="E8F2FE"/>
        </w:rPr>
        <w:t>&lt;</w:t>
      </w:r>
      <w:proofErr w:type="spellStart"/>
      <w:proofErr w:type="gramStart"/>
      <w:r w:rsidRPr="006A2E54">
        <w:rPr>
          <w:rFonts w:ascii="Consolas" w:hAnsi="Consolas" w:cs="Consolas"/>
          <w:color w:val="3F5FBF"/>
          <w:shd w:val="clear" w:color="auto" w:fill="E8F2FE"/>
        </w:rPr>
        <w:t>context:annotation</w:t>
      </w:r>
      <w:proofErr w:type="gramEnd"/>
      <w:r w:rsidRPr="006A2E54">
        <w:rPr>
          <w:rFonts w:ascii="Consolas" w:hAnsi="Consolas" w:cs="Consolas"/>
          <w:color w:val="3F5FBF"/>
          <w:shd w:val="clear" w:color="auto" w:fill="E8F2FE"/>
        </w:rPr>
        <w:t>-</w:t>
      </w:r>
      <w:r w:rsidRPr="006A2E54">
        <w:rPr>
          <w:rFonts w:ascii="Consolas" w:hAnsi="Consolas" w:cs="Consolas"/>
          <w:color w:val="3F5FBF"/>
          <w:u w:val="single"/>
          <w:shd w:val="clear" w:color="auto" w:fill="E8F2FE"/>
        </w:rPr>
        <w:t>config</w:t>
      </w:r>
      <w:proofErr w:type="spellEnd"/>
      <w:r w:rsidRPr="006A2E54">
        <w:rPr>
          <w:rFonts w:ascii="Consolas" w:hAnsi="Consolas" w:cs="Consolas"/>
          <w:color w:val="3F5FBF"/>
          <w:shd w:val="clear" w:color="auto" w:fill="E8F2FE"/>
        </w:rPr>
        <w:t xml:space="preserve"> /&gt;</w:t>
      </w:r>
    </w:p>
    <w:p w14:paraId="0AA08C94" w14:textId="77777777" w:rsidR="00913043" w:rsidRDefault="00913043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</w:p>
    <w:p w14:paraId="4FA84A4D" w14:textId="2D32A2E9" w:rsidR="00804789" w:rsidRDefault="00804789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  <w:r w:rsidRPr="006A2E54">
        <w:rPr>
          <w:rFonts w:ascii="Consolas" w:hAnsi="Consolas" w:cs="Consolas"/>
          <w:color w:val="3F5FBF"/>
          <w:shd w:val="clear" w:color="auto" w:fill="E8F2FE"/>
        </w:rPr>
        <w:t>&lt;/beans&gt;</w:t>
      </w:r>
    </w:p>
    <w:p w14:paraId="33A82F41" w14:textId="77777777" w:rsidR="006A4025" w:rsidRDefault="006A4025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</w:p>
    <w:p w14:paraId="71B84914" w14:textId="178E721B" w:rsidR="006A2E54" w:rsidRDefault="00D12BDD" w:rsidP="00804789">
      <w:pPr>
        <w:jc w:val="both"/>
        <w:rPr>
          <w:b/>
          <w:bCs/>
          <w:lang w:val="en-US"/>
        </w:rPr>
      </w:pPr>
      <w:r w:rsidRPr="00D12BDD">
        <w:rPr>
          <w:b/>
          <w:bCs/>
          <w:lang w:val="en-US"/>
        </w:rPr>
        <w:t>3. Auto-Discovery</w:t>
      </w:r>
      <w:r>
        <w:rPr>
          <w:b/>
          <w:bCs/>
          <w:lang w:val="en-US"/>
        </w:rPr>
        <w:t xml:space="preserve"> </w:t>
      </w:r>
      <w:r w:rsidRPr="00D12BDD">
        <w:rPr>
          <w:b/>
          <w:bCs/>
          <w:lang w:val="en-US"/>
        </w:rPr>
        <w:t>(Stereo Types)</w:t>
      </w:r>
    </w:p>
    <w:p w14:paraId="4EBC2324" w14:textId="5C61BBCE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 xml:space="preserve">It will provide the auto wiring bean objects without using &lt;bean&gt; configuration in configuration file. </w:t>
      </w:r>
    </w:p>
    <w:p w14:paraId="2C6EC041" w14:textId="34F64BE5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 xml:space="preserve">To use this, we have to use the </w:t>
      </w:r>
      <w:proofErr w:type="gramStart"/>
      <w:r>
        <w:rPr>
          <w:lang w:val="en-US"/>
        </w:rPr>
        <w:t>following  annotations</w:t>
      </w:r>
      <w:proofErr w:type="gramEnd"/>
      <w:r>
        <w:rPr>
          <w:lang w:val="en-US"/>
        </w:rPr>
        <w:t xml:space="preserve"> provided by spring framework in the package, </w:t>
      </w:r>
    </w:p>
    <w:p w14:paraId="7D25D092" w14:textId="78687842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org.springframework</w:t>
      </w:r>
      <w:proofErr w:type="gramEnd"/>
      <w:r>
        <w:rPr>
          <w:lang w:val="en-US"/>
        </w:rPr>
        <w:t>.stereotype</w:t>
      </w:r>
      <w:proofErr w:type="spellEnd"/>
      <w:r>
        <w:rPr>
          <w:lang w:val="en-US"/>
        </w:rPr>
        <w:t>”</w:t>
      </w:r>
    </w:p>
    <w:p w14:paraId="5ADA67A6" w14:textId="07CEB6BD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Component :</w:t>
      </w:r>
      <w:proofErr w:type="gramEnd"/>
      <w:r>
        <w:rPr>
          <w:lang w:val="en-US"/>
        </w:rPr>
        <w:t xml:space="preserve">- it will represent a component which is recognized by Spring Container. </w:t>
      </w:r>
    </w:p>
    <w:p w14:paraId="20451707" w14:textId="4FEAE3C4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Repository :</w:t>
      </w:r>
      <w:proofErr w:type="gramEnd"/>
      <w:r>
        <w:rPr>
          <w:lang w:val="en-US"/>
        </w:rPr>
        <w:t xml:space="preserve">- it will represent a class as Model Drive,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DAO</w:t>
      </w:r>
    </w:p>
    <w:p w14:paraId="0130BEA8" w14:textId="6013B048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>- it will represent a class as Service Class</w:t>
      </w:r>
    </w:p>
    <w:p w14:paraId="6E5EB5DC" w14:textId="108A9D4C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Controller :</w:t>
      </w:r>
      <w:proofErr w:type="gramEnd"/>
      <w:r>
        <w:rPr>
          <w:lang w:val="en-US"/>
        </w:rPr>
        <w:t xml:space="preserve">- It will represent a class as Controller </w:t>
      </w:r>
      <w:proofErr w:type="gramStart"/>
      <w:r>
        <w:rPr>
          <w:lang w:val="en-US"/>
        </w:rPr>
        <w:t>class,</w:t>
      </w:r>
      <w:proofErr w:type="gramEnd"/>
      <w:r>
        <w:rPr>
          <w:lang w:val="en-US"/>
        </w:rPr>
        <w:t xml:space="preserve"> it will be used </w:t>
      </w:r>
      <w:proofErr w:type="gramStart"/>
      <w:r>
        <w:rPr>
          <w:lang w:val="en-US"/>
        </w:rPr>
        <w:t>in  Spring</w:t>
      </w:r>
      <w:proofErr w:type="gramEnd"/>
      <w:r>
        <w:rPr>
          <w:lang w:val="en-US"/>
        </w:rPr>
        <w:t xml:space="preserve"> Web-MVC Module. </w:t>
      </w:r>
    </w:p>
    <w:p w14:paraId="30C129AD" w14:textId="77777777" w:rsidR="001A75DE" w:rsidRDefault="001A75DE" w:rsidP="001A75DE">
      <w:pPr>
        <w:pStyle w:val="ListParagraph"/>
        <w:jc w:val="both"/>
        <w:rPr>
          <w:lang w:val="en-US"/>
        </w:rPr>
      </w:pPr>
    </w:p>
    <w:p w14:paraId="05D973C6" w14:textId="7AA943C5" w:rsidR="0026152E" w:rsidRDefault="0026152E" w:rsidP="0026152E">
      <w:pPr>
        <w:pStyle w:val="ListParagraph"/>
        <w:jc w:val="both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>-  if you want to use these annotations, we have use following statement in config file</w:t>
      </w:r>
    </w:p>
    <w:p w14:paraId="4A99DC65" w14:textId="6F955887" w:rsid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context:component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</w:t>
      </w:r>
      <w:proofErr w:type="gramStart"/>
      <w:r>
        <w:rPr>
          <w:lang w:val="en-US"/>
        </w:rPr>
        <w:t>=”-----</w:t>
      </w:r>
      <w:proofErr w:type="gramEnd"/>
      <w:r>
        <w:rPr>
          <w:lang w:val="en-US"/>
        </w:rPr>
        <w:t>” /&gt;</w:t>
      </w:r>
    </w:p>
    <w:p w14:paraId="4F7227B5" w14:textId="668EAB11" w:rsid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Ex:&lt;</w:t>
      </w:r>
      <w:proofErr w:type="spellStart"/>
      <w:proofErr w:type="gramStart"/>
      <w:r>
        <w:rPr>
          <w:lang w:val="en-US"/>
        </w:rPr>
        <w:t>conext:component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</w:t>
      </w:r>
      <w:proofErr w:type="gramStart"/>
      <w:r>
        <w:rPr>
          <w:lang w:val="en-US"/>
        </w:rPr>
        <w:t>application.service</w:t>
      </w:r>
      <w:proofErr w:type="spellEnd"/>
      <w:proofErr w:type="gramEnd"/>
      <w:r>
        <w:rPr>
          <w:lang w:val="en-US"/>
        </w:rPr>
        <w:t>” /&gt;</w:t>
      </w:r>
    </w:p>
    <w:p w14:paraId="299F2A05" w14:textId="4FF667E5" w:rsidR="0026152E" w:rsidRP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conext:component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com.application.dao</w:t>
      </w:r>
      <w:proofErr w:type="spellEnd"/>
      <w:proofErr w:type="gramEnd"/>
      <w:r>
        <w:rPr>
          <w:lang w:val="en-US"/>
        </w:rPr>
        <w:t>” /&gt;</w:t>
      </w:r>
    </w:p>
    <w:p w14:paraId="1E104AA0" w14:textId="5E474762" w:rsidR="0026152E" w:rsidRP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conext:component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</w:t>
      </w:r>
      <w:proofErr w:type="gramStart"/>
      <w:r>
        <w:rPr>
          <w:lang w:val="en-US"/>
        </w:rPr>
        <w:t>application.controller</w:t>
      </w:r>
      <w:proofErr w:type="spellEnd"/>
      <w:proofErr w:type="gramEnd"/>
      <w:r>
        <w:rPr>
          <w:lang w:val="en-US"/>
        </w:rPr>
        <w:t>” /&gt;</w:t>
      </w:r>
    </w:p>
    <w:p w14:paraId="09FE7C93" w14:textId="79E90149" w:rsidR="00D12BDD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Steps </w:t>
      </w:r>
    </w:p>
    <w:p w14:paraId="7AE34AF2" w14:textId="4D5259B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Step-1</w:t>
      </w:r>
    </w:p>
    <w:p w14:paraId="6B4804DC" w14:textId="3D5049B7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Com.dto</w:t>
      </w:r>
      <w:proofErr w:type="spellEnd"/>
      <w:r>
        <w:rPr>
          <w:lang w:val="en-US"/>
        </w:rPr>
        <w:t xml:space="preserve"> pack</w:t>
      </w:r>
    </w:p>
    <w:p w14:paraId="4C28B9F0" w14:textId="5167A845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AccountBean</w:t>
      </w:r>
      <w:proofErr w:type="spellEnd"/>
    </w:p>
    <w:p w14:paraId="10AF31F1" w14:textId="6A65D656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Com.dao</w:t>
      </w:r>
      <w:proofErr w:type="spellEnd"/>
      <w:r>
        <w:rPr>
          <w:lang w:val="en-US"/>
        </w:rPr>
        <w:t xml:space="preserve"> pack</w:t>
      </w:r>
    </w:p>
    <w:p w14:paraId="5FDC8C17" w14:textId="039E289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AccountDao</w:t>
      </w:r>
      <w:proofErr w:type="spellEnd"/>
      <w:r>
        <w:rPr>
          <w:lang w:val="en-US"/>
        </w:rPr>
        <w:t xml:space="preserve"> Interface</w:t>
      </w:r>
    </w:p>
    <w:p w14:paraId="01A2B56B" w14:textId="6250048D" w:rsidR="003C24EB" w:rsidRPr="003C24EB" w:rsidRDefault="003C24EB" w:rsidP="00804789">
      <w:pPr>
        <w:jc w:val="both"/>
        <w:rPr>
          <w:sz w:val="18"/>
          <w:szCs w:val="18"/>
          <w:lang w:val="en-US"/>
        </w:rPr>
      </w:pPr>
      <w:r w:rsidRPr="003C24EB">
        <w:rPr>
          <w:rFonts w:ascii="Consolas" w:hAnsi="Consolas" w:cs="Consolas"/>
          <w:color w:val="646464"/>
          <w:shd w:val="clear" w:color="auto" w:fill="E8F2FE"/>
        </w:rPr>
        <w:lastRenderedPageBreak/>
        <w:t>@Component</w:t>
      </w:r>
      <w:r w:rsidRPr="003C24EB">
        <w:rPr>
          <w:rFonts w:ascii="Consolas" w:hAnsi="Consolas" w:cs="Consolas"/>
          <w:color w:val="000000"/>
          <w:shd w:val="clear" w:color="auto" w:fill="E8F2FE"/>
        </w:rPr>
        <w:t>(</w:t>
      </w:r>
      <w:r w:rsidRPr="003C24EB">
        <w:rPr>
          <w:rFonts w:ascii="Consolas" w:hAnsi="Consolas" w:cs="Consolas"/>
          <w:color w:val="2A00FF"/>
          <w:shd w:val="clear" w:color="auto" w:fill="E8F2FE"/>
        </w:rPr>
        <w:t>"bean_name"</w:t>
      </w:r>
      <w:r w:rsidRPr="003C24EB">
        <w:rPr>
          <w:rFonts w:ascii="Consolas" w:hAnsi="Consolas" w:cs="Consolas"/>
          <w:color w:val="000000"/>
          <w:shd w:val="clear" w:color="auto" w:fill="E8F2FE"/>
        </w:rPr>
        <w:t>)</w:t>
      </w:r>
    </w:p>
    <w:p w14:paraId="658734F1" w14:textId="32CB8B76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AccountDaoImpl</w:t>
      </w:r>
      <w:proofErr w:type="spellEnd"/>
      <w:r>
        <w:rPr>
          <w:lang w:val="en-US"/>
        </w:rPr>
        <w:t xml:space="preserve"> class and implements </w:t>
      </w:r>
      <w:proofErr w:type="spellStart"/>
      <w:r>
        <w:rPr>
          <w:lang w:val="en-US"/>
        </w:rPr>
        <w:t>AccountDao</w:t>
      </w:r>
      <w:proofErr w:type="spellEnd"/>
    </w:p>
    <w:p w14:paraId="45B1F978" w14:textId="0D9D0D13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Com.ServicePack</w:t>
      </w:r>
      <w:proofErr w:type="spellEnd"/>
    </w:p>
    <w:p w14:paraId="5D0B5CE7" w14:textId="47C4041B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AccountService</w:t>
      </w:r>
      <w:proofErr w:type="spellEnd"/>
      <w:r>
        <w:rPr>
          <w:lang w:val="en-US"/>
        </w:rPr>
        <w:t xml:space="preserve"> Interface</w:t>
      </w:r>
    </w:p>
    <w:p w14:paraId="45DE6809" w14:textId="6FE96791" w:rsidR="003C24EB" w:rsidRPr="003C24EB" w:rsidRDefault="003C24EB" w:rsidP="00804789">
      <w:pPr>
        <w:jc w:val="both"/>
        <w:rPr>
          <w:sz w:val="18"/>
          <w:szCs w:val="18"/>
          <w:lang w:val="en-US"/>
        </w:rPr>
      </w:pPr>
      <w:r w:rsidRPr="003C24EB">
        <w:rPr>
          <w:rFonts w:ascii="Consolas" w:hAnsi="Consolas" w:cs="Consolas"/>
          <w:color w:val="646464"/>
          <w:shd w:val="clear" w:color="auto" w:fill="E8F2FE"/>
        </w:rPr>
        <w:t>@</w:t>
      </w:r>
      <w:r>
        <w:rPr>
          <w:rFonts w:ascii="Consolas" w:hAnsi="Consolas" w:cs="Consolas"/>
          <w:color w:val="646464"/>
          <w:shd w:val="clear" w:color="auto" w:fill="E8F2FE"/>
        </w:rPr>
        <w:t>Service</w:t>
      </w:r>
      <w:r w:rsidRPr="003C24EB">
        <w:rPr>
          <w:rFonts w:ascii="Consolas" w:hAnsi="Consolas" w:cs="Consolas"/>
          <w:color w:val="000000"/>
          <w:shd w:val="clear" w:color="auto" w:fill="E8F2FE"/>
        </w:rPr>
        <w:t>(</w:t>
      </w:r>
      <w:r w:rsidRPr="003C24EB">
        <w:rPr>
          <w:rFonts w:ascii="Consolas" w:hAnsi="Consolas" w:cs="Consolas"/>
          <w:color w:val="2A00FF"/>
          <w:shd w:val="clear" w:color="auto" w:fill="E8F2FE"/>
        </w:rPr>
        <w:t>"bean_name"</w:t>
      </w:r>
      <w:r w:rsidRPr="003C24EB">
        <w:rPr>
          <w:rFonts w:ascii="Consolas" w:hAnsi="Consolas" w:cs="Consolas"/>
          <w:color w:val="000000"/>
          <w:shd w:val="clear" w:color="auto" w:fill="E8F2FE"/>
        </w:rPr>
        <w:t>)</w:t>
      </w:r>
    </w:p>
    <w:p w14:paraId="27B7005F" w14:textId="68370CB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AccountServiceImpl</w:t>
      </w:r>
      <w:proofErr w:type="spellEnd"/>
      <w:r>
        <w:rPr>
          <w:lang w:val="en-US"/>
        </w:rPr>
        <w:t xml:space="preserve"> class implements </w:t>
      </w:r>
      <w:proofErr w:type="spellStart"/>
      <w:r>
        <w:rPr>
          <w:lang w:val="en-US"/>
        </w:rPr>
        <w:t>AccountService</w:t>
      </w:r>
      <w:proofErr w:type="spellEnd"/>
    </w:p>
    <w:p w14:paraId="3892491C" w14:textId="5F0B9A4D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{</w:t>
      </w:r>
    </w:p>
    <w:p w14:paraId="7D2141CC" w14:textId="77777777" w:rsidR="003C24EB" w:rsidRPr="003C24EB" w:rsidRDefault="003C24EB" w:rsidP="003C24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3C24EB">
        <w:rPr>
          <w:rFonts w:ascii="Consolas" w:hAnsi="Consolas" w:cs="Consolas"/>
          <w:color w:val="646464"/>
          <w:sz w:val="18"/>
          <w:szCs w:val="18"/>
        </w:rPr>
        <w:t>@Autowired</w:t>
      </w:r>
      <w:r w:rsidRPr="003C24EB">
        <w:rPr>
          <w:rFonts w:ascii="Consolas" w:hAnsi="Consolas" w:cs="Consolas"/>
          <w:color w:val="000000"/>
          <w:sz w:val="18"/>
          <w:szCs w:val="18"/>
        </w:rPr>
        <w:t>(required=</w:t>
      </w:r>
      <w:r w:rsidRPr="003C24EB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3C24EB">
        <w:rPr>
          <w:rFonts w:ascii="Consolas" w:hAnsi="Consolas" w:cs="Consolas"/>
          <w:color w:val="000000"/>
          <w:sz w:val="18"/>
          <w:szCs w:val="18"/>
        </w:rPr>
        <w:t>)</w:t>
      </w:r>
    </w:p>
    <w:p w14:paraId="5B2B61B9" w14:textId="3E21D142" w:rsidR="003C24EB" w:rsidRPr="003C24EB" w:rsidRDefault="003C24EB" w:rsidP="003C24EB">
      <w:pPr>
        <w:jc w:val="both"/>
        <w:rPr>
          <w:sz w:val="14"/>
          <w:szCs w:val="14"/>
          <w:lang w:val="en-US"/>
        </w:rPr>
      </w:pPr>
      <w:r w:rsidRPr="003C24EB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3C24E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C24EB">
        <w:rPr>
          <w:rFonts w:ascii="Consolas" w:hAnsi="Consolas" w:cs="Consolas"/>
          <w:color w:val="000000"/>
          <w:sz w:val="18"/>
          <w:szCs w:val="18"/>
        </w:rPr>
        <w:t>AccountDao</w:t>
      </w:r>
      <w:proofErr w:type="spellEnd"/>
      <w:r w:rsidRPr="003C24EB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3C24EB">
        <w:rPr>
          <w:rFonts w:ascii="Consolas" w:hAnsi="Consolas" w:cs="Consolas"/>
          <w:color w:val="0000C0"/>
          <w:sz w:val="18"/>
          <w:szCs w:val="18"/>
        </w:rPr>
        <w:t>dao</w:t>
      </w:r>
      <w:r w:rsidRPr="003C24EB">
        <w:rPr>
          <w:rFonts w:ascii="Consolas" w:hAnsi="Consolas" w:cs="Consolas"/>
          <w:color w:val="000000"/>
          <w:sz w:val="18"/>
          <w:szCs w:val="18"/>
        </w:rPr>
        <w:t>;</w:t>
      </w:r>
    </w:p>
    <w:p w14:paraId="22EF25F1" w14:textId="5DB8B50C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}</w:t>
      </w:r>
    </w:p>
    <w:p w14:paraId="120681F3" w14:textId="2983998D" w:rsidR="004705A3" w:rsidRDefault="00E512BD" w:rsidP="00804789">
      <w:pPr>
        <w:jc w:val="both"/>
        <w:rPr>
          <w:lang w:val="en-US"/>
        </w:rPr>
      </w:pPr>
      <w:r>
        <w:rPr>
          <w:lang w:val="en-US"/>
        </w:rPr>
        <w:t>xml</w:t>
      </w:r>
    </w:p>
    <w:p w14:paraId="4F5B20B0" w14:textId="77777777" w:rsidR="004705A3" w:rsidRPr="004705A3" w:rsidRDefault="004705A3" w:rsidP="00470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705A3">
        <w:rPr>
          <w:rFonts w:ascii="Consolas" w:hAnsi="Consolas" w:cs="Consolas"/>
          <w:color w:val="000000"/>
          <w:sz w:val="20"/>
          <w:szCs w:val="20"/>
        </w:rPr>
        <w:tab/>
      </w:r>
      <w:r w:rsidRPr="004705A3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 w:rsidRPr="004705A3">
        <w:rPr>
          <w:rFonts w:ascii="Consolas" w:hAnsi="Consolas" w:cs="Consolas"/>
          <w:color w:val="3F7F7F"/>
          <w:sz w:val="20"/>
          <w:szCs w:val="20"/>
        </w:rPr>
        <w:t>context:component</w:t>
      </w:r>
      <w:proofErr w:type="gramEnd"/>
      <w:r w:rsidRPr="004705A3">
        <w:rPr>
          <w:rFonts w:ascii="Consolas" w:hAnsi="Consolas" w:cs="Consolas"/>
          <w:color w:val="3F7F7F"/>
          <w:sz w:val="20"/>
          <w:szCs w:val="20"/>
        </w:rPr>
        <w:t>-scan</w:t>
      </w:r>
      <w:proofErr w:type="spellEnd"/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7F007F"/>
          <w:sz w:val="20"/>
          <w:szCs w:val="20"/>
        </w:rPr>
        <w:t>base-package</w:t>
      </w:r>
      <w:r w:rsidRPr="004705A3">
        <w:rPr>
          <w:rFonts w:ascii="Consolas" w:hAnsi="Consolas" w:cs="Consolas"/>
          <w:color w:val="000000"/>
          <w:sz w:val="20"/>
          <w:szCs w:val="20"/>
        </w:rPr>
        <w:t>=</w:t>
      </w:r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com.peit</w:t>
      </w:r>
      <w:proofErr w:type="gram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.service</w:t>
      </w:r>
      <w:proofErr w:type="spell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8080"/>
          <w:sz w:val="20"/>
          <w:szCs w:val="20"/>
        </w:rPr>
        <w:t>/&gt;</w:t>
      </w:r>
    </w:p>
    <w:p w14:paraId="7D4AE5E1" w14:textId="1714060A" w:rsidR="004705A3" w:rsidRDefault="004705A3" w:rsidP="004705A3">
      <w:pPr>
        <w:jc w:val="both"/>
        <w:rPr>
          <w:rFonts w:ascii="Consolas" w:hAnsi="Consolas" w:cs="Consolas"/>
          <w:color w:val="008080"/>
          <w:sz w:val="20"/>
          <w:szCs w:val="20"/>
        </w:rPr>
      </w:pPr>
      <w:r w:rsidRPr="004705A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0000"/>
          <w:sz w:val="20"/>
          <w:szCs w:val="20"/>
        </w:rPr>
        <w:tab/>
      </w:r>
      <w:r w:rsidRPr="004705A3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 w:rsidRPr="004705A3">
        <w:rPr>
          <w:rFonts w:ascii="Consolas" w:hAnsi="Consolas" w:cs="Consolas"/>
          <w:color w:val="3F7F7F"/>
          <w:sz w:val="20"/>
          <w:szCs w:val="20"/>
        </w:rPr>
        <w:t>context:component</w:t>
      </w:r>
      <w:proofErr w:type="gramEnd"/>
      <w:r w:rsidRPr="004705A3">
        <w:rPr>
          <w:rFonts w:ascii="Consolas" w:hAnsi="Consolas" w:cs="Consolas"/>
          <w:color w:val="3F7F7F"/>
          <w:sz w:val="20"/>
          <w:szCs w:val="20"/>
        </w:rPr>
        <w:t>-scan</w:t>
      </w:r>
      <w:proofErr w:type="spellEnd"/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7F007F"/>
          <w:sz w:val="20"/>
          <w:szCs w:val="20"/>
        </w:rPr>
        <w:t>base-package</w:t>
      </w:r>
      <w:r w:rsidRPr="004705A3">
        <w:rPr>
          <w:rFonts w:ascii="Consolas" w:hAnsi="Consolas" w:cs="Consolas"/>
          <w:color w:val="000000"/>
          <w:sz w:val="20"/>
          <w:szCs w:val="20"/>
        </w:rPr>
        <w:t>=</w:t>
      </w:r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com.peit.dao</w:t>
      </w:r>
      <w:proofErr w:type="spell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8080"/>
          <w:sz w:val="20"/>
          <w:szCs w:val="20"/>
        </w:rPr>
        <w:t>/&gt;</w:t>
      </w:r>
    </w:p>
    <w:p w14:paraId="7638788F" w14:textId="77777777" w:rsidR="00E512BD" w:rsidRDefault="00E512BD" w:rsidP="004705A3">
      <w:pPr>
        <w:jc w:val="both"/>
        <w:rPr>
          <w:rFonts w:ascii="Consolas" w:hAnsi="Consolas" w:cs="Consolas"/>
          <w:color w:val="008080"/>
          <w:sz w:val="20"/>
          <w:szCs w:val="20"/>
        </w:rPr>
      </w:pPr>
    </w:p>
    <w:p w14:paraId="67819809" w14:textId="07A8B5F9" w:rsidR="00E512BD" w:rsidRDefault="00E512BD" w:rsidP="004705A3">
      <w:pPr>
        <w:pBdr>
          <w:bottom w:val="single" w:sz="6" w:space="1" w:color="auto"/>
        </w:pBdr>
        <w:jc w:val="both"/>
        <w:rPr>
          <w:rFonts w:ascii="Consolas" w:hAnsi="Consolas" w:cs="Consolas"/>
          <w:color w:val="3F7F5F"/>
          <w:shd w:val="clear" w:color="auto" w:fill="E8F2FE"/>
        </w:rPr>
      </w:pP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AccountService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 xml:space="preserve"> 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aServ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 xml:space="preserve"> = (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AccountService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>)</w:t>
      </w:r>
      <w:proofErr w:type="spellStart"/>
      <w:proofErr w:type="gramStart"/>
      <w:r w:rsidRPr="00E512BD">
        <w:rPr>
          <w:rFonts w:ascii="Consolas" w:hAnsi="Consolas" w:cs="Consolas"/>
          <w:color w:val="3F7F5F"/>
          <w:shd w:val="clear" w:color="auto" w:fill="E8F2FE"/>
        </w:rPr>
        <w:t>appfact.getBean</w:t>
      </w:r>
      <w:proofErr w:type="spellEnd"/>
      <w:proofErr w:type="gramEnd"/>
      <w:r w:rsidRPr="00E512BD">
        <w:rPr>
          <w:rFonts w:ascii="Consolas" w:hAnsi="Consolas" w:cs="Consolas"/>
          <w:color w:val="3F7F5F"/>
          <w:shd w:val="clear" w:color="auto" w:fill="E8F2FE"/>
        </w:rPr>
        <w:t>("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>");</w:t>
      </w:r>
    </w:p>
    <w:p w14:paraId="6E59D69D" w14:textId="77777777" w:rsidR="0086123E" w:rsidRPr="00E512BD" w:rsidRDefault="0086123E" w:rsidP="004705A3">
      <w:pPr>
        <w:pBdr>
          <w:bottom w:val="single" w:sz="6" w:space="1" w:color="auto"/>
        </w:pBdr>
        <w:jc w:val="both"/>
        <w:rPr>
          <w:sz w:val="12"/>
          <w:szCs w:val="12"/>
          <w:lang w:val="en-US"/>
        </w:rPr>
      </w:pPr>
    </w:p>
    <w:sectPr w:rsidR="0086123E" w:rsidRPr="00E5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15B"/>
    <w:multiLevelType w:val="hybridMultilevel"/>
    <w:tmpl w:val="5680C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69A5"/>
    <w:multiLevelType w:val="hybridMultilevel"/>
    <w:tmpl w:val="30A82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6366B"/>
    <w:multiLevelType w:val="hybridMultilevel"/>
    <w:tmpl w:val="F50696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C4C47"/>
    <w:multiLevelType w:val="hybridMultilevel"/>
    <w:tmpl w:val="51908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83450">
    <w:abstractNumId w:val="0"/>
  </w:num>
  <w:num w:numId="2" w16cid:durableId="1290742992">
    <w:abstractNumId w:val="3"/>
  </w:num>
  <w:num w:numId="3" w16cid:durableId="446051596">
    <w:abstractNumId w:val="1"/>
  </w:num>
  <w:num w:numId="4" w16cid:durableId="34544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E2"/>
    <w:rsid w:val="0003411D"/>
    <w:rsid w:val="00097029"/>
    <w:rsid w:val="000F5EC2"/>
    <w:rsid w:val="00197715"/>
    <w:rsid w:val="001A0C6B"/>
    <w:rsid w:val="001A75DE"/>
    <w:rsid w:val="0026152E"/>
    <w:rsid w:val="002774FB"/>
    <w:rsid w:val="00321763"/>
    <w:rsid w:val="00337266"/>
    <w:rsid w:val="003B3B25"/>
    <w:rsid w:val="003C24EB"/>
    <w:rsid w:val="003C354F"/>
    <w:rsid w:val="00421F2C"/>
    <w:rsid w:val="004411E7"/>
    <w:rsid w:val="004705A3"/>
    <w:rsid w:val="004957E5"/>
    <w:rsid w:val="004D1016"/>
    <w:rsid w:val="004E184A"/>
    <w:rsid w:val="005129F6"/>
    <w:rsid w:val="005660E5"/>
    <w:rsid w:val="005C532A"/>
    <w:rsid w:val="005D4559"/>
    <w:rsid w:val="00622E1D"/>
    <w:rsid w:val="006A2E54"/>
    <w:rsid w:val="006A4025"/>
    <w:rsid w:val="00741261"/>
    <w:rsid w:val="0074250E"/>
    <w:rsid w:val="007E1EDC"/>
    <w:rsid w:val="00804710"/>
    <w:rsid w:val="00804789"/>
    <w:rsid w:val="00822B96"/>
    <w:rsid w:val="0085197B"/>
    <w:rsid w:val="0086123E"/>
    <w:rsid w:val="00913043"/>
    <w:rsid w:val="00997C27"/>
    <w:rsid w:val="009F0619"/>
    <w:rsid w:val="00A16C74"/>
    <w:rsid w:val="00A3391C"/>
    <w:rsid w:val="00A76287"/>
    <w:rsid w:val="00AA51E9"/>
    <w:rsid w:val="00B23709"/>
    <w:rsid w:val="00BF74DC"/>
    <w:rsid w:val="00C625E0"/>
    <w:rsid w:val="00C865E2"/>
    <w:rsid w:val="00D12BDD"/>
    <w:rsid w:val="00D35C42"/>
    <w:rsid w:val="00D47AE2"/>
    <w:rsid w:val="00D52F16"/>
    <w:rsid w:val="00DB23F9"/>
    <w:rsid w:val="00E21E53"/>
    <w:rsid w:val="00E24928"/>
    <w:rsid w:val="00E512BD"/>
    <w:rsid w:val="00EC136A"/>
    <w:rsid w:val="00F45FC3"/>
    <w:rsid w:val="00F8577E"/>
    <w:rsid w:val="00FC7607"/>
    <w:rsid w:val="00FE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63BD"/>
  <w15:chartTrackingRefBased/>
  <w15:docId w15:val="{5018B9CD-E58C-41EE-9B23-460E8178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51</cp:revision>
  <dcterms:created xsi:type="dcterms:W3CDTF">2021-05-12T00:26:00Z</dcterms:created>
  <dcterms:modified xsi:type="dcterms:W3CDTF">2026-03-12T01:52:00Z</dcterms:modified>
</cp:coreProperties>
</file>