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CDCB" w14:textId="139D8A7E" w:rsidR="00C55D70" w:rsidRPr="00C55D70" w:rsidRDefault="00C55D70" w:rsidP="00C55D70">
      <w:pPr>
        <w:pStyle w:val="Title"/>
        <w:rPr>
          <w:b/>
        </w:rPr>
      </w:pPr>
      <w:r>
        <w:t xml:space="preserve">                           </w:t>
      </w:r>
    </w:p>
    <w:p w14:paraId="0A64CAA7" w14:textId="77777777" w:rsidR="00A379F6" w:rsidRPr="00B81212" w:rsidRDefault="00A379F6" w:rsidP="00A379F6">
      <w:pPr>
        <w:pStyle w:val="Title"/>
        <w:jc w:val="center"/>
        <w:rPr>
          <w:b/>
          <w:bCs/>
          <w:sz w:val="48"/>
          <w:szCs w:val="48"/>
        </w:rPr>
      </w:pPr>
      <w:r w:rsidRPr="00B81212">
        <w:rPr>
          <w:b/>
          <w:bCs/>
          <w:sz w:val="48"/>
          <w:szCs w:val="48"/>
        </w:rPr>
        <w:t xml:space="preserve">Predicting The Wind Turbine Based On </w:t>
      </w:r>
      <w:proofErr w:type="gramStart"/>
      <w:r w:rsidRPr="00B81212">
        <w:rPr>
          <w:b/>
          <w:bCs/>
          <w:sz w:val="48"/>
          <w:szCs w:val="48"/>
        </w:rPr>
        <w:t>weather</w:t>
      </w:r>
      <w:proofErr w:type="gramEnd"/>
      <w:r w:rsidRPr="00B81212">
        <w:rPr>
          <w:b/>
          <w:bCs/>
          <w:sz w:val="48"/>
          <w:szCs w:val="48"/>
        </w:rPr>
        <w:t xml:space="preserve"> Condition</w:t>
      </w:r>
    </w:p>
    <w:p w14:paraId="57BF1D57" w14:textId="0626CE7D" w:rsidR="00306A86" w:rsidRPr="00B81212" w:rsidRDefault="00B81212" w:rsidP="00FC2A9B">
      <w:pPr>
        <w:pStyle w:val="Title"/>
        <w:rPr>
          <w:b/>
          <w:u w:val="single"/>
        </w:rPr>
      </w:pPr>
      <w:r>
        <w:rPr>
          <w:b/>
        </w:rPr>
        <w:t xml:space="preserve">                           </w:t>
      </w:r>
      <w:r w:rsidR="00C55D70" w:rsidRPr="00B81212">
        <w:rPr>
          <w:b/>
          <w:u w:val="single"/>
        </w:rPr>
        <w:t>Abstract</w:t>
      </w:r>
    </w:p>
    <w:p w14:paraId="19CC506D" w14:textId="77777777" w:rsidR="00B81212" w:rsidRPr="00B81212" w:rsidRDefault="00B81212" w:rsidP="00B81212"/>
    <w:p w14:paraId="59D5870B" w14:textId="77777777" w:rsidR="00486311" w:rsidRPr="00962E9A" w:rsidRDefault="00306A86" w:rsidP="00B81212">
      <w:pPr>
        <w:pStyle w:val="Title"/>
        <w:spacing w:line="360" w:lineRule="auto"/>
        <w:jc w:val="both"/>
        <w:rPr>
          <w:sz w:val="32"/>
          <w:szCs w:val="32"/>
        </w:rPr>
      </w:pPr>
      <w:r w:rsidRPr="00306A86">
        <w:rPr>
          <w:sz w:val="32"/>
          <w:szCs w:val="32"/>
        </w:rPr>
        <w:t xml:space="preserve">The energy output of a wind farm is highly dependent on the weather conditions present </w:t>
      </w:r>
      <w:r w:rsidR="00962E9A">
        <w:rPr>
          <w:sz w:val="32"/>
          <w:szCs w:val="32"/>
        </w:rPr>
        <w:t>at its site.</w:t>
      </w:r>
      <w:r w:rsidRPr="00306A86">
        <w:rPr>
          <w:sz w:val="32"/>
          <w:szCs w:val="32"/>
        </w:rPr>
        <w:t xml:space="preserve"> </w:t>
      </w:r>
      <w:r w:rsidR="00A379F6" w:rsidRPr="00962E9A">
        <w:rPr>
          <w:sz w:val="32"/>
          <w:szCs w:val="32"/>
        </w:rPr>
        <w:t>A performance degradation model and a real-time remaining useful life (RUL) prediction method are proposed on the basis of temperature characteristic parameters to determine the RUL of wind turbine bearings. First, using the moving average method, the relative temperature data of wind turbine bearings are smoothed, and the temperature trend data are obtained on the basis of the uncertainty of wind speed and wind direction that causes the temperature of wind turbine bearings to vary widely. Second, given that the degradation speed of bearings changes with operational time and uncertain external factors, the performance degradation model is established with the Wiener process. The parameters of this model are obtained through the maximum likelihood estimation method. Third, according to the failure principle of the first temperature monitoring value beyond the first</w:t>
      </w:r>
      <w:r w:rsidR="00FC2A9B" w:rsidRPr="00962E9A">
        <w:rPr>
          <w:sz w:val="32"/>
          <w:szCs w:val="32"/>
        </w:rPr>
        <w:t xml:space="preserve"> warning threshold, the RUL pre</w:t>
      </w:r>
      <w:r w:rsidR="00A379F6" w:rsidRPr="00962E9A">
        <w:rPr>
          <w:sz w:val="32"/>
          <w:szCs w:val="32"/>
        </w:rPr>
        <w:t>diction model for wind turbine bearings is established on the basis of an inverse Gaussian distribution. Finally, the performance degradation process and real-time RUL prediction are demonstrated by predicting the RUL of a practical rear bearing of a wind turbine generator. The comparison</w:t>
      </w:r>
      <w:r w:rsidR="00A379F6" w:rsidRPr="00FC2A9B">
        <w:rPr>
          <w:sz w:val="36"/>
          <w:szCs w:val="36"/>
        </w:rPr>
        <w:t xml:space="preserve"> of the </w:t>
      </w:r>
      <w:r w:rsidR="00A379F6" w:rsidRPr="00962E9A">
        <w:rPr>
          <w:sz w:val="32"/>
          <w:szCs w:val="32"/>
        </w:rPr>
        <w:lastRenderedPageBreak/>
        <w:t>predicted RUL and actual RUL shows that the proposed model and prediction method are correct and ef</w:t>
      </w:r>
      <w:r w:rsidR="00FC2A9B" w:rsidRPr="00962E9A">
        <w:rPr>
          <w:sz w:val="32"/>
          <w:szCs w:val="32"/>
        </w:rPr>
        <w:t>fective.</w:t>
      </w:r>
    </w:p>
    <w:p w14:paraId="6FAA952C" w14:textId="77777777" w:rsidR="00C55D70" w:rsidRDefault="00C55D70" w:rsidP="00962E9A">
      <w:pPr>
        <w:jc w:val="center"/>
      </w:pPr>
    </w:p>
    <w:p w14:paraId="250E2041" w14:textId="4C0DA892" w:rsidR="00C55D70" w:rsidRDefault="00C55D70" w:rsidP="00B81212">
      <w:r>
        <w:t xml:space="preserve">       </w:t>
      </w:r>
    </w:p>
    <w:p w14:paraId="29F81C68" w14:textId="77777777" w:rsidR="00C55D70" w:rsidRPr="00C55D70" w:rsidRDefault="00C55D70" w:rsidP="00C55D70">
      <w:r>
        <w:t xml:space="preserve">              </w:t>
      </w:r>
    </w:p>
    <w:sectPr w:rsidR="00C55D70" w:rsidRPr="00C5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F6"/>
    <w:rsid w:val="00306A86"/>
    <w:rsid w:val="00486311"/>
    <w:rsid w:val="006C2E4E"/>
    <w:rsid w:val="00962E9A"/>
    <w:rsid w:val="00A379F6"/>
    <w:rsid w:val="00B81212"/>
    <w:rsid w:val="00C55D70"/>
    <w:rsid w:val="00FC2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686D"/>
  <w15:chartTrackingRefBased/>
  <w15:docId w15:val="{CEBFA479-1486-4953-BDB3-B36166CE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9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chennapai venu</cp:lastModifiedBy>
  <cp:revision>2</cp:revision>
  <dcterms:created xsi:type="dcterms:W3CDTF">2021-10-26T07:20:00Z</dcterms:created>
  <dcterms:modified xsi:type="dcterms:W3CDTF">2021-10-26T07:20:00Z</dcterms:modified>
</cp:coreProperties>
</file>