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C8" w:rsidRDefault="008D4EC8" w:rsidP="008D4EC8">
      <w:r w:rsidRPr="008D4EC8">
        <w:rPr>
          <w:b/>
        </w:rPr>
        <w:t>Business Problem:</w:t>
      </w:r>
      <w:r>
        <w:t xml:space="preserve"> </w:t>
      </w:r>
    </w:p>
    <w:p w:rsidR="00FC3802" w:rsidRDefault="00B92EDA" w:rsidP="00B92EDA">
      <w:r>
        <w:t>I have a dataset containing family information of married couples, which have around 10 variables &amp; 600+ observations. Independent variables are ~ gender, age, years married, children, religion etc. I have one response variable which is number of extra marital affairs. Now, I want to know what all factor influence the chances of extra marital affair. Since extra marital affair is a binary variable (either a person will have or not), so we can fit logistic regression model here to predict the probability of extra marital affair.</w:t>
      </w:r>
    </w:p>
    <w:p w:rsidR="008D4EC8" w:rsidRDefault="008D4EC8" w:rsidP="00FC3802">
      <w:pPr>
        <w:rPr>
          <w:b/>
        </w:rPr>
      </w:pPr>
      <w:r w:rsidRPr="008D4EC8">
        <w:rPr>
          <w:b/>
        </w:rPr>
        <w:t>Data:</w:t>
      </w:r>
      <w:r>
        <w:rPr>
          <w:b/>
        </w:rPr>
        <w:t xml:space="preserve"> </w:t>
      </w:r>
    </w:p>
    <w:p w:rsidR="008D4EC8" w:rsidRDefault="00B92EDA" w:rsidP="008D4EC8">
      <w:pPr>
        <w:ind w:firstLine="720"/>
        <w:jc w:val="both"/>
      </w:pPr>
      <w:r>
        <w:t xml:space="preserve">Data in the form of factors (Yes or No | 1 or 0). </w:t>
      </w:r>
    </w:p>
    <w:p w:rsidR="008D4EC8" w:rsidRPr="008D4EC8" w:rsidRDefault="008D4EC8" w:rsidP="008D4EC8">
      <w:pPr>
        <w:jc w:val="both"/>
        <w:rPr>
          <w:b/>
        </w:rPr>
      </w:pPr>
      <w:r w:rsidRPr="008D4EC8">
        <w:rPr>
          <w:b/>
        </w:rPr>
        <w:t>Pre-processing Data:</w:t>
      </w:r>
    </w:p>
    <w:p w:rsidR="008D4EC8" w:rsidRDefault="00B92EDA" w:rsidP="008D4EC8">
      <w:pPr>
        <w:ind w:firstLine="720"/>
        <w:jc w:val="both"/>
      </w:pPr>
      <w:r>
        <w:t>All the data in the form of factors but extra marital affairs has in the form of numbers. So convert them into factors. There</w:t>
      </w:r>
      <w:r w:rsidR="008D4EC8">
        <w:t xml:space="preserve"> was no outlier and NA in the data. De</w:t>
      </w:r>
      <w:r w:rsidR="00190743">
        <w:t>l</w:t>
      </w:r>
      <w:r>
        <w:t>ete the unused feature like ‘X’</w:t>
      </w:r>
      <w:r w:rsidR="008D4EC8">
        <w:t xml:space="preserve"> from the processing. </w:t>
      </w:r>
    </w:p>
    <w:p w:rsidR="008D4EC8" w:rsidRDefault="003115BA" w:rsidP="008D4EC8">
      <w:pPr>
        <w:jc w:val="both"/>
        <w:rPr>
          <w:b/>
        </w:rPr>
      </w:pPr>
      <w:r>
        <w:rPr>
          <w:b/>
        </w:rPr>
        <w:t>Model Building</w:t>
      </w:r>
      <w:r w:rsidR="008D4EC8" w:rsidRPr="008D4EC8">
        <w:rPr>
          <w:b/>
        </w:rPr>
        <w:t>:</w:t>
      </w:r>
    </w:p>
    <w:p w:rsidR="00190743" w:rsidRDefault="00190743" w:rsidP="008D4EC8">
      <w:pPr>
        <w:jc w:val="both"/>
      </w:pPr>
      <w:r>
        <w:rPr>
          <w:b/>
        </w:rPr>
        <w:tab/>
      </w:r>
      <w:r w:rsidRPr="00190743">
        <w:t>The data</w:t>
      </w:r>
      <w:r w:rsidR="003115BA">
        <w:t>set contains the 18</w:t>
      </w:r>
      <w:r>
        <w:t xml:space="preserve"> features</w:t>
      </w:r>
      <w:r w:rsidR="003115BA">
        <w:t xml:space="preserve">. Our goal is find out whether the person is having Extra Marital Affair or not. End result is discrete </w:t>
      </w:r>
      <w:r w:rsidR="009665AC">
        <w:t xml:space="preserve">and Input data has only two </w:t>
      </w:r>
      <w:proofErr w:type="spellStart"/>
      <w:r w:rsidR="009665AC">
        <w:t>outputs.So</w:t>
      </w:r>
      <w:proofErr w:type="spellEnd"/>
      <w:r w:rsidR="009665AC">
        <w:t xml:space="preserve"> I’m </w:t>
      </w:r>
      <w:proofErr w:type="gramStart"/>
      <w:r w:rsidR="009665AC">
        <w:t>proceeding</w:t>
      </w:r>
      <w:proofErr w:type="gramEnd"/>
      <w:r w:rsidR="009665AC">
        <w:t xml:space="preserve"> with Binomial Regression. </w:t>
      </w:r>
      <w:r w:rsidR="003115BA">
        <w:t xml:space="preserve">Initially I’, trying with all features (except </w:t>
      </w:r>
      <w:proofErr w:type="spellStart"/>
      <w:proofErr w:type="gramStart"/>
      <w:r w:rsidR="003115BA" w:rsidRPr="003115BA">
        <w:t>vryhap</w:t>
      </w:r>
      <w:proofErr w:type="spellEnd"/>
      <w:r w:rsidR="003115BA" w:rsidRPr="003115BA">
        <w:t xml:space="preserve"> </w:t>
      </w:r>
      <w:r w:rsidR="003115BA">
        <w:t>,</w:t>
      </w:r>
      <w:proofErr w:type="spellStart"/>
      <w:r w:rsidR="003115BA" w:rsidRPr="003115BA">
        <w:t>vryrel</w:t>
      </w:r>
      <w:proofErr w:type="spellEnd"/>
      <w:proofErr w:type="gramEnd"/>
      <w:r w:rsidR="003115BA" w:rsidRPr="003115BA">
        <w:t xml:space="preserve">  yrsmarr6</w:t>
      </w:r>
      <w:r w:rsidR="003115BA">
        <w:t xml:space="preserve"> – due to degree of freedom) and building the model.</w:t>
      </w:r>
      <w:r>
        <w:t xml:space="preserve"> </w:t>
      </w:r>
    </w:p>
    <w:p w:rsidR="00553613" w:rsidRPr="00553613" w:rsidRDefault="00553613" w:rsidP="00553613">
      <w:pPr>
        <w:jc w:val="both"/>
        <w:rPr>
          <w:rFonts w:ascii="Arial" w:hAnsi="Arial" w:cs="Arial"/>
          <w:color w:val="0000CC"/>
          <w:sz w:val="20"/>
          <w:szCs w:val="20"/>
        </w:rPr>
      </w:pPr>
      <w:r w:rsidRPr="00553613">
        <w:rPr>
          <w:rFonts w:ascii="Arial" w:hAnsi="Arial" w:cs="Arial"/>
          <w:color w:val="0000CC"/>
          <w:sz w:val="20"/>
          <w:szCs w:val="20"/>
        </w:rPr>
        <w:t xml:space="preserve">model1 &lt;-   </w:t>
      </w:r>
      <w:proofErr w:type="gramStart"/>
      <w:r w:rsidRPr="00553613">
        <w:rPr>
          <w:rFonts w:ascii="Arial" w:hAnsi="Arial" w:cs="Arial"/>
          <w:color w:val="0000CC"/>
          <w:sz w:val="20"/>
          <w:szCs w:val="20"/>
        </w:rPr>
        <w:t>glm(</w:t>
      </w:r>
      <w:proofErr w:type="gramEnd"/>
      <w:r w:rsidRPr="00553613">
        <w:rPr>
          <w:rFonts w:ascii="Arial" w:hAnsi="Arial" w:cs="Arial"/>
          <w:color w:val="0000CC"/>
          <w:sz w:val="20"/>
          <w:szCs w:val="20"/>
        </w:rPr>
        <w:t>naffairs~kids+vryunhap+unhap+avgmarr+hapavg+antirel+notrel+slghtrel+smerel+</w:t>
      </w:r>
    </w:p>
    <w:p w:rsidR="00553613" w:rsidRPr="00553613" w:rsidRDefault="00553613" w:rsidP="00553613">
      <w:pPr>
        <w:jc w:val="both"/>
        <w:rPr>
          <w:rFonts w:ascii="Arial" w:hAnsi="Arial" w:cs="Arial"/>
          <w:color w:val="0000CC"/>
          <w:sz w:val="20"/>
          <w:szCs w:val="20"/>
        </w:rPr>
      </w:pPr>
      <w:r w:rsidRPr="00553613">
        <w:rPr>
          <w:rFonts w:ascii="Arial" w:hAnsi="Arial" w:cs="Arial"/>
          <w:color w:val="0000CC"/>
          <w:sz w:val="20"/>
          <w:szCs w:val="20"/>
        </w:rPr>
        <w:t xml:space="preserve">                          yrsmarr1+yrsmarr2+yrsmarr3+yrsmarr4+yrsmarr5</w:t>
      </w:r>
      <w:proofErr w:type="gramStart"/>
      <w:r w:rsidRPr="00553613">
        <w:rPr>
          <w:rFonts w:ascii="Arial" w:hAnsi="Arial" w:cs="Arial"/>
          <w:color w:val="0000CC"/>
          <w:sz w:val="20"/>
          <w:szCs w:val="20"/>
        </w:rPr>
        <w:t>,data</w:t>
      </w:r>
      <w:proofErr w:type="gramEnd"/>
      <w:r w:rsidRPr="00553613">
        <w:rPr>
          <w:rFonts w:ascii="Arial" w:hAnsi="Arial" w:cs="Arial"/>
          <w:color w:val="0000CC"/>
          <w:sz w:val="20"/>
          <w:szCs w:val="20"/>
        </w:rPr>
        <w:t>=affairs1,family = "binomial")</w:t>
      </w:r>
    </w:p>
    <w:p w:rsidR="00553613" w:rsidRPr="00553613" w:rsidRDefault="00553613" w:rsidP="00553613">
      <w:pPr>
        <w:jc w:val="both"/>
        <w:rPr>
          <w:rFonts w:ascii="Arial" w:hAnsi="Arial" w:cs="Arial"/>
          <w:b/>
          <w:sz w:val="20"/>
          <w:szCs w:val="20"/>
        </w:rPr>
      </w:pPr>
      <w:r w:rsidRPr="00553613">
        <w:rPr>
          <w:b/>
        </w:rPr>
        <w:t>Summary of the model1</w:t>
      </w:r>
      <w:r w:rsidRPr="00553613">
        <w:rPr>
          <w:rFonts w:ascii="Arial" w:hAnsi="Arial" w:cs="Arial"/>
          <w:b/>
          <w:sz w:val="20"/>
          <w:szCs w:val="20"/>
        </w:rPr>
        <w:t xml:space="preserve">: </w:t>
      </w:r>
    </w:p>
    <w:p w:rsidR="00553613" w:rsidRPr="00553613" w:rsidRDefault="00553613" w:rsidP="00553613">
      <w:pPr>
        <w:jc w:val="both"/>
      </w:pPr>
      <w:r w:rsidRPr="00553613">
        <w:t xml:space="preserve">Null deviance: </w:t>
      </w:r>
      <w:proofErr w:type="gramStart"/>
      <w:r w:rsidRPr="00553613">
        <w:t>675.38  on</w:t>
      </w:r>
      <w:proofErr w:type="gramEnd"/>
      <w:r w:rsidRPr="00553613">
        <w:t xml:space="preserve"> 600  degrees of freedom</w:t>
      </w:r>
    </w:p>
    <w:p w:rsidR="00553613" w:rsidRPr="00553613" w:rsidRDefault="00553613" w:rsidP="00553613">
      <w:pPr>
        <w:jc w:val="both"/>
      </w:pPr>
      <w:r w:rsidRPr="00553613">
        <w:t xml:space="preserve">Residual deviance: </w:t>
      </w:r>
      <w:proofErr w:type="gramStart"/>
      <w:r w:rsidRPr="00553613">
        <w:t>602.21  on</w:t>
      </w:r>
      <w:proofErr w:type="gramEnd"/>
      <w:r w:rsidRPr="00553613">
        <w:t xml:space="preserve"> 586  degrees of freedom</w:t>
      </w:r>
    </w:p>
    <w:p w:rsidR="00553613" w:rsidRPr="00553613" w:rsidRDefault="00553613" w:rsidP="00553613">
      <w:pPr>
        <w:jc w:val="both"/>
      </w:pPr>
      <w:r w:rsidRPr="00553613">
        <w:t>AIC: 632.21</w:t>
      </w:r>
    </w:p>
    <w:p w:rsidR="00553613" w:rsidRDefault="00553613" w:rsidP="008D4EC8">
      <w:pPr>
        <w:jc w:val="both"/>
      </w:pPr>
      <w:r>
        <w:t>There are few features have probability more than accepted value (0.05). I’m checking the correlation with the affairs.</w:t>
      </w:r>
    </w:p>
    <w:p w:rsidR="00553613" w:rsidRPr="00A21E6D" w:rsidRDefault="00553613" w:rsidP="008D4EC8">
      <w:pPr>
        <w:jc w:val="both"/>
        <w:rPr>
          <w:b/>
        </w:rPr>
      </w:pPr>
      <w:r w:rsidRPr="00A21E6D">
        <w:rPr>
          <w:b/>
        </w:rPr>
        <w:t xml:space="preserve">Checking the </w:t>
      </w:r>
      <w:r w:rsidR="00A21E6D" w:rsidRPr="00A21E6D">
        <w:rPr>
          <w:b/>
        </w:rPr>
        <w:t xml:space="preserve">correlation: </w:t>
      </w:r>
    </w:p>
    <w:p w:rsidR="00A21E6D" w:rsidRDefault="00A21E6D" w:rsidP="008D4EC8">
      <w:pPr>
        <w:jc w:val="both"/>
      </w:pPr>
      <w:r>
        <w:t xml:space="preserve">Find the correlation between affairs and kids, affairs and </w:t>
      </w:r>
      <w:proofErr w:type="spellStart"/>
      <w:r>
        <w:t>notrel</w:t>
      </w:r>
      <w:proofErr w:type="spellEnd"/>
      <w:r>
        <w:t>.</w:t>
      </w:r>
    </w:p>
    <w:p w:rsidR="00A21E6D" w:rsidRPr="00A21E6D" w:rsidRDefault="00A21E6D" w:rsidP="00A21E6D">
      <w:pPr>
        <w:jc w:val="both"/>
        <w:rPr>
          <w:rFonts w:ascii="Arial" w:hAnsi="Arial" w:cs="Arial"/>
          <w:color w:val="0000CC"/>
          <w:sz w:val="20"/>
          <w:szCs w:val="20"/>
        </w:rPr>
      </w:pPr>
      <w:r w:rsidRPr="00A21E6D">
        <w:rPr>
          <w:rFonts w:ascii="Arial" w:hAnsi="Arial" w:cs="Arial"/>
          <w:color w:val="0000CC"/>
          <w:sz w:val="20"/>
          <w:szCs w:val="20"/>
        </w:rPr>
        <w:t xml:space="preserve">model2 &lt;- </w:t>
      </w:r>
      <w:proofErr w:type="gramStart"/>
      <w:r w:rsidRPr="00A21E6D">
        <w:rPr>
          <w:rFonts w:ascii="Arial" w:hAnsi="Arial" w:cs="Arial"/>
          <w:color w:val="0000CC"/>
          <w:sz w:val="20"/>
          <w:szCs w:val="20"/>
        </w:rPr>
        <w:t>glm(</w:t>
      </w:r>
      <w:proofErr w:type="gramEnd"/>
      <w:r w:rsidRPr="00A21E6D">
        <w:rPr>
          <w:rFonts w:ascii="Arial" w:hAnsi="Arial" w:cs="Arial"/>
          <w:color w:val="0000CC"/>
          <w:sz w:val="20"/>
          <w:szCs w:val="20"/>
        </w:rPr>
        <w:t>naffairs~vryunhap+unhap+avgmarr+hapavg+antirel+slghtrel+smerel+</w:t>
      </w:r>
    </w:p>
    <w:p w:rsidR="00A21E6D" w:rsidRDefault="00A21E6D" w:rsidP="00A21E6D">
      <w:pPr>
        <w:jc w:val="both"/>
      </w:pPr>
      <w:r w:rsidRPr="00A21E6D">
        <w:rPr>
          <w:rFonts w:ascii="Arial" w:hAnsi="Arial" w:cs="Arial"/>
          <w:color w:val="0000CC"/>
          <w:sz w:val="20"/>
          <w:szCs w:val="20"/>
        </w:rPr>
        <w:t xml:space="preserve">                yrsmarr1+yrsmarr2+yrsmarr3+yrsmarr4+yrsmarr5</w:t>
      </w:r>
      <w:proofErr w:type="gramStart"/>
      <w:r w:rsidRPr="00A21E6D">
        <w:rPr>
          <w:rFonts w:ascii="Arial" w:hAnsi="Arial" w:cs="Arial"/>
          <w:color w:val="0000CC"/>
          <w:sz w:val="20"/>
          <w:szCs w:val="20"/>
        </w:rPr>
        <w:t>,data</w:t>
      </w:r>
      <w:proofErr w:type="gramEnd"/>
      <w:r w:rsidRPr="00A21E6D">
        <w:rPr>
          <w:rFonts w:ascii="Arial" w:hAnsi="Arial" w:cs="Arial"/>
          <w:color w:val="0000CC"/>
          <w:sz w:val="20"/>
          <w:szCs w:val="20"/>
        </w:rPr>
        <w:t>=affairs1,family = "binomial")</w:t>
      </w:r>
    </w:p>
    <w:p w:rsidR="00A21E6D" w:rsidRDefault="00A21E6D" w:rsidP="00A21E6D">
      <w:pPr>
        <w:jc w:val="both"/>
        <w:rPr>
          <w:b/>
        </w:rPr>
      </w:pPr>
    </w:p>
    <w:p w:rsidR="00A21E6D" w:rsidRDefault="00A21E6D" w:rsidP="00A21E6D">
      <w:pPr>
        <w:jc w:val="both"/>
        <w:rPr>
          <w:b/>
        </w:rPr>
      </w:pPr>
    </w:p>
    <w:p w:rsidR="00A21E6D" w:rsidRDefault="00A21E6D" w:rsidP="00A21E6D">
      <w:pPr>
        <w:jc w:val="both"/>
        <w:rPr>
          <w:rFonts w:ascii="Arial" w:hAnsi="Arial" w:cs="Arial"/>
          <w:b/>
          <w:sz w:val="20"/>
          <w:szCs w:val="20"/>
        </w:rPr>
      </w:pPr>
      <w:r w:rsidRPr="00553613">
        <w:rPr>
          <w:b/>
        </w:rPr>
        <w:lastRenderedPageBreak/>
        <w:t>Summary of the model</w:t>
      </w:r>
      <w:r>
        <w:rPr>
          <w:b/>
        </w:rPr>
        <w:t>2</w:t>
      </w:r>
      <w:r w:rsidRPr="00553613">
        <w:rPr>
          <w:rFonts w:ascii="Arial" w:hAnsi="Arial" w:cs="Arial"/>
          <w:b/>
          <w:sz w:val="20"/>
          <w:szCs w:val="20"/>
        </w:rPr>
        <w:t xml:space="preserve">: </w:t>
      </w:r>
    </w:p>
    <w:p w:rsidR="00A21E6D" w:rsidRPr="00A21E6D" w:rsidRDefault="00A21E6D" w:rsidP="00A21E6D">
      <w:pPr>
        <w:jc w:val="both"/>
      </w:pPr>
      <w:r w:rsidRPr="00A21E6D">
        <w:t xml:space="preserve">Null deviance: </w:t>
      </w:r>
      <w:proofErr w:type="gramStart"/>
      <w:r w:rsidRPr="00A21E6D">
        <w:t>675.38  on</w:t>
      </w:r>
      <w:proofErr w:type="gramEnd"/>
      <w:r w:rsidRPr="00A21E6D">
        <w:t xml:space="preserve"> 600  degrees of freedom</w:t>
      </w:r>
    </w:p>
    <w:p w:rsidR="00A21E6D" w:rsidRPr="00A21E6D" w:rsidRDefault="00A21E6D" w:rsidP="00A21E6D">
      <w:pPr>
        <w:jc w:val="both"/>
      </w:pPr>
      <w:r w:rsidRPr="00A21E6D">
        <w:t xml:space="preserve">Residual deviance: </w:t>
      </w:r>
      <w:proofErr w:type="gramStart"/>
      <w:r w:rsidRPr="00A21E6D">
        <w:t>603.82  on</w:t>
      </w:r>
      <w:proofErr w:type="gramEnd"/>
      <w:r w:rsidRPr="00A21E6D">
        <w:t xml:space="preserve"> 588  degrees of freedom</w:t>
      </w:r>
    </w:p>
    <w:p w:rsidR="00A21E6D" w:rsidRPr="00A21E6D" w:rsidRDefault="00A21E6D" w:rsidP="00A21E6D">
      <w:pPr>
        <w:jc w:val="both"/>
      </w:pPr>
      <w:r w:rsidRPr="00A21E6D">
        <w:t>AIC: 629.82</w:t>
      </w:r>
    </w:p>
    <w:p w:rsidR="00A21E6D" w:rsidRDefault="00A21E6D" w:rsidP="008D4EC8">
      <w:pPr>
        <w:jc w:val="both"/>
      </w:pPr>
      <w:r>
        <w:t xml:space="preserve">Null deviance is increase when we add the more and more features and it increases more and more. In the above case it is same. </w:t>
      </w:r>
    </w:p>
    <w:p w:rsidR="00A21E6D" w:rsidRDefault="00A21E6D" w:rsidP="008D4EC8">
      <w:pPr>
        <w:jc w:val="both"/>
      </w:pPr>
      <w:r>
        <w:t>Residual deviance is increase when the features have correlation with output variable then only it increases. In the above cases it increases slightly not much and slightly reduces the AIC.</w:t>
      </w:r>
    </w:p>
    <w:p w:rsidR="00A21E6D" w:rsidRDefault="00A21E6D" w:rsidP="00A21E6D">
      <w:pPr>
        <w:jc w:val="both"/>
      </w:pPr>
      <w:r>
        <w:t>Find the correlation between affa</w:t>
      </w:r>
      <w:r w:rsidR="00E76F6B">
        <w:t>irs and years3</w:t>
      </w:r>
      <w:proofErr w:type="gramStart"/>
      <w:r w:rsidR="00E76F6B">
        <w:t>,4</w:t>
      </w:r>
      <w:proofErr w:type="gramEnd"/>
      <w:r w:rsidR="00E76F6B">
        <w:t xml:space="preserve"> and 5</w:t>
      </w:r>
      <w:r>
        <w:t>.</w:t>
      </w:r>
    </w:p>
    <w:p w:rsidR="00E76F6B" w:rsidRPr="00E76F6B" w:rsidRDefault="00E76F6B" w:rsidP="00E76F6B">
      <w:pPr>
        <w:jc w:val="both"/>
        <w:rPr>
          <w:rFonts w:ascii="Arial" w:hAnsi="Arial" w:cs="Arial"/>
          <w:color w:val="0000CC"/>
          <w:sz w:val="20"/>
          <w:szCs w:val="20"/>
        </w:rPr>
      </w:pPr>
      <w:r w:rsidRPr="00E76F6B">
        <w:rPr>
          <w:rFonts w:ascii="Arial" w:hAnsi="Arial" w:cs="Arial"/>
          <w:color w:val="0000CC"/>
          <w:sz w:val="20"/>
          <w:szCs w:val="20"/>
        </w:rPr>
        <w:t xml:space="preserve">model3 &lt;- </w:t>
      </w:r>
      <w:proofErr w:type="gramStart"/>
      <w:r w:rsidRPr="00E76F6B">
        <w:rPr>
          <w:rFonts w:ascii="Arial" w:hAnsi="Arial" w:cs="Arial"/>
          <w:color w:val="0000CC"/>
          <w:sz w:val="20"/>
          <w:szCs w:val="20"/>
        </w:rPr>
        <w:t>glm(</w:t>
      </w:r>
      <w:proofErr w:type="gramEnd"/>
      <w:r w:rsidRPr="00E76F6B">
        <w:rPr>
          <w:rFonts w:ascii="Arial" w:hAnsi="Arial" w:cs="Arial"/>
          <w:color w:val="0000CC"/>
          <w:sz w:val="20"/>
          <w:szCs w:val="20"/>
        </w:rPr>
        <w:t>naffairs~vryunhap+unhap+avgmarr+hapavg+antirel+slghtrel+smerel+</w:t>
      </w:r>
    </w:p>
    <w:p w:rsidR="00E76F6B" w:rsidRPr="00E76F6B" w:rsidRDefault="00E76F6B" w:rsidP="00E76F6B">
      <w:pPr>
        <w:jc w:val="both"/>
        <w:rPr>
          <w:rFonts w:ascii="Arial" w:hAnsi="Arial" w:cs="Arial"/>
          <w:color w:val="0000CC"/>
          <w:sz w:val="20"/>
          <w:szCs w:val="20"/>
        </w:rPr>
      </w:pPr>
      <w:r w:rsidRPr="00E76F6B">
        <w:rPr>
          <w:rFonts w:ascii="Arial" w:hAnsi="Arial" w:cs="Arial"/>
          <w:color w:val="0000CC"/>
          <w:sz w:val="20"/>
          <w:szCs w:val="20"/>
        </w:rPr>
        <w:t xml:space="preserve">                yrsmarr1+yrsmarr2</w:t>
      </w:r>
      <w:proofErr w:type="gramStart"/>
      <w:r w:rsidRPr="00E76F6B">
        <w:rPr>
          <w:rFonts w:ascii="Arial" w:hAnsi="Arial" w:cs="Arial"/>
          <w:color w:val="0000CC"/>
          <w:sz w:val="20"/>
          <w:szCs w:val="20"/>
        </w:rPr>
        <w:t>,data</w:t>
      </w:r>
      <w:proofErr w:type="gramEnd"/>
      <w:r w:rsidRPr="00E76F6B">
        <w:rPr>
          <w:rFonts w:ascii="Arial" w:hAnsi="Arial" w:cs="Arial"/>
          <w:color w:val="0000CC"/>
          <w:sz w:val="20"/>
          <w:szCs w:val="20"/>
        </w:rPr>
        <w:t>=affairs1,family = "binomial")</w:t>
      </w:r>
    </w:p>
    <w:p w:rsidR="00E76F6B" w:rsidRDefault="00E76F6B" w:rsidP="00E76F6B">
      <w:pPr>
        <w:jc w:val="both"/>
        <w:rPr>
          <w:rFonts w:ascii="Arial" w:hAnsi="Arial" w:cs="Arial"/>
          <w:b/>
          <w:sz w:val="20"/>
          <w:szCs w:val="20"/>
        </w:rPr>
      </w:pPr>
      <w:r w:rsidRPr="00553613">
        <w:rPr>
          <w:b/>
        </w:rPr>
        <w:t>Summary of the model</w:t>
      </w:r>
      <w:r>
        <w:rPr>
          <w:b/>
        </w:rPr>
        <w:t>3</w:t>
      </w:r>
      <w:r w:rsidRPr="00553613">
        <w:rPr>
          <w:rFonts w:ascii="Arial" w:hAnsi="Arial" w:cs="Arial"/>
          <w:b/>
          <w:sz w:val="20"/>
          <w:szCs w:val="20"/>
        </w:rPr>
        <w:t xml:space="preserve">: </w:t>
      </w:r>
    </w:p>
    <w:p w:rsidR="00E76F6B" w:rsidRPr="00E76F6B" w:rsidRDefault="00E76F6B" w:rsidP="00E76F6B">
      <w:pPr>
        <w:jc w:val="both"/>
      </w:pPr>
      <w:r w:rsidRPr="00E76F6B">
        <w:t xml:space="preserve">Null deviance: </w:t>
      </w:r>
      <w:proofErr w:type="gramStart"/>
      <w:r w:rsidRPr="00E76F6B">
        <w:t>675.38  on</w:t>
      </w:r>
      <w:proofErr w:type="gramEnd"/>
      <w:r w:rsidRPr="00E76F6B">
        <w:t xml:space="preserve"> 600  degrees of freedom</w:t>
      </w:r>
    </w:p>
    <w:p w:rsidR="00E76F6B" w:rsidRPr="00E76F6B" w:rsidRDefault="00E76F6B" w:rsidP="00E76F6B">
      <w:pPr>
        <w:jc w:val="both"/>
      </w:pPr>
      <w:r w:rsidRPr="00E76F6B">
        <w:t xml:space="preserve">Residual deviance: </w:t>
      </w:r>
      <w:proofErr w:type="gramStart"/>
      <w:r w:rsidRPr="00E76F6B">
        <w:t>604.95  on</w:t>
      </w:r>
      <w:proofErr w:type="gramEnd"/>
      <w:r w:rsidRPr="00E76F6B">
        <w:t xml:space="preserve"> 591  degrees of freedom</w:t>
      </w:r>
    </w:p>
    <w:p w:rsidR="00E76F6B" w:rsidRPr="00E76F6B" w:rsidRDefault="00E76F6B" w:rsidP="00E76F6B">
      <w:pPr>
        <w:jc w:val="both"/>
      </w:pPr>
      <w:r w:rsidRPr="00E76F6B">
        <w:t>AIC: 624.95</w:t>
      </w:r>
    </w:p>
    <w:p w:rsidR="00E76F6B" w:rsidRDefault="00E76F6B" w:rsidP="00E76F6B">
      <w:pPr>
        <w:jc w:val="both"/>
      </w:pPr>
      <w:r>
        <w:t xml:space="preserve">Null deviance is increase when we add the more and more features and it increases more and more. In the above case it is same. </w:t>
      </w:r>
    </w:p>
    <w:p w:rsidR="00A21E6D" w:rsidRDefault="00E76F6B" w:rsidP="00E76F6B">
      <w:pPr>
        <w:jc w:val="both"/>
      </w:pPr>
      <w:r>
        <w:t>Residual deviance is increase when the features have correlation with output variable then only it increases. In the above cases it increases slightly not much and slightly reduces the AIC</w:t>
      </w:r>
    </w:p>
    <w:p w:rsidR="00E76F6B" w:rsidRDefault="00E76F6B" w:rsidP="00E76F6B">
      <w:pPr>
        <w:jc w:val="both"/>
      </w:pPr>
    </w:p>
    <w:p w:rsidR="00E76F6B" w:rsidRDefault="00E76F6B" w:rsidP="00E76F6B">
      <w:pPr>
        <w:jc w:val="both"/>
      </w:pPr>
      <w:r>
        <w:t>Hence model3 is final model and we go for further calculation.</w:t>
      </w:r>
    </w:p>
    <w:p w:rsidR="00E76F6B" w:rsidRPr="00E76F6B" w:rsidRDefault="00E76F6B" w:rsidP="00E76F6B">
      <w:pPr>
        <w:jc w:val="both"/>
        <w:rPr>
          <w:b/>
        </w:rPr>
      </w:pPr>
      <w:r>
        <w:t xml:space="preserve">                          </w:t>
      </w:r>
      <w:r w:rsidRPr="00E76F6B">
        <w:rPr>
          <w:b/>
        </w:rPr>
        <w:t>Reference</w:t>
      </w:r>
    </w:p>
    <w:p w:rsidR="00E76F6B" w:rsidRPr="00E76F6B" w:rsidRDefault="00E76F6B" w:rsidP="00E76F6B">
      <w:pPr>
        <w:jc w:val="both"/>
        <w:rPr>
          <w:b/>
        </w:rPr>
      </w:pPr>
      <w:r>
        <w:t xml:space="preserve">        </w:t>
      </w:r>
      <w:r w:rsidRPr="00E76F6B">
        <w:rPr>
          <w:b/>
        </w:rPr>
        <w:t xml:space="preserve">Prediction  </w:t>
      </w:r>
      <w:r>
        <w:t xml:space="preserve">    </w:t>
      </w:r>
      <w:r w:rsidRPr="00E76F6B">
        <w:rPr>
          <w:b/>
        </w:rPr>
        <w:t>0         1</w:t>
      </w:r>
    </w:p>
    <w:p w:rsidR="00E76F6B" w:rsidRDefault="00E76F6B" w:rsidP="00E76F6B">
      <w:pPr>
        <w:jc w:val="both"/>
      </w:pPr>
      <w:r>
        <w:t xml:space="preserve">                       </w:t>
      </w:r>
      <w:r w:rsidRPr="00E76F6B">
        <w:rPr>
          <w:b/>
        </w:rPr>
        <w:t xml:space="preserve"> 0</w:t>
      </w:r>
      <w:r>
        <w:t xml:space="preserve">   429    118</w:t>
      </w:r>
    </w:p>
    <w:p w:rsidR="00553613" w:rsidRDefault="00E76F6B" w:rsidP="00E76F6B">
      <w:pPr>
        <w:jc w:val="both"/>
      </w:pPr>
      <w:r>
        <w:t xml:space="preserve">                       </w:t>
      </w:r>
      <w:r w:rsidRPr="00E76F6B">
        <w:rPr>
          <w:b/>
        </w:rPr>
        <w:t xml:space="preserve">1 </w:t>
      </w:r>
      <w:r>
        <w:t xml:space="preserve">   22       32</w:t>
      </w:r>
    </w:p>
    <w:tbl>
      <w:tblPr>
        <w:tblStyle w:val="TableGrid"/>
        <w:tblW w:w="0" w:type="auto"/>
        <w:tblLook w:val="04A0"/>
      </w:tblPr>
      <w:tblGrid>
        <w:gridCol w:w="2093"/>
        <w:gridCol w:w="1417"/>
      </w:tblGrid>
      <w:tr w:rsidR="00E76F6B" w:rsidTr="00D014D3">
        <w:tc>
          <w:tcPr>
            <w:tcW w:w="2093" w:type="dxa"/>
          </w:tcPr>
          <w:p w:rsidR="00E76F6B" w:rsidRDefault="00E76F6B" w:rsidP="00E76F6B">
            <w:pPr>
              <w:jc w:val="both"/>
            </w:pPr>
            <w:r>
              <w:t>True Positive</w:t>
            </w:r>
          </w:p>
        </w:tc>
        <w:tc>
          <w:tcPr>
            <w:tcW w:w="1417" w:type="dxa"/>
          </w:tcPr>
          <w:p w:rsidR="00E76F6B" w:rsidRDefault="00D014D3" w:rsidP="00E76F6B">
            <w:pPr>
              <w:jc w:val="both"/>
            </w:pPr>
            <w:r>
              <w:t>32</w:t>
            </w:r>
          </w:p>
        </w:tc>
      </w:tr>
      <w:tr w:rsidR="00E76F6B" w:rsidTr="00D014D3">
        <w:tc>
          <w:tcPr>
            <w:tcW w:w="2093" w:type="dxa"/>
          </w:tcPr>
          <w:p w:rsidR="00E76F6B" w:rsidRDefault="00E76F6B" w:rsidP="00E76F6B">
            <w:pPr>
              <w:jc w:val="both"/>
            </w:pPr>
            <w:r>
              <w:t>True Negative</w:t>
            </w:r>
          </w:p>
        </w:tc>
        <w:tc>
          <w:tcPr>
            <w:tcW w:w="1417" w:type="dxa"/>
          </w:tcPr>
          <w:p w:rsidR="00E76F6B" w:rsidRDefault="00D014D3" w:rsidP="00E76F6B">
            <w:pPr>
              <w:jc w:val="both"/>
            </w:pPr>
            <w:r>
              <w:t>431</w:t>
            </w:r>
          </w:p>
        </w:tc>
      </w:tr>
      <w:tr w:rsidR="00E76F6B" w:rsidTr="00D014D3">
        <w:tc>
          <w:tcPr>
            <w:tcW w:w="2093" w:type="dxa"/>
          </w:tcPr>
          <w:p w:rsidR="00E76F6B" w:rsidRDefault="00E76F6B" w:rsidP="00E76F6B">
            <w:pPr>
              <w:jc w:val="both"/>
            </w:pPr>
            <w:r>
              <w:t>False Positive</w:t>
            </w:r>
          </w:p>
        </w:tc>
        <w:tc>
          <w:tcPr>
            <w:tcW w:w="1417" w:type="dxa"/>
          </w:tcPr>
          <w:p w:rsidR="00E76F6B" w:rsidRDefault="00D014D3" w:rsidP="00E76F6B">
            <w:pPr>
              <w:jc w:val="both"/>
            </w:pPr>
            <w:r>
              <w:t>20</w:t>
            </w:r>
          </w:p>
        </w:tc>
      </w:tr>
      <w:tr w:rsidR="00E76F6B" w:rsidTr="00D014D3">
        <w:tc>
          <w:tcPr>
            <w:tcW w:w="2093" w:type="dxa"/>
          </w:tcPr>
          <w:p w:rsidR="00E76F6B" w:rsidRDefault="00E76F6B" w:rsidP="00E76F6B">
            <w:pPr>
              <w:jc w:val="both"/>
            </w:pPr>
            <w:r>
              <w:t>False negative</w:t>
            </w:r>
          </w:p>
        </w:tc>
        <w:tc>
          <w:tcPr>
            <w:tcW w:w="1417" w:type="dxa"/>
          </w:tcPr>
          <w:p w:rsidR="00E76F6B" w:rsidRDefault="00D014D3" w:rsidP="00E76F6B">
            <w:pPr>
              <w:jc w:val="both"/>
            </w:pPr>
            <w:r>
              <w:t>118</w:t>
            </w:r>
          </w:p>
        </w:tc>
      </w:tr>
      <w:tr w:rsidR="00E76F6B" w:rsidTr="00D014D3">
        <w:tc>
          <w:tcPr>
            <w:tcW w:w="2093" w:type="dxa"/>
          </w:tcPr>
          <w:p w:rsidR="00E76F6B" w:rsidRDefault="00E76F6B" w:rsidP="00E76F6B">
            <w:pPr>
              <w:jc w:val="both"/>
            </w:pPr>
            <w:r>
              <w:t>Accuracy</w:t>
            </w:r>
          </w:p>
        </w:tc>
        <w:tc>
          <w:tcPr>
            <w:tcW w:w="1417" w:type="dxa"/>
          </w:tcPr>
          <w:p w:rsidR="00E76F6B" w:rsidRDefault="00D014D3" w:rsidP="00E76F6B">
            <w:pPr>
              <w:jc w:val="both"/>
            </w:pPr>
            <w:r>
              <w:t>77.03%</w:t>
            </w:r>
          </w:p>
        </w:tc>
      </w:tr>
      <w:tr w:rsidR="00D014D3" w:rsidTr="00D014D3">
        <w:tc>
          <w:tcPr>
            <w:tcW w:w="2093" w:type="dxa"/>
          </w:tcPr>
          <w:p w:rsidR="00D014D3" w:rsidRDefault="00D014D3" w:rsidP="00E76F6B">
            <w:pPr>
              <w:jc w:val="both"/>
            </w:pPr>
            <w:r>
              <w:t>Precision</w:t>
            </w:r>
          </w:p>
        </w:tc>
        <w:tc>
          <w:tcPr>
            <w:tcW w:w="1417" w:type="dxa"/>
          </w:tcPr>
          <w:p w:rsidR="00D014D3" w:rsidRDefault="00D014D3" w:rsidP="00E76F6B">
            <w:pPr>
              <w:jc w:val="both"/>
            </w:pPr>
            <w:r>
              <w:t>61.5%</w:t>
            </w:r>
          </w:p>
        </w:tc>
      </w:tr>
      <w:tr w:rsidR="00D014D3" w:rsidTr="00D014D3">
        <w:tc>
          <w:tcPr>
            <w:tcW w:w="2093" w:type="dxa"/>
          </w:tcPr>
          <w:p w:rsidR="00D014D3" w:rsidRDefault="00D014D3" w:rsidP="00E76F6B">
            <w:pPr>
              <w:jc w:val="both"/>
            </w:pPr>
            <w:r>
              <w:t>Sensitivity</w:t>
            </w:r>
          </w:p>
        </w:tc>
        <w:tc>
          <w:tcPr>
            <w:tcW w:w="1417" w:type="dxa"/>
          </w:tcPr>
          <w:p w:rsidR="00D014D3" w:rsidRDefault="00B86F86" w:rsidP="00E76F6B">
            <w:pPr>
              <w:jc w:val="both"/>
            </w:pPr>
            <w:r>
              <w:t>21.3%</w:t>
            </w:r>
          </w:p>
        </w:tc>
      </w:tr>
      <w:tr w:rsidR="00D014D3" w:rsidTr="00D014D3">
        <w:tc>
          <w:tcPr>
            <w:tcW w:w="2093" w:type="dxa"/>
          </w:tcPr>
          <w:p w:rsidR="00D014D3" w:rsidRDefault="00D014D3" w:rsidP="00E76F6B">
            <w:pPr>
              <w:jc w:val="both"/>
            </w:pPr>
            <w:r>
              <w:lastRenderedPageBreak/>
              <w:t>Specificity</w:t>
            </w:r>
          </w:p>
        </w:tc>
        <w:tc>
          <w:tcPr>
            <w:tcW w:w="1417" w:type="dxa"/>
          </w:tcPr>
          <w:p w:rsidR="00D014D3" w:rsidRDefault="00B86F86" w:rsidP="00E76F6B">
            <w:pPr>
              <w:jc w:val="both"/>
            </w:pPr>
            <w:r>
              <w:t>95.5%</w:t>
            </w:r>
          </w:p>
        </w:tc>
      </w:tr>
      <w:tr w:rsidR="00D014D3" w:rsidTr="00D014D3">
        <w:tc>
          <w:tcPr>
            <w:tcW w:w="2093" w:type="dxa"/>
          </w:tcPr>
          <w:p w:rsidR="00D014D3" w:rsidRDefault="00D014D3" w:rsidP="00E76F6B">
            <w:pPr>
              <w:jc w:val="both"/>
            </w:pPr>
            <w:r>
              <w:t>True Positive Rate</w:t>
            </w:r>
          </w:p>
        </w:tc>
        <w:tc>
          <w:tcPr>
            <w:tcW w:w="1417" w:type="dxa"/>
          </w:tcPr>
          <w:p w:rsidR="00D014D3" w:rsidRDefault="00B86F86" w:rsidP="00E76F6B">
            <w:pPr>
              <w:jc w:val="both"/>
            </w:pPr>
            <w:r>
              <w:t>78.6%</w:t>
            </w:r>
          </w:p>
        </w:tc>
      </w:tr>
      <w:tr w:rsidR="00D014D3" w:rsidTr="00D014D3">
        <w:tc>
          <w:tcPr>
            <w:tcW w:w="2093" w:type="dxa"/>
          </w:tcPr>
          <w:p w:rsidR="00D014D3" w:rsidRDefault="00D014D3" w:rsidP="00E76F6B">
            <w:pPr>
              <w:jc w:val="both"/>
            </w:pPr>
            <w:r>
              <w:t>False Positive Rate</w:t>
            </w:r>
          </w:p>
        </w:tc>
        <w:tc>
          <w:tcPr>
            <w:tcW w:w="1417" w:type="dxa"/>
          </w:tcPr>
          <w:p w:rsidR="00D014D3" w:rsidRDefault="00B86F86" w:rsidP="00E76F6B">
            <w:pPr>
              <w:jc w:val="both"/>
            </w:pPr>
            <w:r>
              <w:t>0.04%</w:t>
            </w:r>
          </w:p>
        </w:tc>
      </w:tr>
    </w:tbl>
    <w:p w:rsidR="00EC069A" w:rsidRDefault="00EC069A" w:rsidP="008D4EC8">
      <w:pPr>
        <w:jc w:val="both"/>
      </w:pPr>
    </w:p>
    <w:p w:rsidR="0001401D" w:rsidRPr="009B2D2D" w:rsidRDefault="0001401D" w:rsidP="008D4EC8">
      <w:pPr>
        <w:jc w:val="both"/>
        <w:rPr>
          <w:b/>
        </w:rPr>
      </w:pPr>
      <w:r w:rsidRPr="009B2D2D">
        <w:rPr>
          <w:b/>
        </w:rPr>
        <w:t>Conclusion:</w:t>
      </w:r>
    </w:p>
    <w:p w:rsidR="009B2D2D" w:rsidRDefault="00B86F86" w:rsidP="008D4EC8">
      <w:pPr>
        <w:jc w:val="both"/>
      </w:pPr>
      <w:r>
        <w:t>Initial 2 years and marriage life and happiness of couple are playing major role for attempting extra marital affairs. If they are good and happy in the first 2 years then there will be less chance for extra marital affairs.</w:t>
      </w:r>
    </w:p>
    <w:p w:rsidR="00B86F86" w:rsidRPr="00B86F86" w:rsidRDefault="00B86F86" w:rsidP="008D4EC8">
      <w:pPr>
        <w:jc w:val="both"/>
        <w:rPr>
          <w:b/>
        </w:rPr>
      </w:pPr>
      <w:r w:rsidRPr="00B86F86">
        <w:rPr>
          <w:b/>
        </w:rPr>
        <w:t>Cut-off Value using ROC curve:</w:t>
      </w:r>
    </w:p>
    <w:p w:rsidR="00B86F86" w:rsidRDefault="00B86F86" w:rsidP="008D4EC8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3429000"/>
            <wp:effectExtent l="19050" t="0" r="2540" b="0"/>
            <wp:docPr id="8" name="Picture 7" descr="Q1_RO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ROC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86" w:rsidRDefault="00B86F86" w:rsidP="008D4EC8">
      <w:pPr>
        <w:jc w:val="both"/>
      </w:pPr>
      <w:r>
        <w:t xml:space="preserve">As per the ROC </w:t>
      </w:r>
      <w:proofErr w:type="gramStart"/>
      <w:r>
        <w:t>Curve ,</w:t>
      </w:r>
      <w:proofErr w:type="gramEnd"/>
      <w:r>
        <w:t xml:space="preserve"> more under the true positive rate and less false positive rate is good. So am per my understanding 50% is good.</w:t>
      </w:r>
    </w:p>
    <w:p w:rsidR="00B86F86" w:rsidRDefault="00B86F86" w:rsidP="008D4EC8">
      <w:pPr>
        <w:jc w:val="both"/>
      </w:pPr>
    </w:p>
    <w:p w:rsidR="00B86F86" w:rsidRPr="008D4EC8" w:rsidRDefault="00B86F86" w:rsidP="008D4EC8">
      <w:pPr>
        <w:jc w:val="both"/>
      </w:pPr>
    </w:p>
    <w:sectPr w:rsidR="00B86F86" w:rsidRPr="008D4EC8" w:rsidSect="0024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8D4EC8"/>
    <w:rsid w:val="0001401D"/>
    <w:rsid w:val="00030EAC"/>
    <w:rsid w:val="00054368"/>
    <w:rsid w:val="00090FF5"/>
    <w:rsid w:val="00190743"/>
    <w:rsid w:val="002449E6"/>
    <w:rsid w:val="00300BBF"/>
    <w:rsid w:val="003115BA"/>
    <w:rsid w:val="004D0897"/>
    <w:rsid w:val="00553613"/>
    <w:rsid w:val="005900AE"/>
    <w:rsid w:val="005D40E0"/>
    <w:rsid w:val="006436E7"/>
    <w:rsid w:val="00780DB1"/>
    <w:rsid w:val="00801879"/>
    <w:rsid w:val="008523A8"/>
    <w:rsid w:val="008D4EC8"/>
    <w:rsid w:val="00900F1C"/>
    <w:rsid w:val="0090573C"/>
    <w:rsid w:val="009665AC"/>
    <w:rsid w:val="00973EA5"/>
    <w:rsid w:val="00990105"/>
    <w:rsid w:val="00993CD9"/>
    <w:rsid w:val="009B2D2D"/>
    <w:rsid w:val="009C5C49"/>
    <w:rsid w:val="00A00A97"/>
    <w:rsid w:val="00A21E6D"/>
    <w:rsid w:val="00A301B7"/>
    <w:rsid w:val="00A740A8"/>
    <w:rsid w:val="00B86F86"/>
    <w:rsid w:val="00B92EDA"/>
    <w:rsid w:val="00B94D5B"/>
    <w:rsid w:val="00BA2DBB"/>
    <w:rsid w:val="00C0057E"/>
    <w:rsid w:val="00C32305"/>
    <w:rsid w:val="00C8114B"/>
    <w:rsid w:val="00CA683C"/>
    <w:rsid w:val="00D014D3"/>
    <w:rsid w:val="00DC4C93"/>
    <w:rsid w:val="00DE54A0"/>
    <w:rsid w:val="00E16F03"/>
    <w:rsid w:val="00E33DA1"/>
    <w:rsid w:val="00E76F6B"/>
    <w:rsid w:val="00EC069A"/>
    <w:rsid w:val="00ED1045"/>
    <w:rsid w:val="00F02EDA"/>
    <w:rsid w:val="00F63845"/>
    <w:rsid w:val="00FA6DEB"/>
    <w:rsid w:val="00FC3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4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4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0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A740A8"/>
  </w:style>
  <w:style w:type="table" w:styleId="TableGrid">
    <w:name w:val="Table Grid"/>
    <w:basedOn w:val="TableNormal"/>
    <w:uiPriority w:val="59"/>
    <w:rsid w:val="00A740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d15mcfcktb">
    <w:name w:val="gd15mcfcktb"/>
    <w:basedOn w:val="DefaultParagraphFont"/>
    <w:rsid w:val="00DE5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PC</dc:creator>
  <cp:lastModifiedBy>THE PC</cp:lastModifiedBy>
  <cp:revision>12</cp:revision>
  <dcterms:created xsi:type="dcterms:W3CDTF">2020-04-24T12:12:00Z</dcterms:created>
  <dcterms:modified xsi:type="dcterms:W3CDTF">2020-05-02T14:55:00Z</dcterms:modified>
</cp:coreProperties>
</file>